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X7be2045ec6e4bcbb9467e34e77d4258800ec9fb"/>
    <w:p>
      <w:pPr>
        <w:pStyle w:val="Heading1"/>
      </w:pPr>
      <w:r>
        <w:t xml:space="preserve">Comprehensive Marketing Plan for Premium Paramedic Ambulance Services in Seoul, South Korea</w:t>
      </w:r>
    </w:p>
    <w:bookmarkStart w:id="20" w:name="executive-summary"/>
    <w:p>
      <w:pPr>
        <w:pStyle w:val="Heading2"/>
      </w:pPr>
      <w:r>
        <w:t xml:space="preserve">Executive Summary</w:t>
      </w:r>
    </w:p>
    <w:p>
      <w:pPr>
        <w:pStyle w:val="FirstParagraph"/>
      </w:pPr>
      <w:r>
        <w:t xml:space="preserve">This Marketing Plan outlines the strategic approach for launching and scaling a premium paramedic ambulance service in Seoul, South Korea. As one of the world's most densely populated metropolitan areas with a rapidly aging population and increasing emergency medical demands, Seoul presents an unprecedented opportunity for specialized paramedic services. Our plan targets high-value clients through tailored emergency response solutions, leveraging Seoul's advanced infrastructure while addressing critical gaps in current emergency medical services. This initiative will position our Paramedic brand as the gold standard in urban emergency care across South Korea.</w:t>
      </w:r>
    </w:p>
    <w:bookmarkEnd w:id="20"/>
    <w:bookmarkStart w:id="21" w:name="X621b38b45ecaba419a36f4bf4468380d118c2e8"/>
    <w:p>
      <w:pPr>
        <w:pStyle w:val="Heading2"/>
      </w:pPr>
      <w:r>
        <w:t xml:space="preserve">Situation Analysis: The Seoul Emergency Medical Landscape</w:t>
      </w:r>
    </w:p>
    <w:p>
      <w:pPr>
        <w:pStyle w:val="FirstParagraph"/>
      </w:pPr>
      <w:r>
        <w:t xml:space="preserve">Seoul, home to over 10 million residents and 40+ international business hubs, faces unique emergency medical challenges. Current public ambulance services experience average response times exceeding 15 minutes during peak hours, significantly above the internationally recommended 8-minute standard. South Korea's aging population (28% aged 65+) increases cardiac and stroke emergencies by 35% annually. Recent government reports confirm Seoul requires 40% more emergency medical vehicles to meet demand, creating a clear market void for premium paramedic services.</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in South Korea Seoul:</w:t>
      </w:r>
    </w:p>
    <w:p>
      <w:pPr>
        <w:numPr>
          <w:ilvl w:val="0"/>
          <w:numId w:val="1001"/>
        </w:numPr>
        <w:pStyle w:val="Compact"/>
      </w:pPr>
      <w:r>
        <w:rPr>
          <w:bCs/>
          <w:b/>
        </w:rPr>
        <w:t xml:space="preserve">Corporate Clients (45% of target):</w:t>
      </w:r>
      <w:r>
        <w:t xml:space="preserve"> </w:t>
      </w:r>
      <w:r>
        <w:t xml:space="preserve">Fortune 500 companies with headquarters in Gangnam, Seoul Tower, and Yeouido districts requiring immediate executive medical response. This segment values 24/7 priority access and privacy.</w:t>
      </w:r>
    </w:p>
    <w:p>
      <w:pPr>
        <w:numPr>
          <w:ilvl w:val="0"/>
          <w:numId w:val="1001"/>
        </w:numPr>
        <w:pStyle w:val="Compact"/>
      </w:pPr>
      <w:r>
        <w:rPr>
          <w:bCs/>
          <w:b/>
        </w:rPr>
        <w:t xml:space="preserve">High-Net-Worth Individuals (35%):</w:t>
      </w:r>
      <w:r>
        <w:t xml:space="preserve"> </w:t>
      </w:r>
      <w:r>
        <w:t xml:space="preserve">Foreign residents, diplomats, and Korean business elite seeking concierge-level emergency care with multilingual paramedic teams (Korean/English/Japanese).</w:t>
      </w:r>
    </w:p>
    <w:p>
      <w:pPr>
        <w:numPr>
          <w:ilvl w:val="0"/>
          <w:numId w:val="1001"/>
        </w:numPr>
        <w:pStyle w:val="Compact"/>
      </w:pPr>
      <w:r>
        <w:rPr>
          <w:bCs/>
          <w:b/>
        </w:rPr>
        <w:t xml:space="preserve">Healthcare Partnerships (20%):</w:t>
      </w:r>
      <w:r>
        <w:t xml:space="preserve"> </w:t>
      </w:r>
      <w:r>
        <w:t xml:space="preserve">Premium hospitals like Samsung Medical Center and Seoul National University Hospital requiring rapid inter-facility transport for critical cases.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Market Penetration:</w:t>
      </w:r>
      <w:r>
        <w:t xml:space="preserve"> </w:t>
      </w:r>
      <w:r>
        <w:t xml:space="preserve">Capture 15% of Seoul's premium ambulance market ($4.2M revenue by Year 2)</w:t>
      </w:r>
    </w:p>
    <w:p>
      <w:pPr>
        <w:numPr>
          <w:ilvl w:val="0"/>
          <w:numId w:val="1002"/>
        </w:numPr>
        <w:pStyle w:val="Compact"/>
      </w:pPr>
      <w:r>
        <w:rPr>
          <w:bCs/>
          <w:b/>
        </w:rPr>
        <w:t xml:space="preserve">Demand Generation:</w:t>
      </w:r>
      <w:r>
        <w:t xml:space="preserve"> </w:t>
      </w:r>
      <w:r>
        <w:t xml:space="preserve">Achieve 300+ corporate contracts and secure partnerships with 8 major hospitals</w:t>
      </w:r>
    </w:p>
    <w:p>
      <w:pPr>
        <w:numPr>
          <w:ilvl w:val="0"/>
          <w:numId w:val="1002"/>
        </w:numPr>
        <w:pStyle w:val="Compact"/>
      </w:pPr>
      <w:r>
        <w:rPr>
          <w:bCs/>
          <w:b/>
        </w:rPr>
        <w:t xml:space="preserve">Brand Leadership:</w:t>
      </w:r>
      <w:r>
        <w:t xml:space="preserve"> </w:t>
      </w:r>
      <w:r>
        <w:t xml:space="preserve">Attain 75% brand recognition among Seoul's business elite within South Korea</w:t>
      </w:r>
    </w:p>
    <w:bookmarkEnd w:id="23"/>
    <w:bookmarkStart w:id="24" w:name="X612dd0d54d3b5a11c5a9e0f4903d826915a598f"/>
    <w:p>
      <w:pPr>
        <w:pStyle w:val="Heading2"/>
      </w:pPr>
      <w:r>
        <w:t xml:space="preserve">Strategic Positioning: The Paramedic Advantage in Seoul</w:t>
      </w:r>
    </w:p>
    <w:p>
      <w:pPr>
        <w:pStyle w:val="FirstParagraph"/>
      </w:pPr>
      <w:r>
        <w:t xml:space="preserve">We position our service as the only paramedic provider in Seoul offering:</w:t>
      </w:r>
    </w:p>
    <w:p>
      <w:pPr>
        <w:numPr>
          <w:ilvl w:val="0"/>
          <w:numId w:val="1003"/>
        </w:numPr>
        <w:pStyle w:val="Compact"/>
      </w:pPr>
      <w:r>
        <w:rPr>
          <w:bCs/>
          <w:b/>
        </w:rPr>
        <w:t xml:space="preserve">Guaranteed 10-Minute Response Time:</w:t>
      </w:r>
      <w:r>
        <w:t xml:space="preserve"> </w:t>
      </w:r>
      <w:r>
        <w:t xml:space="preserve">Deployed via AI-optimized routing across Seoul's 24/7 ambulance network, using real-time traffic data from Seoul Metropolitan Government's smart city infrastructure.</w:t>
      </w:r>
    </w:p>
    <w:p>
      <w:pPr>
        <w:numPr>
          <w:ilvl w:val="0"/>
          <w:numId w:val="1003"/>
        </w:numPr>
        <w:pStyle w:val="Compact"/>
      </w:pPr>
      <w:r>
        <w:rPr>
          <w:bCs/>
          <w:b/>
        </w:rPr>
        <w:t xml:space="preserve">Elite Paramedic Teams:</w:t>
      </w:r>
      <w:r>
        <w:t xml:space="preserve"> </w:t>
      </w:r>
      <w:r>
        <w:t xml:space="preserve">Certified Korean paramedics with additional English/Japanese fluency, trained in advanced trauma and geriatric care – addressing South Korea's specific medical needs.</w:t>
      </w:r>
    </w:p>
    <w:p>
      <w:pPr>
        <w:numPr>
          <w:ilvl w:val="0"/>
          <w:numId w:val="1003"/>
        </w:numPr>
        <w:pStyle w:val="Compact"/>
      </w:pPr>
      <w:r>
        <w:rPr>
          <w:bCs/>
          <w:b/>
        </w:rPr>
        <w:t xml:space="preserve">Seoul-Specific Emergency Protocols:</w:t>
      </w:r>
      <w:r>
        <w:t xml:space="preserve"> </w:t>
      </w:r>
      <w:r>
        <w:t xml:space="preserve">Customized response plans for Seoul's unique challenges: crowded subway incidents, high-rise building emergencies, and seasonal weather events (monsoons/heatwaves).</w:t>
      </w:r>
    </w:p>
    <w:bookmarkEnd w:id="24"/>
    <w:bookmarkStart w:id="29" w:name="marketing-mix-strategy"/>
    <w:p>
      <w:pPr>
        <w:pStyle w:val="Heading2"/>
      </w:pPr>
      <w:r>
        <w:t xml:space="preserve">Marketing Mix Strategy</w:t>
      </w:r>
    </w:p>
    <w:bookmarkStart w:id="25" w:name="product-innovation"/>
    <w:p>
      <w:pPr>
        <w:pStyle w:val="Heading3"/>
      </w:pPr>
      <w:r>
        <w:t xml:space="preserve">Product Innovation</w:t>
      </w:r>
    </w:p>
    <w:p>
      <w:pPr>
        <w:pStyle w:val="FirstParagraph"/>
      </w:pPr>
      <w:r>
        <w:t xml:space="preserve">Beyond standard ambulance services, we offer:</w:t>
      </w:r>
    </w:p>
    <w:p>
      <w:pPr>
        <w:numPr>
          <w:ilvl w:val="0"/>
          <w:numId w:val="1004"/>
        </w:numPr>
        <w:pStyle w:val="Compact"/>
      </w:pPr>
      <w:r>
        <w:rPr>
          <w:bCs/>
          <w:b/>
        </w:rPr>
        <w:t xml:space="preserve">Paramedic+ Concierge Package:</w:t>
      </w:r>
      <w:r>
        <w:t xml:space="preserve"> </w:t>
      </w:r>
      <w:r>
        <w:t xml:space="preserve">Includes pre-arranged hospital transfers, family communication support in Korean, and post-emergency health reports.</w:t>
      </w:r>
    </w:p>
    <w:p>
      <w:pPr>
        <w:numPr>
          <w:ilvl w:val="0"/>
          <w:numId w:val="1004"/>
        </w:numPr>
        <w:pStyle w:val="Compact"/>
      </w:pPr>
      <w:r>
        <w:rPr>
          <w:bCs/>
          <w:b/>
        </w:rPr>
        <w:t xml:space="preserve">Seoul Emergency App:</w:t>
      </w:r>
      <w:r>
        <w:t xml:space="preserve"> </w:t>
      </w:r>
      <w:r>
        <w:t xml:space="preserve">Real-time tracking for corporate clients via smartphone, with emergency protocols for Seoul landmarks (e.g., Namsan Tower, Lotte World).</w:t>
      </w:r>
    </w:p>
    <w:bookmarkEnd w:id="25"/>
    <w:bookmarkStart w:id="26" w:name="pricing-strategy"/>
    <w:p>
      <w:pPr>
        <w:pStyle w:val="Heading3"/>
      </w:pPr>
      <w:r>
        <w:t xml:space="preserve">Pricing Strategy</w:t>
      </w:r>
    </w:p>
    <w:p>
      <w:pPr>
        <w:pStyle w:val="FirstParagraph"/>
      </w:pPr>
      <w:r>
        <w:t xml:space="preserve">A premium value-based pricing model with tiered options:</w:t>
      </w:r>
    </w:p>
    <w:p>
      <w:pPr>
        <w:numPr>
          <w:ilvl w:val="0"/>
          <w:numId w:val="1005"/>
        </w:numPr>
        <w:pStyle w:val="Compact"/>
      </w:pPr>
      <w:r>
        <w:rPr>
          <w:bCs/>
          <w:b/>
        </w:rPr>
        <w:t xml:space="preserve">Corporate Plan:</w:t>
      </w:r>
      <w:r>
        <w:t xml:space="preserve"> </w:t>
      </w:r>
      <w:r>
        <w:t xml:space="preserve">$2,500/month (unlimited emergency calls within Seoul) – 25% below industry average for comparable services.</w:t>
      </w:r>
    </w:p>
    <w:p>
      <w:pPr>
        <w:numPr>
          <w:ilvl w:val="0"/>
          <w:numId w:val="1005"/>
        </w:numPr>
        <w:pStyle w:val="Compact"/>
      </w:pPr>
      <w:r>
        <w:rPr>
          <w:bCs/>
          <w:b/>
        </w:rPr>
        <w:t xml:space="preserve">Premium Individual Plan:</w:t>
      </w:r>
      <w:r>
        <w:t xml:space="preserve"> </w:t>
      </w:r>
      <w:r>
        <w:t xml:space="preserve">$199/month (priority response, multilingual support) targeting Seoul's expat community.</w:t>
      </w:r>
    </w:p>
    <w:bookmarkEnd w:id="26"/>
    <w:bookmarkStart w:id="27" w:name="distribution-partnerships"/>
    <w:p>
      <w:pPr>
        <w:pStyle w:val="Heading3"/>
      </w:pPr>
      <w:r>
        <w:t xml:space="preserve">Distribution &amp; Partnerships</w:t>
      </w:r>
    </w:p>
    <w:p>
      <w:pPr>
        <w:pStyle w:val="FirstParagraph"/>
      </w:pPr>
      <w:r>
        <w:t xml:space="preserve">Leveraging Seoul's ecosystem:</w:t>
      </w:r>
    </w:p>
    <w:p>
      <w:pPr>
        <w:numPr>
          <w:ilvl w:val="0"/>
          <w:numId w:val="1006"/>
        </w:numPr>
        <w:pStyle w:val="Compact"/>
      </w:pPr>
      <w:r>
        <w:rPr>
          <w:bCs/>
          <w:b/>
        </w:rPr>
        <w:t xml:space="preserve">Government Collaboration:</w:t>
      </w:r>
      <w:r>
        <w:t xml:space="preserve"> </w:t>
      </w:r>
      <w:r>
        <w:t xml:space="preserve">Partner with Seoul Metropolitan Government's Emergency Medical Services Department for data sharing and route optimization.</w:t>
      </w:r>
    </w:p>
    <w:p>
      <w:pPr>
        <w:numPr>
          <w:ilvl w:val="0"/>
          <w:numId w:val="1006"/>
        </w:numPr>
        <w:pStyle w:val="Compact"/>
      </w:pPr>
      <w:r>
        <w:rPr>
          <w:bCs/>
          <w:b/>
        </w:rPr>
        <w:t xml:space="preserve">Hospital Alliances:</w:t>
      </w:r>
      <w:r>
        <w:t xml:space="preserve"> </w:t>
      </w:r>
      <w:r>
        <w:t xml:space="preserve">Co-branded services with 10+ top-tier hospitals for seamless patient transfers (e.g., "Samsung Paramedic Transport").</w:t>
      </w:r>
    </w:p>
    <w:bookmarkEnd w:id="27"/>
    <w:bookmarkStart w:id="28" w:name="promotion-tactics"/>
    <w:p>
      <w:pPr>
        <w:pStyle w:val="Heading3"/>
      </w:pPr>
      <w:r>
        <w:t xml:space="preserve">Promotion Tactics</w:t>
      </w:r>
    </w:p>
    <w:p>
      <w:pPr>
        <w:pStyle w:val="FirstParagraph"/>
      </w:pPr>
      <w:r>
        <w:t xml:space="preserve">Hyper-localized marketing in South Korea Seoul:</w:t>
      </w:r>
    </w:p>
    <w:p>
      <w:pPr>
        <w:numPr>
          <w:ilvl w:val="0"/>
          <w:numId w:val="1007"/>
        </w:numPr>
        <w:pStyle w:val="Compact"/>
      </w:pPr>
      <w:r>
        <w:rPr>
          <w:bCs/>
          <w:b/>
        </w:rPr>
        <w:t xml:space="preserve">Corporate Engagement:</w:t>
      </w:r>
      <w:r>
        <w:t xml:space="preserve"> </w:t>
      </w:r>
      <w:r>
        <w:t xml:space="preserve">Targeted seminars at Gangnam business centers on "Emergency Preparedness for Seoul Executives" (20+ events by Q3).</w:t>
      </w:r>
    </w:p>
    <w:p>
      <w:pPr>
        <w:numPr>
          <w:ilvl w:val="0"/>
          <w:numId w:val="1007"/>
        </w:numPr>
        <w:pStyle w:val="Compact"/>
      </w:pPr>
      <w:r>
        <w:rPr>
          <w:bCs/>
          <w:b/>
        </w:rPr>
        <w:t xml:space="preserve">Digital Campaigns:</w:t>
      </w:r>
      <w:r>
        <w:t xml:space="preserve"> </w:t>
      </w:r>
      <w:r>
        <w:t xml:space="preserve">Geo-targeted LinkedIn ads reaching 50K+ Seoul corporate decision-makers with case studies of successful emergency responses in South Korea.</w:t>
      </w:r>
    </w:p>
    <w:p>
      <w:pPr>
        <w:numPr>
          <w:ilvl w:val="0"/>
          <w:numId w:val="1007"/>
        </w:numPr>
        <w:pStyle w:val="Compact"/>
      </w:pPr>
      <w:r>
        <w:rPr>
          <w:bCs/>
          <w:b/>
        </w:rPr>
        <w:t xml:space="preserve">Community Trust-Building:</w:t>
      </w:r>
      <w:r>
        <w:t xml:space="preserve"> </w:t>
      </w:r>
      <w:r>
        <w:t xml:space="preserve">Sponsor Seoul's annual "Emergency Response Drills" at public venues like Olympic Park, showcasing our paramedic teams' capabilities.</w:t>
      </w:r>
    </w:p>
    <w:bookmarkEnd w:id="28"/>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 in Seoul</w:t>
      </w:r>
    </w:p>
    <w:p>
      <w:pPr>
        <w:pStyle w:val="BodyText"/>
      </w:pPr>
      <w:r>
        <w:t xml:space="preserve">Technology (App/Route AI)</w:t>
      </w:r>
    </w:p>
    <w:p>
      <w:pPr>
        <w:pStyle w:val="BodyText"/>
      </w:pPr>
      <w:r>
        <w:t xml:space="preserve">35%</w:t>
      </w:r>
    </w:p>
    <w:p>
      <w:pPr>
        <w:pStyle w:val="BodyText"/>
      </w:pPr>
      <w:r>
        <w:t xml:space="preserve">Maintaining Seoul-specific traffic data integration with city infrastructure</w:t>
      </w:r>
    </w:p>
    <w:p>
      <w:pPr>
        <w:pStyle w:val="BodyText"/>
      </w:pPr>
      <w:r>
        <w:t xml:space="preserve">Corporate Sales &amp; Partnerships</w:t>
      </w:r>
    </w:p>
    <w:p>
      <w:pPr>
        <w:pStyle w:val="BodyText"/>
      </w:pPr>
      <w:r>
        <w:t xml:space="preserve">30%</w:t>
      </w:r>
    </w:p>
    <w:p>
      <w:pPr>
        <w:pStyle w:val="BodyText"/>
      </w:pPr>
      <w:r>
        <w:t xml:space="preserve">Cold outreach to Seoul business districts, hospital partnership development</w:t>
      </w:r>
    </w:p>
    <w:p>
      <w:pPr>
        <w:pStyle w:val="BodyText"/>
      </w:pPr>
      <w:r>
        <w:t xml:space="preserve">Digital Marketing (SEO/Ads)</w:t>
      </w:r>
    </w:p>
    <w:p>
      <w:pPr>
        <w:pStyle w:val="BodyText"/>
      </w:pPr>
      <w:r>
        <w:t xml:space="preserve">20%</w:t>
      </w:r>
    </w:p>
    <w:p>
      <w:pPr>
        <w:pStyle w:val="BodyText"/>
      </w:pPr>
      <w:r>
        <w:t xml:space="preserve">Seoul-targeted search campaigns in Korean/English for "premium ambulance Seoul"</w:t>
      </w:r>
    </w:p>
    <w:p>
      <w:pPr>
        <w:pStyle w:val="BodyText"/>
      </w:pPr>
      <w:r>
        <w:t xml:space="preserve">Community Events</w:t>
      </w:r>
    </w:p>
    <w:p>
      <w:pPr>
        <w:pStyle w:val="BodyText"/>
      </w:pPr>
      <w:r>
        <w:t xml:space="preserve">15%</w:t>
      </w:r>
    </w:p>
    <w:p>
      <w:pPr>
        <w:pStyle w:val="BodyText"/>
      </w:pPr>
      <w:r>
        <w:t xml:space="preserve">Sponsoring Seoul emergency drills at key locations like COEX Convention Center</w:t>
      </w:r>
    </w:p>
    <w:bookmarkEnd w:id="30"/>
    <w:bookmarkStart w:id="31" w:name="implementation-timeline-seoul-focus"/>
    <w:p>
      <w:pPr>
        <w:pStyle w:val="Heading2"/>
      </w:pPr>
      <w:r>
        <w:t xml:space="preserve">Implementation Timeline (Seoul Focus)</w:t>
      </w:r>
    </w:p>
    <w:p>
      <w:pPr>
        <w:numPr>
          <w:ilvl w:val="0"/>
          <w:numId w:val="1008"/>
        </w:numPr>
        <w:pStyle w:val="Compact"/>
      </w:pPr>
      <w:r>
        <w:rPr>
          <w:bCs/>
          <w:b/>
        </w:rPr>
        <w:t xml:space="preserve">Months 1-3:</w:t>
      </w:r>
      <w:r>
        <w:t xml:space="preserve"> </w:t>
      </w:r>
      <w:r>
        <w:t xml:space="preserve">Secure Seoul Municipal Government partnership; deploy first 5 paramedic vehicles in Gangnam (Seoul's business epicenter).</w:t>
      </w:r>
    </w:p>
    <w:p>
      <w:pPr>
        <w:numPr>
          <w:ilvl w:val="0"/>
          <w:numId w:val="1008"/>
        </w:numPr>
        <w:pStyle w:val="Compact"/>
      </w:pPr>
      <w:r>
        <w:rPr>
          <w:bCs/>
          <w:b/>
        </w:rPr>
        <w:t xml:space="preserve">Months 4-6:</w:t>
      </w:r>
      <w:r>
        <w:t xml:space="preserve"> </w:t>
      </w:r>
      <w:r>
        <w:t xml:space="preserve">Launch corporate sales campaigns targeting Seoul Tower and Yeouido financial district; achieve first hospital partnership with Ewha Womans University Hospital.</w:t>
      </w:r>
    </w:p>
    <w:p>
      <w:pPr>
        <w:numPr>
          <w:ilvl w:val="0"/>
          <w:numId w:val="1008"/>
        </w:numPr>
        <w:pStyle w:val="Compact"/>
      </w:pPr>
      <w:r>
        <w:rPr>
          <w:bCs/>
          <w:b/>
        </w:rPr>
        <w:t xml:space="preserve">Months 7-12:</w:t>
      </w:r>
      <w:r>
        <w:t xml:space="preserve"> </w:t>
      </w:r>
      <w:r>
        <w:t xml:space="preserve">Scale to 15 vehicles across all Seoul districts; implement app integration with Seoul's smart city platform.</w:t>
      </w:r>
    </w:p>
    <w:bookmarkEnd w:id="31"/>
    <w:bookmarkStart w:id="32" w:name="evaluation-framework"/>
    <w:p>
      <w:pPr>
        <w:pStyle w:val="Heading2"/>
      </w:pPr>
      <w:r>
        <w:t xml:space="preserve">Evaluation Framework</w:t>
      </w:r>
    </w:p>
    <w:p>
      <w:pPr>
        <w:pStyle w:val="FirstParagraph"/>
      </w:pPr>
      <w:r>
        <w:t xml:space="preserve">We measure success through Seoul-specific KPIs:</w:t>
      </w:r>
    </w:p>
    <w:p>
      <w:pPr>
        <w:numPr>
          <w:ilvl w:val="0"/>
          <w:numId w:val="1009"/>
        </w:numPr>
        <w:pStyle w:val="Compact"/>
      </w:pPr>
      <w:r>
        <w:rPr>
          <w:bCs/>
          <w:b/>
        </w:rPr>
        <w:t xml:space="preserve">Response Time Metrics:</w:t>
      </w:r>
      <w:r>
        <w:t xml:space="preserve"> </w:t>
      </w:r>
      <w:r>
        <w:t xml:space="preserve">Monthly tracking against Seoul's public service benchmarks (target: 8.5 minutes average).</w:t>
      </w:r>
    </w:p>
    <w:p>
      <w:pPr>
        <w:numPr>
          <w:ilvl w:val="0"/>
          <w:numId w:val="1009"/>
        </w:numPr>
        <w:pStyle w:val="Compact"/>
      </w:pPr>
      <w:r>
        <w:rPr>
          <w:bCs/>
          <w:b/>
        </w:rPr>
        <w:t xml:space="preserve">Client Retention Rate:</w:t>
      </w:r>
      <w:r>
        <w:t xml:space="preserve"> </w:t>
      </w:r>
      <w:r>
        <w:t xml:space="preserve">Target 90% renewal rate from corporate contracts within Seoul.</w:t>
      </w:r>
    </w:p>
    <w:p>
      <w:pPr>
        <w:numPr>
          <w:ilvl w:val="0"/>
          <w:numId w:val="1009"/>
        </w:numPr>
        <w:pStyle w:val="Compact"/>
      </w:pPr>
      <w:r>
        <w:rPr>
          <w:bCs/>
          <w:b/>
        </w:rPr>
        <w:t xml:space="preserve">Brand Awareness Surveys:</w:t>
      </w:r>
      <w:r>
        <w:t xml:space="preserve"> </w:t>
      </w:r>
      <w:r>
        <w:t xml:space="preserve">Quarterly pulse checks in South Korea's business community measuring "Paramedic" recognition.</w:t>
      </w:r>
    </w:p>
    <w:bookmarkEnd w:id="32"/>
    <w:bookmarkStart w:id="33" w:name="sustainability-social-impact"/>
    <w:p>
      <w:pPr>
        <w:pStyle w:val="Heading2"/>
      </w:pPr>
      <w:r>
        <w:t xml:space="preserve">Sustainability &amp; Social Impact</w:t>
      </w:r>
    </w:p>
    <w:p>
      <w:pPr>
        <w:pStyle w:val="FirstParagraph"/>
      </w:pPr>
      <w:r>
        <w:t xml:space="preserve">Beyond profitability, our paramedic service contributes to Seoul's public health goals:</w:t>
      </w:r>
    </w:p>
    <w:p>
      <w:pPr>
        <w:numPr>
          <w:ilvl w:val="0"/>
          <w:numId w:val="1010"/>
        </w:numPr>
        <w:pStyle w:val="Compact"/>
      </w:pPr>
      <w:r>
        <w:rPr>
          <w:bCs/>
          <w:b/>
        </w:rPr>
        <w:t xml:space="preserve">Training Local Paramedics:</w:t>
      </w:r>
      <w:r>
        <w:t xml:space="preserve"> </w:t>
      </w:r>
      <w:r>
        <w:t xml:space="preserve">Partnering with Seoul National University to certify 100+ new paramedics annually (addressing South Korea's national shortage).</w:t>
      </w:r>
    </w:p>
    <w:p>
      <w:pPr>
        <w:numPr>
          <w:ilvl w:val="0"/>
          <w:numId w:val="1010"/>
        </w:numPr>
        <w:pStyle w:val="Compact"/>
      </w:pPr>
      <w:r>
        <w:rPr>
          <w:bCs/>
          <w:b/>
        </w:rPr>
        <w:t xml:space="preserve">Safety Initiatives:</w:t>
      </w:r>
      <w:r>
        <w:t xml:space="preserve"> </w:t>
      </w:r>
      <w:r>
        <w:t xml:space="preserve">Free emergency response workshops for Seoul community centers, improving city-wide preparedness.</w:t>
      </w:r>
    </w:p>
    <w:bookmarkEnd w:id="33"/>
    <w:bookmarkStart w:id="34" w:name="conclusion"/>
    <w:p>
      <w:pPr>
        <w:pStyle w:val="Heading2"/>
      </w:pPr>
      <w:r>
        <w:t xml:space="preserve">Conclusion</w:t>
      </w:r>
    </w:p>
    <w:p>
      <w:pPr>
        <w:pStyle w:val="FirstParagraph"/>
      </w:pPr>
      <w:r>
        <w:t xml:space="preserve">This Marketing Plan establishes a strategic roadmap for delivering exceptional paramedic services within South Korea's most demanding urban environment – Seoul. By focusing on the unique medical and operational realities of Seoul, we transform emergency response from a basic service to a premium health asset. Our solution directly addresses the unmet demand in South Korea's capital city, where every minute counts in critical emergencies. With this plan, our paramedic brand will become synonymous with reliability and excellence for emergency medical services across Seoul – setting the new standard for urban healthcare delivery in South Korea.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Paramedic Services in South Korea Seoul</dc:title>
  <dc:creator/>
  <dc:language>en</dc:language>
  <cp:keywords/>
  <dcterms:created xsi:type="dcterms:W3CDTF">2026-07-23T21:28:18Z</dcterms:created>
  <dcterms:modified xsi:type="dcterms:W3CDTF">2026-07-23T21:28:18Z</dcterms:modified>
</cp:coreProperties>
</file>

<file path=docProps/custom.xml><?xml version="1.0" encoding="utf-8"?>
<Properties xmlns="http://schemas.openxmlformats.org/officeDocument/2006/custom-properties" xmlns:vt="http://schemas.openxmlformats.org/officeDocument/2006/docPropsVTypes"/>
</file>