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9" w:name="Xff2b504507a204958df1a8e677dc6268fce0260"/>
    <w:p>
      <w:pPr>
        <w:pStyle w:val="Heading1"/>
      </w:pPr>
      <w:r>
        <w:t xml:space="preserve">Comprehensive Marketing Plan for Advanced Paramedic Services in Switzerland Zurich</w:t>
      </w:r>
    </w:p>
    <w:bookmarkStart w:id="20" w:name="executive-summary"/>
    <w:p>
      <w:pPr>
        <w:pStyle w:val="Heading2"/>
      </w:pPr>
      <w:r>
        <w:t xml:space="preserve">Executive Summary</w:t>
      </w:r>
    </w:p>
    <w:p>
      <w:pPr>
        <w:pStyle w:val="FirstParagraph"/>
      </w:pPr>
      <w:r>
        <w:t xml:space="preserve">This Marketing Plan outlines a strategic initiative to establish and promote premium paramedic services within the competitive healthcare landscape of Switzerland Zurich. Recognizing Zurich's status as a global hub with high-demand emergency medical needs, this plan positions our paramedic service as the definitive provider for rapid, culturally attuned emergency care. With Switzerland's stringent healthcare standards and Zurich's dense urban population requiring specialized medical response, this initiative targets 15% market penetration among private corporate clients and 8% among residential zones within three years. The plan leverages Zurich's unique demographic profile—multilingual, affluent, and health-conscious—to build a premium brand that exceeds Swiss regulatory expectations while delivering exceptional emergency medical response.</w:t>
      </w:r>
    </w:p>
    <w:bookmarkEnd w:id="20"/>
    <w:bookmarkStart w:id="21" w:name="Xba5154a21a977d76ed9d4edda5271ac92b3faf5"/>
    <w:p>
      <w:pPr>
        <w:pStyle w:val="Heading2"/>
      </w:pPr>
      <w:r>
        <w:t xml:space="preserve">Situation Analysis: Paramedic Landscape in Switzerland Zurich</w:t>
      </w:r>
    </w:p>
    <w:p>
      <w:pPr>
        <w:pStyle w:val="FirstParagraph"/>
      </w:pPr>
      <w:r>
        <w:t xml:space="preserve">Zurich's emergency medical services face distinct challenges: aging population (21.4% over 65), high tourist influx (30 million annual visitors), and complex urban geography. Current public ambulance services, while reliable, lack personalized response options for Zurich's business elite and expatriate communities. Switzerland mandates rigorous paramedic certification through the Federal Office of Public Health (FOPH), requiring 120 hours of clinical training plus continuous professional development—a standard our service exceeds with additional crisis management certifications. Competitor analysis reveals gaps in bilingual (German/French/English) emergency communication and technology integration, particularly in real-time patient data sharing with Zurich's hospitals like University Hospital Zurich (USZ).</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paramedic services in Switzerland Zurich:</w:t>
      </w:r>
    </w:p>
    <w:p>
      <w:pPr>
        <w:numPr>
          <w:ilvl w:val="0"/>
          <w:numId w:val="1001"/>
        </w:numPr>
        <w:pStyle w:val="Compact"/>
      </w:pPr>
      <w:r>
        <w:rPr>
          <w:bCs/>
          <w:b/>
        </w:rPr>
        <w:t xml:space="preserve">Corporate Clients</w:t>
      </w:r>
      <w:r>
        <w:t xml:space="preserve">: Multinational HQs (e.g., Novartis, ABB) requiring on-site medical teams for employee safety during business hours.</w:t>
      </w:r>
    </w:p>
    <w:p>
      <w:pPr>
        <w:numPr>
          <w:ilvl w:val="0"/>
          <w:numId w:val="1001"/>
        </w:numPr>
        <w:pStyle w:val="Compact"/>
      </w:pPr>
      <w:r>
        <w:rPr>
          <w:bCs/>
          <w:b/>
        </w:rPr>
        <w:t xml:space="preserve">High-Net-Worth Residential Areas</w:t>
      </w:r>
      <w:r>
        <w:t xml:space="preserve">: Residents of Zurich's affluent quarters (Pfäffikon, Horgen) seeking personalized emergency response with multilingual paramedics.</w:t>
      </w:r>
    </w:p>
    <w:p>
      <w:pPr>
        <w:numPr>
          <w:ilvl w:val="0"/>
          <w:numId w:val="1001"/>
        </w:numPr>
        <w:pStyle w:val="Compact"/>
      </w:pPr>
      <w:r>
        <w:rPr>
          <w:bCs/>
          <w:b/>
        </w:rPr>
        <w:t xml:space="preserve">International Visitors</w:t>
      </w:r>
      <w:r>
        <w:t xml:space="preserve">: Expatriates and tourists needing immediate medical assistance in Zurich's multicultural environment.</w:t>
      </w:r>
    </w:p>
    <w:bookmarkEnd w:id="22"/>
    <w:bookmarkStart w:id="23" w:name="marketing-objectives"/>
    <w:p>
      <w:pPr>
        <w:pStyle w:val="Heading2"/>
      </w:pPr>
      <w:r>
        <w:t xml:space="preserve">Marketing Objectives</w:t>
      </w:r>
    </w:p>
    <w:p>
      <w:pPr>
        <w:pStyle w:val="FirstParagraph"/>
      </w:pPr>
      <w:r>
        <w:t xml:space="preserve">By Year 3, achieve:</w:t>
      </w:r>
    </w:p>
    <w:p>
      <w:pPr>
        <w:numPr>
          <w:ilvl w:val="0"/>
          <w:numId w:val="1002"/>
        </w:numPr>
        <w:pStyle w:val="Compact"/>
      </w:pPr>
      <w:r>
        <w:t xml:space="preserve">15% market share among corporate emergency contracts in Zurich</w:t>
      </w:r>
    </w:p>
    <w:p>
      <w:pPr>
        <w:numPr>
          <w:ilvl w:val="0"/>
          <w:numId w:val="1002"/>
        </w:numPr>
        <w:pStyle w:val="Compact"/>
      </w:pPr>
      <w:r>
        <w:t xml:space="preserve">400+ residential subscriptions through neighborhood partnerships</w:t>
      </w:r>
    </w:p>
    <w:p>
      <w:pPr>
        <w:numPr>
          <w:ilvl w:val="0"/>
          <w:numId w:val="1002"/>
        </w:numPr>
        <w:pStyle w:val="Compact"/>
      </w:pPr>
      <w:r>
        <w:t xml:space="preserve">95% client satisfaction rate (exceeding Swiss healthcare standards)</w:t>
      </w:r>
    </w:p>
    <w:p>
      <w:pPr>
        <w:numPr>
          <w:ilvl w:val="0"/>
          <w:numId w:val="1002"/>
        </w:numPr>
        <w:pStyle w:val="Compact"/>
      </w:pPr>
      <w:r>
        <w:t xml:space="preserve">Brand recognition as "Zurich's Premier Paramedic Service" in 85% of target demographics</w:t>
      </w:r>
    </w:p>
    <w:bookmarkEnd w:id="23"/>
    <w:bookmarkStart w:id="24" w:name="X620d06c26ac14e7c9b6f9395398399a659c12a5"/>
    <w:p>
      <w:pPr>
        <w:pStyle w:val="Heading2"/>
      </w:pPr>
      <w:r>
        <w:t xml:space="preserve">Strategic Marketing Mix: The Zurich Paramedic Advantage</w:t>
      </w:r>
    </w:p>
    <w:p>
      <w:pPr>
        <w:pStyle w:val="FirstParagraph"/>
      </w:pPr>
      <w:r>
        <w:rPr>
          <w:bCs/>
          <w:b/>
        </w:rPr>
        <w:t xml:space="preserve">Product Innovation</w:t>
      </w:r>
      <w:r>
        <w:t xml:space="preserve">: Our paramedic service integrates Switzerland's strict healthcare protocols with unique Zurich-specific features:</w:t>
      </w:r>
    </w:p>
    <w:p>
      <w:pPr>
        <w:numPr>
          <w:ilvl w:val="0"/>
          <w:numId w:val="1003"/>
        </w:numPr>
        <w:pStyle w:val="Compact"/>
      </w:pPr>
      <w:r>
        <w:t xml:space="preserve">Real-time integration with Zurich's emergency dispatch system (Notruf 144) and USZ/EUROPEAN HOSPITALS</w:t>
      </w:r>
    </w:p>
    <w:p>
      <w:pPr>
        <w:numPr>
          <w:ilvl w:val="0"/>
          <w:numId w:val="1003"/>
        </w:numPr>
        <w:pStyle w:val="Compact"/>
      </w:pPr>
      <w:r>
        <w:t xml:space="preserve">Paramedics certified in both Swiss FOPH standards and international trauma response (e.g., PHTLS)</w:t>
      </w:r>
    </w:p>
    <w:p>
      <w:pPr>
        <w:numPr>
          <w:ilvl w:val="0"/>
          <w:numId w:val="1003"/>
        </w:numPr>
        <w:pStyle w:val="Compact"/>
      </w:pPr>
      <w:r>
        <w:t xml:space="preserve">Bilingual/Trilingual paramedic teams fluent in German, English, and French for seamless communication</w:t>
      </w:r>
    </w:p>
    <w:p>
      <w:pPr>
        <w:numPr>
          <w:ilvl w:val="0"/>
          <w:numId w:val="1003"/>
        </w:numPr>
        <w:pStyle w:val="Compact"/>
      </w:pPr>
      <w:r>
        <w:t xml:space="preserve">Dedicated "Zurich Response Zones" ensuring sub-10-minute arrival times in urban centers</w:t>
      </w:r>
    </w:p>
    <w:p>
      <w:pPr>
        <w:pStyle w:val="FirstParagraph"/>
      </w:pPr>
      <w:r>
        <w:rPr>
          <w:bCs/>
          <w:b/>
        </w:rPr>
        <w:t xml:space="preserve">Pricing Strategy</w:t>
      </w:r>
      <w:r>
        <w:t xml:space="preserve">: Premium positioning reflecting Zurich's high-value market:</w:t>
      </w:r>
    </w:p>
    <w:p>
      <w:pPr>
        <w:numPr>
          <w:ilvl w:val="0"/>
          <w:numId w:val="1004"/>
        </w:numPr>
        <w:pStyle w:val="Compact"/>
      </w:pPr>
      <w:r>
        <w:t xml:space="preserve">Corporate tier: CHF 4,800/month (unlimited emergency calls + wellness check-ups)</w:t>
      </w:r>
    </w:p>
    <w:p>
      <w:pPr>
        <w:numPr>
          <w:ilvl w:val="0"/>
          <w:numId w:val="1004"/>
        </w:numPr>
        <w:pStyle w:val="Compact"/>
      </w:pPr>
      <w:r>
        <w:t xml:space="preserve">Residential tier: CHF 95/month (24/7 paramedic access with 15% discount for annual payment)</w:t>
      </w:r>
    </w:p>
    <w:p>
      <w:pPr>
        <w:numPr>
          <w:ilvl w:val="0"/>
          <w:numId w:val="1004"/>
        </w:numPr>
        <w:pStyle w:val="Compact"/>
      </w:pPr>
      <w:r>
        <w:t xml:space="preserve">One-time tourist package: CHF 35 for comprehensive medical assistance coverage during stay</w:t>
      </w:r>
    </w:p>
    <w:p>
      <w:pPr>
        <w:pStyle w:val="FirstParagraph"/>
      </w:pPr>
      <w:r>
        <w:rPr>
          <w:bCs/>
          <w:b/>
        </w:rPr>
        <w:t xml:space="preserve">Promotion &amp; Distribution</w:t>
      </w:r>
      <w:r>
        <w:t xml:space="preserve">: Zurich-specific engagement channels:</w:t>
      </w:r>
    </w:p>
    <w:p>
      <w:pPr>
        <w:numPr>
          <w:ilvl w:val="0"/>
          <w:numId w:val="1005"/>
        </w:numPr>
        <w:pStyle w:val="Compact"/>
      </w:pPr>
      <w:r>
        <w:t xml:space="preserve">Partnerships with Zurich Tourism Office and Swiss Travel Pass to embed paramedic services in visitor itineraries</w:t>
      </w:r>
    </w:p>
    <w:p>
      <w:pPr>
        <w:numPr>
          <w:ilvl w:val="0"/>
          <w:numId w:val="1005"/>
        </w:numPr>
        <w:pStyle w:val="Compact"/>
      </w:pPr>
      <w:r>
        <w:t xml:space="preserve">Targeted LinkedIn campaigns for corporate decision-makers in Zurich's business districts (Seefeld, Bahnhofstrasse)</w:t>
      </w:r>
    </w:p>
    <w:p>
      <w:pPr>
        <w:numPr>
          <w:ilvl w:val="0"/>
          <w:numId w:val="1005"/>
        </w:numPr>
        <w:pStyle w:val="Compact"/>
      </w:pPr>
      <w:r>
        <w:t xml:space="preserve">Community workshops at Zurich neighborhoods (e.g., Zürich-West) demonstrating emergency response protocols</w:t>
      </w:r>
    </w:p>
    <w:p>
      <w:pPr>
        <w:numPr>
          <w:ilvl w:val="0"/>
          <w:numId w:val="1005"/>
        </w:numPr>
        <w:pStyle w:val="Compact"/>
      </w:pPr>
      <w:r>
        <w:t xml:space="preserve">Collaboration with Swiss hospitals for "paramedic ambassador" programs promoting service integration</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(CHF)</w:t>
      </w:r>
    </w:p>
    <w:p>
      <w:pPr>
        <w:pStyle w:val="BodyText"/>
      </w:pPr>
      <w:r>
        <w:t xml:space="preserve">Rationale</w:t>
      </w:r>
    </w:p>
    <w:p>
      <w:pPr>
        <w:pStyle w:val="BodyText"/>
      </w:pPr>
      <w:r>
        <w:t xml:space="preserve">Technology Integration</w:t>
      </w:r>
    </w:p>
    <w:p>
      <w:pPr>
        <w:pStyle w:val="BodyText"/>
      </w:pPr>
      <w:r>
        <w:t xml:space="preserve">45,000</w:t>
      </w:r>
    </w:p>
    <w:p>
      <w:pPr>
        <w:pStyle w:val="BodyText"/>
      </w:pPr>
      <w:r>
        <w:t xml:space="preserve">Covering Zurich hospital API connections and app development for real-time tracking</w:t>
      </w:r>
    </w:p>
    <w:p>
      <w:pPr>
        <w:pStyle w:val="BodyText"/>
      </w:pPr>
      <w:r>
        <w:t xml:space="preserve">Digital Marketing (Zurich-targeted)</w:t>
      </w:r>
    </w:p>
    <w:p>
      <w:pPr>
        <w:pStyle w:val="BodyText"/>
      </w:pPr>
      <w:r>
        <w:t xml:space="preserve">38,500</w:t>
      </w:r>
    </w:p>
    <w:p>
      <w:pPr>
        <w:pStyle w:val="BodyText"/>
      </w:pPr>
      <w:r>
        <w:t xml:space="preserve">Google Ads focusing on "paramedic service Zurich", LinkedIn B2B campaigns</w:t>
      </w:r>
    </w:p>
    <w:p>
      <w:pPr>
        <w:pStyle w:val="BodyText"/>
      </w:pPr>
      <w:r>
        <w:t xml:space="preserve">Community Engagement</w:t>
      </w:r>
    </w:p>
    <w:p>
      <w:pPr>
        <w:pStyle w:val="BodyText"/>
      </w:pPr>
      <w:r>
        <w:t xml:space="preserve">22,000</w:t>
      </w:r>
    </w:p>
    <w:p>
      <w:pPr>
        <w:pStyle w:val="BodyText"/>
      </w:pPr>
      <w:r>
        <w:t xml:space="preserve">Zurich neighborhood workshops and partnership events with local authorities</w:t>
      </w:r>
    </w:p>
    <w:p>
      <w:pPr>
        <w:pStyle w:val="BodyText"/>
      </w:pPr>
      <w:r>
        <w:t xml:space="preserve">Regulatory Compliance &amp; Training</w:t>
      </w:r>
    </w:p>
    <w:p>
      <w:pPr>
        <w:pStyle w:val="BodyText"/>
      </w:pPr>
      <w:r>
        <w:t xml:space="preserve">54,800</w:t>
      </w:r>
    </w:p>
    <w:p>
      <w:pPr>
        <w:pStyle w:val="BodyText"/>
      </w:pPr>
      <w:r>
        <w:t xml:space="preserve">Certification costs for Swiss FOPH standards and multilingual paramedic training</w:t>
      </w:r>
    </w:p>
    <w:p>
      <w:pPr>
        <w:pStyle w:val="BodyText"/>
      </w:pPr>
      <w:r>
        <w:t xml:space="preserve">Total Marketing Budget</w:t>
      </w:r>
    </w:p>
    <w:p>
      <w:pPr>
        <w:pStyle w:val="BodyText"/>
      </w:pPr>
      <w:r>
        <w:t xml:space="preserve">160,300 CHF</w:t>
      </w:r>
    </w:p>
    <w:bookmarkEnd w:id="25"/>
    <w:bookmarkStart w:id="26" w:name="implementation-timeline"/>
    <w:p>
      <w:pPr>
        <w:pStyle w:val="Heading2"/>
      </w:pPr>
      <w:r>
        <w:t xml:space="preserve">Implementation Timeline</w:t>
      </w:r>
    </w:p>
    <w:p>
      <w:pPr>
        <w:pStyle w:val="FirstParagraph"/>
      </w:pPr>
      <w:r>
        <w:rPr>
          <w:bCs/>
          <w:b/>
        </w:rPr>
        <w:t xml:space="preserve">Q1 2024: Foundation Phase</w:t>
      </w:r>
    </w:p>
    <w:p>
      <w:pPr>
        <w:numPr>
          <w:ilvl w:val="0"/>
          <w:numId w:val="1006"/>
        </w:numPr>
        <w:pStyle w:val="Compact"/>
      </w:pPr>
      <w:r>
        <w:t xml:space="preserve">Secure Swiss FOPH certifications for all paramedic staff in Zurich</w:t>
      </w:r>
    </w:p>
    <w:p>
      <w:pPr>
        <w:numPr>
          <w:ilvl w:val="0"/>
          <w:numId w:val="1006"/>
        </w:numPr>
        <w:pStyle w:val="Compact"/>
      </w:pPr>
      <w:r>
        <w:t xml:space="preserve">Leverage Zurich Tourism Office partnership for initial promotional campaigns</w:t>
      </w:r>
    </w:p>
    <w:p>
      <w:pPr>
        <w:pStyle w:val="FirstParagraph"/>
      </w:pPr>
      <w:r>
        <w:rPr>
          <w:bCs/>
          <w:b/>
        </w:rPr>
        <w:t xml:space="preserve">Q3 2024: Market Entry Phase</w:t>
      </w:r>
    </w:p>
    <w:p>
      <w:pPr>
        <w:numPr>
          <w:ilvl w:val="0"/>
          <w:numId w:val="1007"/>
        </w:numPr>
        <w:pStyle w:val="Compact"/>
      </w:pPr>
      <w:r>
        <w:t xml:space="preserve">Launch corporate contracts with 5 major Zurich-based companies (e.g., SIX Swiss Exchange)</w:t>
      </w:r>
    </w:p>
    <w:p>
      <w:pPr>
        <w:pStyle w:val="FirstParagraph"/>
      </w:pPr>
      <w:r>
        <w:rPr>
          <w:bCs/>
          <w:b/>
        </w:rPr>
        <w:t xml:space="preserve">Q2 2025: Expansion Phase</w:t>
      </w:r>
    </w:p>
    <w:p>
      <w:pPr>
        <w:numPr>
          <w:ilvl w:val="0"/>
          <w:numId w:val="1008"/>
        </w:numPr>
        <w:pStyle w:val="Compact"/>
      </w:pPr>
      <w:r>
        <w:t xml:space="preserve">Expand service coverage to all 10 Zurich districts with dedicated paramedic hubs</w:t>
      </w:r>
    </w:p>
    <w:bookmarkEnd w:id="26"/>
    <w:bookmarkStart w:id="27" w:name="evaluation-metrics-control"/>
    <w:p>
      <w:pPr>
        <w:pStyle w:val="Heading2"/>
      </w:pPr>
      <w:r>
        <w:t xml:space="preserve">Evaluation Metrics &amp; Control</w:t>
      </w:r>
    </w:p>
    <w:p>
      <w:pPr>
        <w:pStyle w:val="FirstParagraph"/>
      </w:pPr>
      <w:r>
        <w:t xml:space="preserve">We will implement real-time monitoring via Zurich-specific KPIs:</w:t>
      </w:r>
    </w:p>
    <w:p>
      <w:pPr>
        <w:numPr>
          <w:ilvl w:val="0"/>
          <w:numId w:val="1009"/>
        </w:numPr>
        <w:pStyle w:val="Compact"/>
      </w:pPr>
      <w:r>
        <w:rPr>
          <w:bCs/>
          <w:b/>
        </w:rPr>
        <w:t xml:space="preserve">Response Time Accuracy</w:t>
      </w:r>
      <w:r>
        <w:t xml:space="preserve">: Target: 8-9 minutes in urban Zurich (vs. national average of 11)</w:t>
      </w:r>
    </w:p>
    <w:p>
      <w:pPr>
        <w:numPr>
          <w:ilvl w:val="0"/>
          <w:numId w:val="1009"/>
        </w:numPr>
        <w:pStyle w:val="Compact"/>
      </w:pPr>
      <w:r>
        <w:rPr>
          <w:bCs/>
          <w:b/>
        </w:rPr>
        <w:t xml:space="preserve">Client Retention</w:t>
      </w:r>
      <w:r>
        <w:t xml:space="preserve">: Maintain &gt;85% annual retention through Zurich-specific satisfaction surveys</w:t>
      </w:r>
    </w:p>
    <w:p>
      <w:pPr>
        <w:numPr>
          <w:ilvl w:val="0"/>
          <w:numId w:val="1009"/>
        </w:numPr>
        <w:pStyle w:val="Compact"/>
      </w:pPr>
      <w:r>
        <w:rPr>
          <w:bCs/>
          <w:b/>
        </w:rPr>
        <w:t xml:space="preserve">Regulatory Compliance Rate</w:t>
      </w:r>
      <w:r>
        <w:t xml:space="preserve">: Achieve 100% adherence to Swiss FOPH guidelines for paramedic practices in Zurich</w:t>
      </w:r>
    </w:p>
    <w:p>
      <w:pPr>
        <w:pStyle w:val="FirstParagraph"/>
      </w:pPr>
      <w:r>
        <w:t xml:space="preserve">Monthly reviews with Zurich's healthcare commission will validate performance against Swiss benchmarks, ensuring our paramedic service maintains Switzerland's highest standards while innovating within Zurich's unique context.</w:t>
      </w:r>
    </w:p>
    <w:bookmarkEnd w:id="27"/>
    <w:bookmarkStart w:id="28" w:name="X7b7455d941d029efc3e2c7864afd7d4a1eeb180"/>
    <w:p>
      <w:pPr>
        <w:pStyle w:val="Heading2"/>
      </w:pPr>
      <w:r>
        <w:t xml:space="preserve">Conclusion: The Future of Paramedic Excellence in Switzerland Zurich</w:t>
      </w:r>
    </w:p>
    <w:p>
      <w:pPr>
        <w:pStyle w:val="FirstParagraph"/>
      </w:pPr>
      <w:r>
        <w:t xml:space="preserve">This Marketing Plan strategically positions our paramedic service as the essential partner for emergency medical excellence in Switzerland Zurich. By embedding deep understanding of Zurich's cultural nuances, regulatory environment, and urban challenges into every service touchpoint, we transcend conventional ambulance provision to deliver a premium health safety ecosystem. In a city where time is currency and trust is paramount, our paramedic model—validated by Swiss standards yet tailored for Zurich's distinct pulse—will become the benchmark for emergency medical services across Switzerland. This plan doesn't merely market a service; it redefines what excellence in Zurich paramedic care means, driving measurable growth while elevating community health safety across the canton.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Switzerland Zurich</dc:title>
  <dc:creator/>
  <dc:language>en</dc:language>
  <cp:keywords/>
  <dcterms:created xsi:type="dcterms:W3CDTF">2026-07-21T11:26:15Z</dcterms:created>
  <dcterms:modified xsi:type="dcterms:W3CDTF">2026-07-21T11:26:15Z</dcterms:modified>
</cp:coreProperties>
</file>

<file path=docProps/custom.xml><?xml version="1.0" encoding="utf-8"?>
<Properties xmlns="http://schemas.openxmlformats.org/officeDocument/2006/custom-properties" xmlns:vt="http://schemas.openxmlformats.org/officeDocument/2006/docPropsVTypes"/>
</file>