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Bangkok</w:t>
      </w:r>
    </w:p>
    <w:bookmarkStart w:id="32" w:name="X6a50a743d2fa7db36abe60d3f25f43252b3e7be"/>
    <w:p>
      <w:pPr>
        <w:pStyle w:val="Heading1"/>
      </w:pPr>
      <w:r>
        <w:t xml:space="preserve">Comprehensive Marketing Plan for Advanced Paramedic Services in Thailand, Bangkok</w:t>
      </w:r>
    </w:p>
    <w:bookmarkStart w:id="20" w:name="i.-executive-summary"/>
    <w:p>
      <w:pPr>
        <w:pStyle w:val="Heading2"/>
      </w:pPr>
      <w:r>
        <w:t xml:space="preserve">I. Executive Summary</w:t>
      </w:r>
    </w:p>
    <w:p>
      <w:pPr>
        <w:pStyle w:val="FirstParagraph"/>
      </w:pPr>
      <w:r>
        <w:t xml:space="preserve">This Marketing Plan outlines a strategic initiative to elevate emergency medical services (EMS) through advanced paramedic deployment across Thailand's bustling capital, Bangkok. With the city's population exceeding 10 million and severe traffic congestion delaying critical care, this plan addresses a vital public health need while positioning premium Paramedic services as indispensable for residents, tourists, and businesses. The initiative targets the</w:t>
      </w:r>
      <w:r>
        <w:t xml:space="preserve"> </w:t>
      </w:r>
      <w:r>
        <w:rPr>
          <w:iCs/>
          <w:i/>
        </w:rPr>
        <w:t xml:space="preserve">Marketing Plan</w:t>
      </w:r>
      <w:r>
        <w:t xml:space="preserve"> </w:t>
      </w:r>
      <w:r>
        <w:t xml:space="preserve">development for paramedic-driven healthcare solutions within Thailand Bangkok's unique urban ecosystem.</w:t>
      </w:r>
    </w:p>
    <w:bookmarkEnd w:id="20"/>
    <w:bookmarkStart w:id="21" w:name="Xc94181f3130e971e991280a657e7ee2124efd68"/>
    <w:p>
      <w:pPr>
        <w:pStyle w:val="Heading2"/>
      </w:pPr>
      <w:r>
        <w:t xml:space="preserve">II. Current Market Landscape in Thailand Bangkok</w:t>
      </w:r>
    </w:p>
    <w:p>
      <w:pPr>
        <w:pStyle w:val="FirstParagraph"/>
      </w:pPr>
      <w:r>
        <w:t xml:space="preserve">Bangkok faces significant emergency response challenges: average ambulance arrival times exceed 25 minutes during peak hours (Thailand Ministry of Public Health, 2023), and only 68% of ambulances are equipped with advanced life support. The current paramedic-to-population ratio is critically low at 1:18,000 (vs. WHO's recommended 1:5,000). This gap presents a strategic opportunity for a premium</w:t>
      </w:r>
      <w:r>
        <w:t xml:space="preserve"> </w:t>
      </w:r>
      <w:r>
        <w:rPr>
          <w:iCs/>
          <w:i/>
        </w:rPr>
        <w:t xml:space="preserve">Paramedic</w:t>
      </w:r>
      <w:r>
        <w:t xml:space="preserve"> </w:t>
      </w:r>
      <w:r>
        <w:t xml:space="preserve">service that leverages Bangkok's infrastructure and addresses tourism-driven demand (24 million annual visitors requiring urgent care). Our solution directly tackles Thailand Bangkok's most pressing healthcare vulnerability: delayed emergency intervention.</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Residents &amp; Families:</w:t>
      </w:r>
      <w:r>
        <w:t xml:space="preserve"> </w:t>
      </w:r>
      <w:r>
        <w:t xml:space="preserve">High-income neighborhoods (Sukhumvit, Thonglor) seeking premium 15-minute response times</w:t>
      </w:r>
    </w:p>
    <w:p>
      <w:pPr>
        <w:numPr>
          <w:ilvl w:val="0"/>
          <w:numId w:val="1001"/>
        </w:numPr>
        <w:pStyle w:val="Compact"/>
      </w:pPr>
      <w:r>
        <w:rPr>
          <w:bCs/>
          <w:b/>
        </w:rPr>
        <w:t xml:space="preserve">Tourists &amp; International Visitors:</w:t>
      </w:r>
      <w:r>
        <w:t xml:space="preserve"> </w:t>
      </w:r>
      <w:r>
        <w:t xml:space="preserve">Hotels, travel agencies, and embassies requiring English-speaking paramedic support</w:t>
      </w:r>
    </w:p>
    <w:p>
      <w:pPr>
        <w:numPr>
          <w:ilvl w:val="0"/>
          <w:numId w:val="1001"/>
        </w:numPr>
        <w:pStyle w:val="Compact"/>
      </w:pPr>
      <w:r>
        <w:rPr>
          <w:bCs/>
          <w:b/>
        </w:rPr>
        <w:t xml:space="preserve">Corporate Partners:</w:t>
      </w:r>
      <w:r>
        <w:t xml:space="preserve"> </w:t>
      </w:r>
      <w:r>
        <w:t xml:space="preserve">MNCs with campuses in Bangkok (e.g., Siemens, IBM) needing on-site emergency response plans</w:t>
      </w:r>
    </w:p>
    <w:p>
      <w:pPr>
        <w:numPr>
          <w:ilvl w:val="0"/>
          <w:numId w:val="1001"/>
        </w:numPr>
        <w:pStyle w:val="Compact"/>
      </w:pPr>
      <w:r>
        <w:rPr>
          <w:bCs/>
          <w:b/>
        </w:rPr>
        <w:t xml:space="preserve">Government Entities:</w:t>
      </w:r>
      <w:r>
        <w:t xml:space="preserve"> </w:t>
      </w:r>
      <w:r>
        <w:t xml:space="preserve">Bangkok Metropolitan Administration (BMA) for public health initiatives</w:t>
      </w:r>
    </w:p>
    <w:bookmarkEnd w:id="22"/>
    <w:bookmarkStart w:id="23" w:name="X0d6c9536cf34ce4086cf85a67c4bc266cab6f43"/>
    <w:p>
      <w:pPr>
        <w:pStyle w:val="Heading2"/>
      </w:pPr>
      <w:r>
        <w:t xml:space="preserve">IV. Core Service Offering: "Bangkok Paramedic Elite" Program</w:t>
      </w:r>
    </w:p>
    <w:p>
      <w:pPr>
        <w:pStyle w:val="FirstParagraph"/>
      </w:pPr>
      <w:r>
        <w:t xml:space="preserve">This proprietary service differentiates through three pillars:</w:t>
      </w:r>
    </w:p>
    <w:p>
      <w:pPr>
        <w:numPr>
          <w:ilvl w:val="0"/>
          <w:numId w:val="1002"/>
        </w:numPr>
        <w:pStyle w:val="Compact"/>
      </w:pPr>
      <w:r>
        <w:rPr>
          <w:bCs/>
          <w:b/>
        </w:rPr>
        <w:t xml:space="preserve">Advanced Paramedic Response:</w:t>
      </w:r>
      <w:r>
        <w:t xml:space="preserve"> </w:t>
      </w:r>
      <w:r>
        <w:t xml:space="preserve">Dedicated ambulances staffed with 10+ years' experience paramedics certified in ACLS/PALS, equipped with telemedicine links to Bangkok's top hospitals (Bumrungrad, King Chulalongkorn)</w:t>
      </w:r>
    </w:p>
    <w:p>
      <w:pPr>
        <w:numPr>
          <w:ilvl w:val="0"/>
          <w:numId w:val="1002"/>
        </w:numPr>
        <w:pStyle w:val="Compact"/>
      </w:pPr>
      <w:r>
        <w:rPr>
          <w:bCs/>
          <w:b/>
        </w:rPr>
        <w:t xml:space="preserve">AI-Powered Dispatch:</w:t>
      </w:r>
      <w:r>
        <w:t xml:space="preserve"> </w:t>
      </w:r>
      <w:r>
        <w:t xml:space="preserve">Real-time traffic analysis using Bangkok's citywide sensors to reroute ambulances around congestion</w:t>
      </w:r>
    </w:p>
    <w:p>
      <w:pPr>
        <w:numPr>
          <w:ilvl w:val="0"/>
          <w:numId w:val="1002"/>
        </w:numPr>
        <w:pStyle w:val="Compact"/>
      </w:pPr>
      <w:r>
        <w:rPr>
          <w:bCs/>
          <w:b/>
        </w:rPr>
        <w:t xml:space="preserve">Tourist-Friendly Protocol:</w:t>
      </w:r>
      <w:r>
        <w:t xml:space="preserve"> </w:t>
      </w:r>
      <w:r>
        <w:t xml:space="preserve">Bilingual (Thai/English) service, international insurance coordination, and app-based booking for visitors</w:t>
      </w:r>
    </w:p>
    <w:bookmarkEnd w:id="23"/>
    <w:bookmarkStart w:id="27" w:name="X86c04fff6bbeda5a73d53b1d31a1cb660f39582"/>
    <w:p>
      <w:pPr>
        <w:pStyle w:val="Heading2"/>
      </w:pPr>
      <w:r>
        <w:t xml:space="preserve">V. Marketing Strategy: Integrated Campaign for Thailand Bangkok</w:t>
      </w:r>
    </w:p>
    <w:p>
      <w:pPr>
        <w:pStyle w:val="FirstParagraph"/>
      </w:pPr>
      <w:r>
        <w:t xml:space="preserve">Our</w:t>
      </w:r>
      <w:r>
        <w:t xml:space="preserve"> </w:t>
      </w:r>
      <w:r>
        <w:rPr>
          <w:iCs/>
          <w:i/>
        </w:rPr>
        <w:t xml:space="preserve">Marketing Plan</w:t>
      </w:r>
      <w:r>
        <w:t xml:space="preserve"> </w:t>
      </w:r>
      <w:r>
        <w:t xml:space="preserve">employs a hyper-localized approach specific to Bangkok's cultural and geographic realities:</w:t>
      </w:r>
    </w:p>
    <w:bookmarkStart w:id="24" w:name="a.-digital-social-media-60-budget"/>
    <w:p>
      <w:pPr>
        <w:pStyle w:val="Heading3"/>
      </w:pPr>
      <w:r>
        <w:t xml:space="preserve">A. Digital &amp; Social Media (60% Budget)</w:t>
      </w:r>
    </w:p>
    <w:p>
      <w:pPr>
        <w:numPr>
          <w:ilvl w:val="0"/>
          <w:numId w:val="1003"/>
        </w:numPr>
        <w:pStyle w:val="Compact"/>
      </w:pPr>
      <w:r>
        <w:rPr>
          <w:bCs/>
          <w:b/>
        </w:rPr>
        <w:t xml:space="preserve">Bangkok-Specific Influencers:</w:t>
      </w:r>
      <w:r>
        <w:t xml:space="preserve"> </w:t>
      </w:r>
      <w:r>
        <w:t xml:space="preserve">Partner with Thai medical influencers (e.g., @BangkokMedic) for "Paramedic Behind the Scenes" content showcasing real emergencies in Bangkok traffic</w:t>
      </w:r>
    </w:p>
    <w:p>
      <w:pPr>
        <w:numPr>
          <w:ilvl w:val="0"/>
          <w:numId w:val="1003"/>
        </w:numPr>
        <w:pStyle w:val="Compact"/>
      </w:pPr>
      <w:r>
        <w:rPr>
          <w:bCs/>
          <w:b/>
        </w:rPr>
        <w:t xml:space="preserve">Google Ads Targeting:</w:t>
      </w:r>
      <w:r>
        <w:t xml:space="preserve"> </w:t>
      </w:r>
      <w:r>
        <w:t xml:space="preserve">Geo-fenced campaigns around tourist zones (Siam Square, Chatuchak), hotels, and corporate parks with keywords like "emergency paramedic service Bangkok"</w:t>
      </w:r>
    </w:p>
    <w:p>
      <w:pPr>
        <w:numPr>
          <w:ilvl w:val="0"/>
          <w:numId w:val="1003"/>
        </w:numPr>
        <w:pStyle w:val="Compact"/>
      </w:pPr>
      <w:r>
        <w:rPr>
          <w:bCs/>
          <w:b/>
        </w:rPr>
        <w:t xml:space="preserve">Tourist App Integration:</w:t>
      </w:r>
      <w:r>
        <w:t xml:space="preserve"> </w:t>
      </w:r>
      <w:r>
        <w:t xml:space="preserve">Embed service booking in popular travel apps (Agoda, Grab) with Thai/English interfaces</w:t>
      </w:r>
    </w:p>
    <w:bookmarkEnd w:id="24"/>
    <w:bookmarkStart w:id="25" w:name="b.-community-engagement-25-budget"/>
    <w:p>
      <w:pPr>
        <w:pStyle w:val="Heading3"/>
      </w:pPr>
      <w:r>
        <w:t xml:space="preserve">B. Community Engagement (25% Budget)</w:t>
      </w:r>
    </w:p>
    <w:p>
      <w:pPr>
        <w:numPr>
          <w:ilvl w:val="0"/>
          <w:numId w:val="1004"/>
        </w:numPr>
        <w:pStyle w:val="Compact"/>
      </w:pPr>
      <w:r>
        <w:rPr>
          <w:bCs/>
          <w:b/>
        </w:rPr>
        <w:t xml:space="preserve">Bangkok Emergency Drills:</w:t>
      </w:r>
      <w:r>
        <w:t xml:space="preserve"> </w:t>
      </w:r>
      <w:r>
        <w:t xml:space="preserve">Free CPR workshops at Siam Paragon mall and BTS stations</w:t>
      </w:r>
    </w:p>
    <w:p>
      <w:pPr>
        <w:numPr>
          <w:ilvl w:val="0"/>
          <w:numId w:val="1004"/>
        </w:numPr>
        <w:pStyle w:val="Compact"/>
      </w:pPr>
      <w:r>
        <w:rPr>
          <w:bCs/>
          <w:b/>
        </w:rPr>
        <w:t xml:space="preserve">Hotel Partnerships:</w:t>
      </w:r>
      <w:r>
        <w:t xml:space="preserve"> </w:t>
      </w:r>
      <w:r>
        <w:t xml:space="preserve">Co-branded emergency kits in 5-star hotels (e.g., Anantara, Four Seasons) with paramedic service brochures</w:t>
      </w:r>
    </w:p>
    <w:p>
      <w:pPr>
        <w:numPr>
          <w:ilvl w:val="0"/>
          <w:numId w:val="1004"/>
        </w:numPr>
        <w:pStyle w:val="Compact"/>
      </w:pPr>
      <w:r>
        <w:rPr>
          <w:bCs/>
          <w:b/>
        </w:rPr>
        <w:t xml:space="preserve">BMA Collaboration:</w:t>
      </w:r>
      <w:r>
        <w:t xml:space="preserve"> </w:t>
      </w:r>
      <w:r>
        <w:t xml:space="preserve">Joint public awareness campaigns for "BKK Emergency Preparedness Month"</w:t>
      </w:r>
    </w:p>
    <w:bookmarkEnd w:id="25"/>
    <w:bookmarkStart w:id="26" w:name="c.-corporate-b2b-outreach-15-budget"/>
    <w:p>
      <w:pPr>
        <w:pStyle w:val="Heading3"/>
      </w:pPr>
      <w:r>
        <w:t xml:space="preserve">C. Corporate B2B Outreach (15% Budget)</w:t>
      </w:r>
    </w:p>
    <w:p>
      <w:pPr>
        <w:numPr>
          <w:ilvl w:val="0"/>
          <w:numId w:val="1005"/>
        </w:numPr>
        <w:pStyle w:val="Compact"/>
      </w:pPr>
      <w:r>
        <w:rPr>
          <w:bCs/>
          <w:b/>
        </w:rPr>
        <w:t xml:space="preserve">Customized EMS Plans:</w:t>
      </w:r>
      <w:r>
        <w:t xml:space="preserve"> </w:t>
      </w:r>
      <w:r>
        <w:t xml:space="preserve">Pitch to corporations in Bangkok's Business District with cost-benefit analysis showing reduced employee downtime</w:t>
      </w:r>
    </w:p>
    <w:p>
      <w:pPr>
        <w:numPr>
          <w:ilvl w:val="0"/>
          <w:numId w:val="1005"/>
        </w:numPr>
        <w:pStyle w:val="Compact"/>
      </w:pPr>
      <w:r>
        <w:rPr>
          <w:bCs/>
          <w:b/>
        </w:rPr>
        <w:t xml:space="preserve">Sponsorship:</w:t>
      </w:r>
      <w:r>
        <w:t xml:space="preserve"> </w:t>
      </w:r>
      <w:r>
        <w:t xml:space="preserve">Title sponsorship of the Bangkok Marathon with medical support featuring our paramedics</w:t>
      </w:r>
    </w:p>
    <w:bookmarkEnd w:id="26"/>
    <w:bookmarkEnd w:id="27"/>
    <w:bookmarkStart w:id="28" w:name="vi.-key-performance-indicators-kpis"/>
    <w:p>
      <w:pPr>
        <w:pStyle w:val="Heading2"/>
      </w:pPr>
      <w:r>
        <w:t xml:space="preserve">VI. Key Performance Indicators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Measurement Tool</w:t>
            </w:r>
          </w:p>
        </w:tc>
      </w:tr>
      <w:tr>
        <w:tc>
          <w:tcPr/>
          <w:p>
            <w:pPr>
              <w:pStyle w:val="Compact"/>
              <w:jc w:val="left"/>
            </w:pPr>
            <w:r>
              <w:t xml:space="preserve">Paramedic Response Time (Bangkok Core Zones)</w:t>
            </w:r>
          </w:p>
        </w:tc>
        <w:tc>
          <w:tcPr/>
          <w:p>
            <w:pPr>
              <w:pStyle w:val="Compact"/>
              <w:jc w:val="left"/>
            </w:pPr>
            <w:r>
              <w:t xml:space="preserve">&lt; 12 minutes</w:t>
            </w:r>
          </w:p>
        </w:tc>
        <w:tc>
          <w:tcPr/>
          <w:p>
            <w:pPr>
              <w:pStyle w:val="Compact"/>
              <w:jc w:val="left"/>
            </w:pPr>
            <w:r>
              <w:t xml:space="preserve">GPS tracking data</w:t>
            </w:r>
          </w:p>
        </w:tc>
      </w:tr>
      <w:tr>
        <w:tc>
          <w:tcPr/>
          <w:p>
            <w:pPr>
              <w:pStyle w:val="Compact"/>
              <w:jc w:val="left"/>
            </w:pPr>
            <w:r>
              <w:t xml:space="preserve">Tourist Service Usage</w:t>
            </w:r>
          </w:p>
        </w:tc>
        <w:tc>
          <w:tcPr/>
          <w:p>
            <w:pPr>
              <w:pStyle w:val="Compact"/>
              <w:jc w:val="left"/>
            </w:pPr>
            <w:r>
              <w:t xml:space="preserve">35% of bookings</w:t>
            </w:r>
          </w:p>
        </w:tc>
        <w:tc>
          <w:tcPr/>
          <w:p>
            <w:pPr>
              <w:pStyle w:val="Compact"/>
              <w:jc w:val="left"/>
            </w:pPr>
            <w:r>
              <w:t xml:space="preserve">App analytics / Hotel partnerships</w:t>
            </w:r>
          </w:p>
        </w:tc>
      </w:tr>
      <w:tr>
        <w:tc>
          <w:tcPr/>
          <w:p>
            <w:pPr>
              <w:pStyle w:val="Compact"/>
              <w:jc w:val="left"/>
            </w:pPr>
            <w:r>
              <w:t xml:space="preserve">Brand Recognition (Bangkok Residents)</w:t>
            </w:r>
          </w:p>
        </w:tc>
        <w:tc>
          <w:tcPr/>
          <w:p>
            <w:pPr>
              <w:pStyle w:val="Compact"/>
              <w:jc w:val="left"/>
            </w:pPr>
            <w:r>
              <w:t xml:space="preserve">65%</w:t>
            </w:r>
          </w:p>
        </w:tc>
        <w:tc>
          <w:tcPr/>
          <w:p>
            <w:pPr>
              <w:pStyle w:val="Compact"/>
              <w:jc w:val="left"/>
            </w:pPr>
            <w:r>
              <w:t xml:space="preserve">Bangkok-specific survey</w:t>
            </w:r>
          </w:p>
        </w:tc>
      </w:tr>
    </w:tbl>
    <w:bookmarkEnd w:id="28"/>
    <w:bookmarkStart w:id="29" w:name="X1f6e55b270e05959f32fc2984619ccc423bc6f9"/>
    <w:p>
      <w:pPr>
        <w:pStyle w:val="Heading2"/>
      </w:pPr>
      <w:r>
        <w:t xml:space="preserve">VII. Budget Allocation: Thailand Bangkok Focus</w:t>
      </w:r>
    </w:p>
    <w:p>
      <w:pPr>
        <w:pStyle w:val="FirstParagraph"/>
      </w:pPr>
      <w:r>
        <w:t xml:space="preserve">Total Investment: THB 18.7 million (approx. USD $500,000)</w:t>
      </w:r>
    </w:p>
    <w:p>
      <w:pPr>
        <w:numPr>
          <w:ilvl w:val="0"/>
          <w:numId w:val="1006"/>
        </w:numPr>
        <w:pStyle w:val="Compact"/>
      </w:pPr>
      <w:r>
        <w:t xml:space="preserve">Service Deployment (Paramedic Staffing &amp; Vehicles): 45%</w:t>
      </w:r>
    </w:p>
    <w:p>
      <w:pPr>
        <w:numPr>
          <w:ilvl w:val="0"/>
          <w:numId w:val="1006"/>
        </w:numPr>
        <w:pStyle w:val="Compact"/>
      </w:pPr>
      <w:r>
        <w:t xml:space="preserve">Digital Marketing &amp; Local Partnerships: 32%</w:t>
      </w:r>
    </w:p>
    <w:p>
      <w:pPr>
        <w:numPr>
          <w:ilvl w:val="0"/>
          <w:numId w:val="1006"/>
        </w:numPr>
        <w:pStyle w:val="Compact"/>
      </w:pPr>
      <w:r>
        <w:t xml:space="preserve">Community Programs: 18%</w:t>
      </w:r>
    </w:p>
    <w:p>
      <w:pPr>
        <w:numPr>
          <w:ilvl w:val="0"/>
          <w:numId w:val="1006"/>
        </w:numPr>
        <w:pStyle w:val="Compact"/>
      </w:pPr>
      <w:r>
        <w:t xml:space="preserve">Metric Tracking System: 5%</w:t>
      </w:r>
    </w:p>
    <w:bookmarkEnd w:id="29"/>
    <w:bookmarkStart w:id="30" w:name="Xb9de8bb359693e178b35725661ff8721dc73bc9"/>
    <w:p>
      <w:pPr>
        <w:pStyle w:val="Heading2"/>
      </w:pPr>
      <w:r>
        <w:t xml:space="preserve">VIII. Why This Plan Succeeds in Thailand Bangkok</w:t>
      </w:r>
    </w:p>
    <w:p>
      <w:pPr>
        <w:pStyle w:val="FirstParagraph"/>
      </w:pPr>
      <w:r>
        <w:t xml:space="preserve">This initiative uniquely adapts to Bangkok's context by:</w:t>
      </w:r>
    </w:p>
    <w:p>
      <w:pPr>
        <w:numPr>
          <w:ilvl w:val="0"/>
          <w:numId w:val="1007"/>
        </w:numPr>
        <w:pStyle w:val="Compact"/>
      </w:pPr>
      <w:r>
        <w:t xml:space="preserve">Addressing the city's #1 emergency care pain point (traffic delays) through AI dispatch</w:t>
      </w:r>
    </w:p>
    <w:p>
      <w:pPr>
        <w:numPr>
          <w:ilvl w:val="0"/>
          <w:numId w:val="1007"/>
        </w:numPr>
        <w:pStyle w:val="Compact"/>
      </w:pPr>
      <w:r>
        <w:t xml:space="preserve">Respecting Thai culture via bilingual service and community engagement at local temples/malls</w:t>
      </w:r>
    </w:p>
    <w:p>
      <w:pPr>
        <w:numPr>
          <w:ilvl w:val="0"/>
          <w:numId w:val="1007"/>
        </w:numPr>
        <w:pStyle w:val="Compact"/>
      </w:pPr>
      <w:r>
        <w:t xml:space="preserve">Leveraging Thailand Bangkok's tourism economy as a primary growth channel</w:t>
      </w:r>
    </w:p>
    <w:p>
      <w:pPr>
        <w:numPr>
          <w:ilvl w:val="0"/>
          <w:numId w:val="1007"/>
        </w:numPr>
        <w:pStyle w:val="Compact"/>
      </w:pPr>
      <w:r>
        <w:t xml:space="preserve">Focusing on actual Paramedic capability rather than misleading "marketing" of personnel</w:t>
      </w:r>
    </w:p>
    <w:bookmarkEnd w:id="30"/>
    <w:bookmarkStart w:id="31" w:name="X483fe19556a65209141fcc8eefb88a3d3389e88"/>
    <w:p>
      <w:pPr>
        <w:pStyle w:val="Heading2"/>
      </w:pPr>
      <w:r>
        <w:t xml:space="preserve">IX. Conclusion: Transforming Emergency Care in the Heart of Thailand</w:t>
      </w:r>
    </w:p>
    <w:p>
      <w:pPr>
        <w:pStyle w:val="FirstParagraph"/>
      </w:pPr>
      <w:r>
        <w:t xml:space="preserve">This Marketing Plan delivers a sustainable solution for Bangkok's emergency medical crisis through strategic deployment of highly trained paramedics within Thailand's urban landscape. Unlike generic service promotions, it positions advanced Paramedic care as essential infrastructure for Bangkok's survival and growth – aligning with national healthcare goals while capturing market share from underperforming public EMS. By year three, we project 40% market penetration in targeted commercial zones and a 32% reduction in emergency mortality rates among users. The success of this initiative will establish a new benchmark for paramedic services not just across Thailand Bangkok, but throughout Southeast Asia's most complex urban environments.</w:t>
      </w:r>
    </w:p>
    <w:p>
      <w:pPr>
        <w:pStyle w:val="BodyText"/>
      </w:pPr>
      <w:r>
        <w:rPr>
          <w:bCs/>
          <w:b/>
        </w:rPr>
        <w:t xml:space="preserve">Key Takeaway:</w:t>
      </w:r>
      <w:r>
        <w:t xml:space="preserve"> </w:t>
      </w:r>
      <w:r>
        <w:t xml:space="preserve">This Marketing Plan doesn't market "paramedics" as products – it markets life-saving Paramedic-led emergency solutions that directly solve Bangkok's most critical healthcare challenge. Every element serves Thailand's unique urban reality, ensuring relevance and impact in the world's 8th most populous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Emergency Medical Services in Bangkok</dc:title>
  <dc:creator/>
  <dc:language>en</dc:language>
  <cp:keywords/>
  <dcterms:created xsi:type="dcterms:W3CDTF">2026-07-24T06:05:09Z</dcterms:created>
  <dcterms:modified xsi:type="dcterms:W3CDTF">2026-07-24T06:05:09Z</dcterms:modified>
</cp:coreProperties>
</file>

<file path=docProps/custom.xml><?xml version="1.0" encoding="utf-8"?>
<Properties xmlns="http://schemas.openxmlformats.org/officeDocument/2006/custom-properties" xmlns:vt="http://schemas.openxmlformats.org/officeDocument/2006/docPropsVTypes"/>
</file>