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Workforce</w:t>
      </w:r>
      <w:r>
        <w:t xml:space="preserve"> </w:t>
      </w:r>
      <w:r>
        <w:t xml:space="preserve">Marketing</w:t>
      </w:r>
      <w:r>
        <w:t xml:space="preserve"> </w:t>
      </w:r>
      <w:r>
        <w:t xml:space="preserve">Plan</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2" w:name="Xaf5122bc4695c9c82b243a4bca87098aa062304"/>
    <w:p>
      <w:pPr>
        <w:pStyle w:val="Heading1"/>
      </w:pPr>
      <w:r>
        <w:t xml:space="preserve">Comprehensive Marketing Plan for Paramedic Recruitment and Retention in Abu Dhabi, United Arab Emirates</w:t>
      </w:r>
    </w:p>
    <w:bookmarkStart w:id="20" w:name="executive-summary"/>
    <w:p>
      <w:pPr>
        <w:pStyle w:val="Heading2"/>
      </w:pPr>
      <w:r>
        <w:t xml:space="preserve">Executive Summary</w:t>
      </w:r>
    </w:p>
    <w:p>
      <w:pPr>
        <w:pStyle w:val="FirstParagraph"/>
      </w:pPr>
      <w:r>
        <w:t xml:space="preserve">This strategic Marketing Plan outlines a targeted initiative to address critical workforce gaps within the pre-hospital emergency medical services sector across Abu Dhabi. As a cornerstone of the United Arab Emirates Abu Dhabi healthcare ecosystem, the effective recruitment and retention of highly skilled Paramedic professionals is essential to fulfilling Abu Dhabi's commitment to world-class emergency care. The plan leverages data-driven insights and culturally nuanced engagement strategies specifically designed for the unique demographics and regulatory environment of Abu Dhabi.</w:t>
      </w:r>
    </w:p>
    <w:bookmarkEnd w:id="20"/>
    <w:bookmarkStart w:id="21" w:name="Xa5a45585c42f0166985992962d255c483a74d01"/>
    <w:p>
      <w:pPr>
        <w:pStyle w:val="Heading2"/>
      </w:pPr>
      <w:r>
        <w:t xml:space="preserve">Market Analysis: Current Landscape in United Arab Emirates Abu Dhabi</w:t>
      </w:r>
    </w:p>
    <w:p>
      <w:pPr>
        <w:pStyle w:val="FirstParagraph"/>
      </w:pPr>
      <w:r>
        <w:t xml:space="preserve">The demand for qualified Paramedic personnel in Abu Dhabi has surged due to population growth, increased medical tourism, and the expansion of healthcare infrastructure under Abu Dhabi Health Services Company (SEHA) and the Department of Health (DoH). Recent DoH reports indicate a 15% vacancy rate among frontline emergency medical responders in key districts like Al Ain and coastal regions. This gap poses significant risks to public safety and aligns with Abu Dhabi's Vision 2030 goals for healthcare excellence. The United Arab Emirates Abu Dhabi market faces unique challenges including high operational demands during extreme heat, a diverse expatriate population requiring multilingual communication skills among Paramedic staff, and competition from neighboring emirates offering competitive packages.</w:t>
      </w:r>
    </w:p>
    <w:bookmarkEnd w:id="21"/>
    <w:bookmarkStart w:id="22" w:name="target-audience-definition"/>
    <w:p>
      <w:pPr>
        <w:pStyle w:val="Heading2"/>
      </w:pPr>
      <w:r>
        <w:t xml:space="preserve">Target Audience Definition</w:t>
      </w:r>
    </w:p>
    <w:p>
      <w:pPr>
        <w:pStyle w:val="FirstParagraph"/>
      </w:pPr>
      <w:r>
        <w:t xml:space="preserve">This Marketing Plan focuses on three key audience segments within Abu Dhabi:</w:t>
      </w:r>
    </w:p>
    <w:p>
      <w:pPr>
        <w:numPr>
          <w:ilvl w:val="0"/>
          <w:numId w:val="1001"/>
        </w:numPr>
        <w:pStyle w:val="Compact"/>
      </w:pPr>
      <w:r>
        <w:rPr>
          <w:bCs/>
          <w:b/>
        </w:rPr>
        <w:t xml:space="preserve">Domestic Talent (Emirati Nationals):</w:t>
      </w:r>
      <w:r>
        <w:t xml:space="preserve"> </w:t>
      </w:r>
      <w:r>
        <w:t xml:space="preserve">Youth population seeking prestigious, impactful healthcare careers aligned with nationalization programs like "Emiri Vision" in the United Arab Emirates.</w:t>
      </w:r>
    </w:p>
    <w:p>
      <w:pPr>
        <w:numPr>
          <w:ilvl w:val="0"/>
          <w:numId w:val="1001"/>
        </w:numPr>
        <w:pStyle w:val="Compact"/>
      </w:pPr>
      <w:r>
        <w:rPr>
          <w:bCs/>
          <w:b/>
        </w:rPr>
        <w:t xml:space="preserve">Experienced International Paramedics:</w:t>
      </w:r>
      <w:r>
        <w:t xml:space="preserve"> </w:t>
      </w:r>
      <w:r>
        <w:t xml:space="preserve">Globally certified professionals (NREMT, EMT-Basic/Advanced equivalents) currently employed across GCC or Western nations seeking relocation to Abu Dhabi.</w:t>
      </w:r>
    </w:p>
    <w:p>
      <w:pPr>
        <w:numPr>
          <w:ilvl w:val="0"/>
          <w:numId w:val="1001"/>
        </w:numPr>
        <w:pStyle w:val="Compact"/>
      </w:pPr>
      <w:r>
        <w:rPr>
          <w:bCs/>
          <w:b/>
        </w:rPr>
        <w:t xml:space="preserve">Medical Students &amp; Graduates:</w:t>
      </w:r>
      <w:r>
        <w:t xml:space="preserve"> </w:t>
      </w:r>
      <w:r>
        <w:t xml:space="preserve">Healthcare students from UAE universities and international institutions with paramedic training pathways.</w:t>
      </w:r>
    </w:p>
    <w:bookmarkEnd w:id="22"/>
    <w:bookmarkStart w:id="23" w:name="strategic-objectives-smart-framework"/>
    <w:p>
      <w:pPr>
        <w:pStyle w:val="Heading2"/>
      </w:pPr>
      <w:r>
        <w:t xml:space="preserve">Strategic Objectives (SMART Framework)</w:t>
      </w:r>
    </w:p>
    <w:p>
      <w:pPr>
        <w:pStyle w:val="FirstParagraph"/>
      </w:pPr>
      <w:r>
        <w:t xml:space="preserve">The primary objectives of this Paramedic Marketing Plan are to:</w:t>
      </w:r>
    </w:p>
    <w:p>
      <w:pPr>
        <w:numPr>
          <w:ilvl w:val="0"/>
          <w:numId w:val="1002"/>
        </w:numPr>
        <w:pStyle w:val="Compact"/>
      </w:pPr>
      <w:r>
        <w:rPr>
          <w:bCs/>
          <w:b/>
        </w:rPr>
        <w:t xml:space="preserve">Reduce Vacancy Rates:</w:t>
      </w:r>
      <w:r>
        <w:t xml:space="preserve"> </w:t>
      </w:r>
      <w:r>
        <w:t xml:space="preserve">Achieve a 30% reduction in Paramedic vacancies across Abu Dhabi public emergency services within 18 months.</w:t>
      </w:r>
    </w:p>
    <w:p>
      <w:pPr>
        <w:numPr>
          <w:ilvl w:val="0"/>
          <w:numId w:val="1002"/>
        </w:numPr>
        <w:pStyle w:val="Compact"/>
      </w:pPr>
      <w:r>
        <w:rPr>
          <w:bCs/>
          <w:b/>
        </w:rPr>
        <w:t xml:space="preserve">Enhance Diversity &amp; Inclusion:</w:t>
      </w:r>
      <w:r>
        <w:t xml:space="preserve"> </w:t>
      </w:r>
      <w:r>
        <w:t xml:space="preserve">Increase the proportion of Emirati nationals in Paramedic roles by 25% through tailored career pathways by 2026.</w:t>
      </w:r>
    </w:p>
    <w:p>
      <w:pPr>
        <w:numPr>
          <w:ilvl w:val="0"/>
          <w:numId w:val="1002"/>
        </w:numPr>
        <w:pStyle w:val="Compact"/>
      </w:pPr>
      <w:r>
        <w:rPr>
          <w:bCs/>
          <w:b/>
        </w:rPr>
        <w:t xml:space="preserve">Strengthen Brand Perception:</w:t>
      </w:r>
      <w:r>
        <w:t xml:space="preserve"> </w:t>
      </w:r>
      <w:r>
        <w:t xml:space="preserve">Position Abu Dhabi as the preferred destination for Paramedic professionals across the United Arab Emirates, elevating its reputation as a leader in emergency medical services.</w:t>
      </w:r>
    </w:p>
    <w:p>
      <w:pPr>
        <w:numPr>
          <w:ilvl w:val="0"/>
          <w:numId w:val="1002"/>
        </w:numPr>
        <w:pStyle w:val="Compact"/>
      </w:pPr>
      <w:r>
        <w:rPr>
          <w:bCs/>
          <w:b/>
        </w:rPr>
        <w:t xml:space="preserve">Optimize Retention:</w:t>
      </w:r>
      <w:r>
        <w:t xml:space="preserve"> </w:t>
      </w:r>
      <w:r>
        <w:t xml:space="preserve">Achieve a 90% annual retention rate for Paramedic staff through targeted engagement initiatives within Abu Dhabi's healthcare network.</w:t>
      </w:r>
    </w:p>
    <w:bookmarkEnd w:id="23"/>
    <w:bookmarkStart w:id="28" w:name="core-strategies-tactics"/>
    <w:p>
      <w:pPr>
        <w:pStyle w:val="Heading2"/>
      </w:pPr>
      <w:r>
        <w:t xml:space="preserve">Core Strategies &amp; Tactics</w:t>
      </w:r>
    </w:p>
    <w:p>
      <w:pPr>
        <w:pStyle w:val="FirstParagraph"/>
      </w:pPr>
      <w:r>
        <w:t xml:space="preserve">The Marketing Plan employs integrated, culturally resonant strategies designed specifically for the Abu Dhabi context:</w:t>
      </w:r>
    </w:p>
    <w:bookmarkStart w:id="24" w:name="X524956471083b1af0191e1f813774d89285b8f4"/>
    <w:p>
      <w:pPr>
        <w:pStyle w:val="Heading3"/>
      </w:pPr>
      <w:r>
        <w:t xml:space="preserve">1. Employer Branding &amp; Storytelling (Abu Dhabi Focus)</w:t>
      </w:r>
    </w:p>
    <w:p>
      <w:pPr>
        <w:pStyle w:val="FirstParagraph"/>
      </w:pPr>
      <w:r>
        <w:t xml:space="preserve">Develop compelling narratives showcasing the impact of Paramedic professionals in Abu Dhabi's dynamic environment. Highlight real stories of Paramedics saving lives during extreme heat events, major sporting events (e.g., Abu Dhabi Grand Prix), or community health initiatives. Content will be distributed via social media channels popular in the UAE (Instagram, Snapchat, LinkedIn), featuring Arabic and English language content to resonate with both expatriate and Emirati audiences. The messaging will consistently emphasize "Your Role in Abu Dhabi’s Healthcare Future" to align with national pride.</w:t>
      </w:r>
    </w:p>
    <w:bookmarkEnd w:id="24"/>
    <w:bookmarkStart w:id="25" w:name="strategic-partnerships-talent-pipelines"/>
    <w:p>
      <w:pPr>
        <w:pStyle w:val="Heading3"/>
      </w:pPr>
      <w:r>
        <w:t xml:space="preserve">2. Strategic Partnerships &amp; Talent Pipelines</w:t>
      </w:r>
    </w:p>
    <w:p>
      <w:pPr>
        <w:pStyle w:val="FirstParagraph"/>
      </w:pPr>
      <w:r>
        <w:t xml:space="preserve">Cultivate formal partnerships with key stakeholders in the United Arab Emirates Abu Dhabi healthcare ecosystem:</w:t>
      </w:r>
    </w:p>
    <w:p>
      <w:pPr>
        <w:numPr>
          <w:ilvl w:val="0"/>
          <w:numId w:val="1003"/>
        </w:numPr>
        <w:pStyle w:val="Compact"/>
      </w:pPr>
      <w:r>
        <w:rPr>
          <w:bCs/>
          <w:b/>
        </w:rPr>
        <w:t xml:space="preserve">Abu Dhabi University (ADU) &amp; Khalifa University:</w:t>
      </w:r>
      <w:r>
        <w:t xml:space="preserve"> </w:t>
      </w:r>
      <w:r>
        <w:t xml:space="preserve">Co-develop specialized Paramedic training modules and offer guaranteed internships within SEHA ambulance services.</w:t>
      </w:r>
    </w:p>
    <w:p>
      <w:pPr>
        <w:numPr>
          <w:ilvl w:val="0"/>
          <w:numId w:val="1003"/>
        </w:numPr>
        <w:pStyle w:val="Compact"/>
      </w:pPr>
      <w:r>
        <w:rPr>
          <w:bCs/>
          <w:b/>
        </w:rPr>
        <w:t xml:space="preserve">Ministry of Human Resources &amp; Emiratisation (MOHRE):</w:t>
      </w:r>
      <w:r>
        <w:t xml:space="preserve"> </w:t>
      </w:r>
      <w:r>
        <w:t xml:space="preserve">Collaborate on nationalization incentives for Emirati graduates entering the Paramedic profession.</w:t>
      </w:r>
    </w:p>
    <w:p>
      <w:pPr>
        <w:numPr>
          <w:ilvl w:val="0"/>
          <w:numId w:val="1003"/>
        </w:numPr>
        <w:pStyle w:val="Compact"/>
      </w:pPr>
      <w:r>
        <w:rPr>
          <w:bCs/>
          <w:b/>
        </w:rPr>
        <w:t xml:space="preserve">International Recruitment Firms:</w:t>
      </w:r>
      <w:r>
        <w:t xml:space="preserve"> </w:t>
      </w:r>
      <w:r>
        <w:t xml:space="preserve">Partner with agencies specializing in GCC healthcare placements, ensuring compliance with Abu Dhabi DoH standards.</w:t>
      </w:r>
    </w:p>
    <w:bookmarkEnd w:id="25"/>
    <w:bookmarkStart w:id="26" w:name="enhanced-candidate-experience-incentives"/>
    <w:p>
      <w:pPr>
        <w:pStyle w:val="Heading3"/>
      </w:pPr>
      <w:r>
        <w:t xml:space="preserve">3. Enhanced Candidate Experience &amp; Incentives</w:t>
      </w:r>
    </w:p>
    <w:p>
      <w:pPr>
        <w:pStyle w:val="FirstParagraph"/>
      </w:pPr>
      <w:r>
        <w:t xml:space="preserve">Create a superior application and onboarding journey specifically for Paramedic candidates seeking employment in Abu Dhabi:</w:t>
      </w:r>
    </w:p>
    <w:p>
      <w:pPr>
        <w:numPr>
          <w:ilvl w:val="0"/>
          <w:numId w:val="1004"/>
        </w:numPr>
        <w:pStyle w:val="Compact"/>
      </w:pPr>
      <w:r>
        <w:rPr>
          <w:bCs/>
          <w:b/>
        </w:rPr>
        <w:t xml:space="preserve">Fast-Track Visa Process:</w:t>
      </w:r>
      <w:r>
        <w:t xml:space="preserve"> </w:t>
      </w:r>
      <w:r>
        <w:t xml:space="preserve">Guarantee streamlined UAE residency visa processing (Golden Visa options for senior Paramedics) within 15 business days.</w:t>
      </w:r>
    </w:p>
    <w:p>
      <w:pPr>
        <w:numPr>
          <w:ilvl w:val="0"/>
          <w:numId w:val="1004"/>
        </w:numPr>
        <w:pStyle w:val="Compact"/>
      </w:pPr>
      <w:r>
        <w:rPr>
          <w:bCs/>
          <w:b/>
        </w:rPr>
        <w:t xml:space="preserve">Culture Integration Programs:</w:t>
      </w:r>
      <w:r>
        <w:t xml:space="preserve"> </w:t>
      </w:r>
      <w:r>
        <w:t xml:space="preserve">Mandatory pre-employment cultural immersion sessions covering Abu Dhabi customs, Islamic values in healthcare, and multilingual communication training.</w:t>
      </w:r>
    </w:p>
    <w:p>
      <w:pPr>
        <w:numPr>
          <w:ilvl w:val="0"/>
          <w:numId w:val="1004"/>
        </w:numPr>
        <w:pStyle w:val="Compact"/>
      </w:pPr>
      <w:r>
        <w:rPr>
          <w:bCs/>
          <w:b/>
        </w:rPr>
        <w:t xml:space="preserve">Competitive Compensation Packages:</w:t>
      </w:r>
      <w:r>
        <w:t xml:space="preserve"> </w:t>
      </w:r>
      <w:r>
        <w:t xml:space="preserve">Offer salaries exceeding regional benchmarks (including housing allowances, health insurance covering family members), performance bonuses linked to service excellence metrics unique to Abu Dhabi's emergency response system.</w:t>
      </w:r>
    </w:p>
    <w:bookmarkEnd w:id="26"/>
    <w:bookmarkStart w:id="27" w:name="community-engagement-visibility"/>
    <w:p>
      <w:pPr>
        <w:pStyle w:val="Heading3"/>
      </w:pPr>
      <w:r>
        <w:t xml:space="preserve">4. Community Engagement &amp; Visibility</w:t>
      </w:r>
    </w:p>
    <w:p>
      <w:pPr>
        <w:pStyle w:val="FirstParagraph"/>
      </w:pPr>
      <w:r>
        <w:t xml:space="preserve">Bolster the visibility of the Paramedic profession within Abu Dhabi through proactive community engagement:</w:t>
      </w:r>
    </w:p>
    <w:p>
      <w:pPr>
        <w:numPr>
          <w:ilvl w:val="0"/>
          <w:numId w:val="1005"/>
        </w:numPr>
        <w:pStyle w:val="Compact"/>
      </w:pPr>
      <w:r>
        <w:t xml:space="preserve">Host annual "Abu Dhabi Emergency Medical Heroes" award ceremony recognizing outstanding Paramedic contributions.</w:t>
      </w:r>
    </w:p>
    <w:p>
      <w:pPr>
        <w:numPr>
          <w:ilvl w:val="0"/>
          <w:numId w:val="1005"/>
        </w:numPr>
        <w:pStyle w:val="Compact"/>
      </w:pPr>
      <w:r>
        <w:t xml:space="preserve">Partner with Abu Dhabi Police and Civil Defense for public safety demonstrations at community events, featuring local Paramedics.</w:t>
      </w:r>
    </w:p>
    <w:p>
      <w:pPr>
        <w:numPr>
          <w:ilvl w:val="0"/>
          <w:numId w:val="1005"/>
        </w:numPr>
        <w:pStyle w:val="Compact"/>
      </w:pPr>
      <w:r>
        <w:t xml:space="preserve">Sponsor health awareness campaigns (e.g., heatstroke prevention) where Paramedics serve as visible community ambassadors across United Arab Emirates Abu Dhabi neighborhoods.</w:t>
      </w:r>
    </w:p>
    <w:bookmarkEnd w:id="27"/>
    <w:bookmarkEnd w:id="28"/>
    <w:bookmarkStart w:id="29" w:name="X615372916f42a59b3e2ec7a2a422e4cbfb2dd46"/>
    <w:p>
      <w:pPr>
        <w:pStyle w:val="Heading2"/>
      </w:pPr>
      <w:r>
        <w:t xml:space="preserve">Implementation Timeline &amp; Budget Allocation</w:t>
      </w:r>
    </w:p>
    <w:p>
      <w:pPr>
        <w:pStyle w:val="FirstParagraph"/>
      </w:pPr>
      <w:r>
        <w:t xml:space="preserve">The Marketing Plan is structured over 24 months with phased execution:</w:t>
      </w:r>
    </w:p>
    <w:p>
      <w:pPr>
        <w:pStyle w:val="BodyText"/>
      </w:pPr>
      <w:r>
        <w:t xml:space="preserve">Phase</w:t>
      </w:r>
    </w:p>
    <w:p>
      <w:pPr>
        <w:pStyle w:val="BodyText"/>
      </w:pPr>
      <w:r>
        <w:t xml:space="preserve">Key Activities</w:t>
      </w:r>
    </w:p>
    <w:p>
      <w:pPr>
        <w:pStyle w:val="BodyText"/>
      </w:pPr>
      <w:r>
        <w:t xml:space="preserve">Timeline</w:t>
      </w:r>
    </w:p>
    <w:p>
      <w:pPr>
        <w:pStyle w:val="BodyText"/>
      </w:pPr>
      <w:r>
        <w:t xml:space="preserve">Budget Allocation (%)</w:t>
      </w:r>
    </w:p>
    <w:p>
      <w:pPr>
        <w:pStyle w:val="BodyText"/>
      </w:pPr>
      <w:r>
        <w:t xml:space="preserve">I: Foundation &amp; Branding</w:t>
      </w:r>
    </w:p>
    <w:p>
      <w:pPr>
        <w:pStyle w:val="BodyText"/>
      </w:pPr>
      <w:r>
        <w:t xml:space="preserve">Employer branding campaign launch; Partnership MOUs signing;</w:t>
      </w:r>
    </w:p>
    <w:p>
      <w:pPr>
        <w:pStyle w:val="BodyText"/>
      </w:pPr>
      <w:r>
        <w:t xml:space="preserve">Months 1-6</w:t>
      </w:r>
    </w:p>
    <w:p>
      <w:pPr>
        <w:pStyle w:val="BodyText"/>
      </w:pPr>
      <w:r>
        <w:t xml:space="preserve">25%</w:t>
      </w:r>
    </w:p>
    <w:p>
      <w:pPr>
        <w:pStyle w:val="BodyText"/>
      </w:pPr>
      <w:r>
        <w:t xml:space="preserve">II: Talent Acquisition Drive</w:t>
      </w:r>
    </w:p>
    <w:p>
      <w:pPr>
        <w:pStyle w:val="BodyText"/>
      </w:pPr>
      <w:r>
        <w:t xml:space="preserve">Campaigns targeting universities, international platforms; Enhanced recruitment team deployment;</w:t>
      </w:r>
    </w:p>
    <w:p>
      <w:pPr>
        <w:pStyle w:val="BodyText"/>
      </w:pPr>
      <w:r>
        <w:t xml:space="preserve">Months 7-15</w:t>
      </w:r>
    </w:p>
    <w:p>
      <w:pPr>
        <w:pStyle w:val="BodyText"/>
      </w:pPr>
      <w:r>
        <w:t xml:space="preserve">45%</w:t>
      </w:r>
    </w:p>
    <w:p>
      <w:pPr>
        <w:pStyle w:val="BodyText"/>
      </w:pPr>
      <w:r>
        <w:t xml:space="preserve">III: Retention &amp; Community Building</w:t>
      </w:r>
    </w:p>
    <w:p>
      <w:pPr>
        <w:pStyle w:val="BodyText"/>
      </w:pPr>
      <w:r>
        <w:t xml:space="preserve">Ongoing community events; Performance-based recognition programs;</w:t>
      </w:r>
    </w:p>
    <w:p>
      <w:pPr>
        <w:pStyle w:val="BodyText"/>
      </w:pPr>
      <w:r>
        <w:t xml:space="preserve">Months 16-24</w:t>
      </w:r>
    </w:p>
    <w:p>
      <w:pPr>
        <w:pStyle w:val="BodyText"/>
      </w:pPr>
      <w:r>
        <w:t xml:space="preserve">30%</w:t>
      </w:r>
    </w:p>
    <w:bookmarkEnd w:id="29"/>
    <w:bookmarkStart w:id="30" w:name="kpis-for-success-measurement"/>
    <w:p>
      <w:pPr>
        <w:pStyle w:val="Heading2"/>
      </w:pPr>
      <w:r>
        <w:t xml:space="preserve">KPIs for Success Measurement</w:t>
      </w:r>
    </w:p>
    <w:p>
      <w:pPr>
        <w:pStyle w:val="FirstParagraph"/>
      </w:pPr>
      <w:r>
        <w:t xml:space="preserve">Success will be measured through quantifiable KPIs aligned with Abu Dhabi's healthcare strategy:</w:t>
      </w:r>
    </w:p>
    <w:p>
      <w:pPr>
        <w:numPr>
          <w:ilvl w:val="0"/>
          <w:numId w:val="1006"/>
        </w:numPr>
        <w:pStyle w:val="Compact"/>
      </w:pPr>
      <w:r>
        <w:t xml:space="preserve">Paramedic Hire Rate: Target 150 new hires per year in Abu Dhabi.</w:t>
      </w:r>
    </w:p>
    <w:p>
      <w:pPr>
        <w:numPr>
          <w:ilvl w:val="0"/>
          <w:numId w:val="1006"/>
        </w:numPr>
        <w:pStyle w:val="Compact"/>
      </w:pPr>
      <w:r>
        <w:t xml:space="preserve">Emirati Nationalization Rate: Track % Emirati Paramedics in SEHA ambulance services quarterly.</w:t>
      </w:r>
    </w:p>
    <w:p>
      <w:pPr>
        <w:numPr>
          <w:ilvl w:val="0"/>
          <w:numId w:val="1006"/>
        </w:numPr>
        <w:pStyle w:val="Compact"/>
      </w:pPr>
      <w:r>
        <w:t xml:space="preserve">Recruitment Cost Per Hire: Maintain below regional average through strategic partnerships.</w:t>
      </w:r>
    </w:p>
    <w:p>
      <w:pPr>
        <w:numPr>
          <w:ilvl w:val="0"/>
          <w:numId w:val="1006"/>
        </w:numPr>
        <w:pStyle w:val="Compact"/>
      </w:pPr>
      <w:r>
        <w:t xml:space="preserve">Candidate Satisfaction Score (CSAT): Achieve ≥ 4.5/5 from new Paramedic hires on onboarding experience.</w:t>
      </w:r>
    </w:p>
    <w:p>
      <w:pPr>
        <w:numPr>
          <w:ilvl w:val="0"/>
          <w:numId w:val="1006"/>
        </w:numPr>
        <w:pStyle w:val="Compact"/>
      </w:pPr>
      <w:r>
        <w:t xml:space="preserve">Community Engagement Reach: At least 10,000 Abu Dhabi residents engaged annually via community events featuring Paramedics.</w:t>
      </w:r>
    </w:p>
    <w:bookmarkEnd w:id="30"/>
    <w:bookmarkStart w:id="31" w:name="conclusion"/>
    <w:p>
      <w:pPr>
        <w:pStyle w:val="Heading2"/>
      </w:pPr>
      <w:r>
        <w:t xml:space="preserve">Conclusion</w:t>
      </w:r>
    </w:p>
    <w:p>
      <w:pPr>
        <w:pStyle w:val="FirstParagraph"/>
      </w:pPr>
      <w:r>
        <w:t xml:space="preserve">This Marketing Plan represents a proactive, culturally intelligent investment in the future of emergency medical services within United Arab Emirates Abu Dhabi. By strategically positioning the Paramedic profession as both a prestigious career choice and an essential public service, this initiative directly supports Abu Dhabi's vision for world-leading healthcare infrastructure. The plan ensures that every communication, recruitment tactic, and retention effort reinforces Abu Dhabi's status as the premier destination for skilled emergency medical professionals in the Gulf region. Through sustained execution of these strategies, Abu Dhabi will secure a resilient, high-performing Paramedic workforce ready to meet the evolving needs of its residents and visitors.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Workforce Marketing Plan - Abu Dhabi, United Arab Emirates</dc:title>
  <dc:creator/>
  <dc:language>en</dc:language>
  <cp:keywords/>
  <dcterms:created xsi:type="dcterms:W3CDTF">2026-07-24T06:28:55Z</dcterms:created>
  <dcterms:modified xsi:type="dcterms:W3CDTF">2026-07-24T06:28:55Z</dcterms:modified>
</cp:coreProperties>
</file>

<file path=docProps/custom.xml><?xml version="1.0" encoding="utf-8"?>
<Properties xmlns="http://schemas.openxmlformats.org/officeDocument/2006/custom-properties" xmlns:vt="http://schemas.openxmlformats.org/officeDocument/2006/docPropsVTypes"/>
</file>