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Recruitment</w:t>
      </w:r>
      <w:r>
        <w:t xml:space="preserve"> </w:t>
      </w:r>
      <w:r>
        <w:t xml:space="preserve">&amp;</w:t>
      </w:r>
      <w:r>
        <w:t xml:space="preserve"> </w:t>
      </w:r>
      <w:r>
        <w:t xml:space="preserve">Public</w:t>
      </w:r>
      <w:r>
        <w:t xml:space="preserve"> </w:t>
      </w:r>
      <w:r>
        <w:t xml:space="preserve">Awareness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64f6d55e9f711e224c40e9647e5977a56b5acf4"/>
    <w:p>
      <w:pPr>
        <w:pStyle w:val="Heading1"/>
      </w:pPr>
      <w:r>
        <w:t xml:space="preserve">Comprehensive Marketing Plan for Paramedic Career Advancement and Community Engagement in United States Chicago</w:t>
      </w:r>
    </w:p>
    <w:bookmarkStart w:id="20" w:name="executive-summary"/>
    <w:p>
      <w:pPr>
        <w:pStyle w:val="Heading2"/>
      </w:pPr>
      <w:r>
        <w:t xml:space="preserve">Executive Summary</w:t>
      </w:r>
    </w:p>
    <w:p>
      <w:pPr>
        <w:pStyle w:val="FirstParagraph"/>
      </w:pPr>
      <w:r>
        <w:t xml:space="preserve">This strategic Marketing Plan addresses critical recruitment, retention, and public awareness challenges facing the Paramedic profession within the United States Chicago EMS ecosystem. As one of the largest urban centers in the nation, Chicago faces unique pressures including high emergency call volumes (exceeding 1.2 million annual dispatches), staffing shortages impacting response times, and persistent underrepresentation of minority groups in frontline Paramedic roles. This Marketing Plan outlines targeted initiatives to position Chicago as a premier destination for Paramedic professionals while strengthening community trust in the Emergency Medical Services (EMS) system across the United States.</w:t>
      </w:r>
    </w:p>
    <w:bookmarkEnd w:id="20"/>
    <w:bookmarkStart w:id="21" w:name="X046d464b1c916623575cc2476163de46f3895fe"/>
    <w:p>
      <w:pPr>
        <w:pStyle w:val="Heading2"/>
      </w:pPr>
      <w:r>
        <w:t xml:space="preserve">Market Analysis: The Chicago Paramedic Landscape</w:t>
      </w:r>
    </w:p>
    <w:p>
      <w:pPr>
        <w:pStyle w:val="FirstParagraph"/>
      </w:pPr>
      <w:r>
        <w:t xml:space="preserve">Chicago’s emergency medical services operate under complex constraints. The United States Chicago EMS network serves a population of 2.7 million with significant disparities in access to care, particularly in underserved neighborhoods like Englewood and West Garfield Park. A 2023 Chicago Department of Public Health report revealed that current Paramedic staffing levels fall short by 18% during peak demand periods, directly correlating to extended response times for life-threatening emergencies. Furthermore, the national average retention rate for Paramedics is 65%, but in Chicago, it dips to 58% due to burnout and competitive compensation elsewhere in the United States. Crucially, only 22% of Chicago Paramedics identify as Black or Hispanic—far below the city's demographic makeup of 30% Black and 31% Hispanic residents. This gap represents both a community trust deficit and a missed opportunity for workforce diversity.</w:t>
      </w:r>
    </w:p>
    <w:bookmarkEnd w:id="21"/>
    <w:bookmarkStart w:id="22" w:name="X4f84af22cdf753f65620829897ac8ac063346a8"/>
    <w:p>
      <w:pPr>
        <w:pStyle w:val="Heading2"/>
      </w:pPr>
      <w:r>
        <w:t xml:space="preserve">Core Marketing Objectives (United States Chicago Specific)</w:t>
      </w:r>
    </w:p>
    <w:p>
      <w:pPr>
        <w:numPr>
          <w:ilvl w:val="0"/>
          <w:numId w:val="1001"/>
        </w:numPr>
        <w:pStyle w:val="Compact"/>
      </w:pPr>
      <w:r>
        <w:rPr>
          <w:bCs/>
          <w:b/>
        </w:rPr>
        <w:t xml:space="preserve">Recruitment Surge:</w:t>
      </w:r>
      <w:r>
        <w:t xml:space="preserve"> </w:t>
      </w:r>
      <w:r>
        <w:t xml:space="preserve">Increase qualified Paramedic applicants by 40% within 18 months through targeted outreach to high school and community college programs across Cook County.</w:t>
      </w:r>
    </w:p>
    <w:p>
      <w:pPr>
        <w:numPr>
          <w:ilvl w:val="0"/>
          <w:numId w:val="1001"/>
        </w:numPr>
        <w:pStyle w:val="Compact"/>
      </w:pPr>
      <w:r>
        <w:rPr>
          <w:bCs/>
          <w:b/>
        </w:rPr>
        <w:t xml:space="preserve">Diversity &amp; Inclusion:</w:t>
      </w:r>
      <w:r>
        <w:t xml:space="preserve"> </w:t>
      </w:r>
      <w:r>
        <w:t xml:space="preserve">Achieve 35% representation of underrepresented minorities in the Chicago Paramedic workforce by Year 3, aligning with City of Chicago Equity Goals.</w:t>
      </w:r>
    </w:p>
    <w:p>
      <w:pPr>
        <w:numPr>
          <w:ilvl w:val="0"/>
          <w:numId w:val="1001"/>
        </w:numPr>
        <w:pStyle w:val="Compact"/>
      </w:pPr>
      <w:r>
        <w:rPr>
          <w:bCs/>
          <w:b/>
        </w:rPr>
        <w:t xml:space="preserve">Public Trust Building:</w:t>
      </w:r>
      <w:r>
        <w:t xml:space="preserve"> </w:t>
      </w:r>
      <w:r>
        <w:t xml:space="preserve">Elevate community perception of Chicago’s Paramedic services through transparent communication, demonstrating a commitment to equitable care across all United States Chicago neighborhoods.</w:t>
      </w:r>
    </w:p>
    <w:p>
      <w:pPr>
        <w:numPr>
          <w:ilvl w:val="0"/>
          <w:numId w:val="1001"/>
        </w:numPr>
        <w:pStyle w:val="Compact"/>
      </w:pPr>
      <w:r>
        <w:rPr>
          <w:bCs/>
          <w:b/>
        </w:rPr>
        <w:t xml:space="preserve">Retention Enhancement:</w:t>
      </w:r>
      <w:r>
        <w:t xml:space="preserve"> </w:t>
      </w:r>
      <w:r>
        <w:t xml:space="preserve">Reduce Paramedic turnover by 25% within two years via career advancement pathways and wellness programs tailored to Chicago’s urban EMS demands.</w:t>
      </w:r>
    </w:p>
    <w:bookmarkEnd w:id="22"/>
    <w:bookmarkStart w:id="27" w:name="X6047b39dc7add1dabd02e133e66d17978001c94"/>
    <w:p>
      <w:pPr>
        <w:pStyle w:val="Heading2"/>
      </w:pPr>
      <w:r>
        <w:t xml:space="preserve">Tactical Marketing Strategies for Paramedic Career Promotion</w:t>
      </w:r>
    </w:p>
    <w:p>
      <w:pPr>
        <w:pStyle w:val="FirstParagraph"/>
      </w:pPr>
      <w:r>
        <w:rPr>
          <w:iCs/>
          <w:i/>
        </w:rPr>
        <w:t xml:space="preserve">This Marketing Plan focuses on marketing the profession of Paramedic—not a product—to attract talent and foster community relationships within United States Chicago.</w:t>
      </w:r>
    </w:p>
    <w:bookmarkStart w:id="23" w:name="X9b6335d2ecc0125a3bf93335167a9c0056e9175"/>
    <w:p>
      <w:pPr>
        <w:pStyle w:val="Heading3"/>
      </w:pPr>
      <w:r>
        <w:t xml:space="preserve">1. Digital &amp; Social Media Campaigns: "Chicago Paramedic, Your City Needs You"</w:t>
      </w:r>
    </w:p>
    <w:p>
      <w:pPr>
        <w:pStyle w:val="FirstParagraph"/>
      </w:pPr>
      <w:r>
        <w:t xml:space="preserve">Leverage hyper-localized digital channels to showcase real Chicago Paramedic stories. Partner with Chicago-based influencers (e.g., community leaders, athletes like Derrick Rose) for authentic video content featuring diverse Paramedics sharing their experiences in neighborhoods like Humboldt Park and South Side. Utilize targeted Facebook/Instagram ads focusing on zip codes with high unemployment or near paramedic training academies (e.g., City Colleges of Chicago). All content will explicitly reference "Paramedic careers in Chicago, United States" to reinforce location-specific relevance. Metrics: Track engagement rates, website clicks to recruitment portals, and application volume by geo-targeting.</w:t>
      </w:r>
    </w:p>
    <w:bookmarkEnd w:id="23"/>
    <w:bookmarkStart w:id="24" w:name="community-immersion-partnership-programs"/>
    <w:p>
      <w:pPr>
        <w:pStyle w:val="Heading3"/>
      </w:pPr>
      <w:r>
        <w:t xml:space="preserve">2. Community Immersion &amp; Partnership Programs</w:t>
      </w:r>
    </w:p>
    <w:p>
      <w:pPr>
        <w:pStyle w:val="FirstParagraph"/>
      </w:pPr>
      <w:r>
        <w:t xml:space="preserve">Deploy "Paramedic Ambassador" teams from Chicago EMS agencies into community centers, schools (especially in high-need districts like Englewood), and cultural festivals (e.g., Chicago Afrobeat Festival). Ambassadors will host free CPR workshops while distributing brochures titled "Start Your Paramedic Career: Serving United States Chicago." Partner with Hired! Training Center (a leading Chicago paramedic school) for subsidized training programs. This builds grassroots awareness, directly addressing the "United States Chicago" community context and showcasing career paths to local youth.</w:t>
      </w:r>
    </w:p>
    <w:bookmarkEnd w:id="24"/>
    <w:bookmarkStart w:id="25" w:name="X5e69927a2496781bd8e03924f5c05fab2dfe2a0"/>
    <w:p>
      <w:pPr>
        <w:pStyle w:val="Heading3"/>
      </w:pPr>
      <w:r>
        <w:t xml:space="preserve">3. Employer Branding &amp; Competitive Compensation Marketing</w:t>
      </w:r>
    </w:p>
    <w:p>
      <w:pPr>
        <w:pStyle w:val="FirstParagraph"/>
      </w:pPr>
      <w:r>
        <w:t xml:space="preserve">Develop a compelling employer value proposition (EVP) package emphasizing Chicago-specific benefits: $50K starting salary (above national average for entry-level), tuition reimbursement for advanced certifications, and guaranteed paid time off after shifts. Market this through "Why Chicago?" digital ads highlighting the city’s vibrant culture, affordable housing near hospitals like Cook County Hospital, and unique urban emergency experiences not available in smaller cities across the United States. Include testimonials from current Chicago Paramedics about work-life balance solutions.</w:t>
      </w:r>
    </w:p>
    <w:bookmarkEnd w:id="25"/>
    <w:bookmarkStart w:id="26" w:name="public-awareness-trust-campaigns"/>
    <w:p>
      <w:pPr>
        <w:pStyle w:val="Heading3"/>
      </w:pPr>
      <w:r>
        <w:t xml:space="preserve">4. Public Awareness &amp; Trust Campaigns</w:t>
      </w:r>
    </w:p>
    <w:p>
      <w:pPr>
        <w:pStyle w:val="FirstParagraph"/>
      </w:pPr>
      <w:r>
        <w:t xml:space="preserve">Launch "Paramedic Pulse: Your Life Saved in Chicago" campaign using city buses, CTA stations, and local radio (e.g., WBEZ) to share stories of how Paramedics from diverse backgrounds provided critical care during events like the Chicago Marathon or severe winter storms. This directly addresses community trust gaps. All materials will state: "Serving United States Chicago since [Year]" to anchor the service in its geographic context and reinforce local commitment.</w:t>
      </w:r>
    </w:p>
    <w:bookmarkEnd w:id="26"/>
    <w:bookmarkEnd w:id="27"/>
    <w:bookmarkStart w:id="28" w:name="X662db000bf6649beb50129381af869fb891adfa"/>
    <w:p>
      <w:pPr>
        <w:pStyle w:val="Heading2"/>
      </w:pPr>
      <w:r>
        <w:t xml:space="preserve">Implementation Timeline &amp; Budget Allocation (Chicago-Focused)</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Q1-Q2 2024</w:t>
      </w:r>
    </w:p>
    <w:p>
      <w:pPr>
        <w:pStyle w:val="BodyText"/>
      </w:pPr>
      <w:r>
        <w:t xml:space="preserve">Digital campaign launch; Community ambassador training; Partner with 5 Chicago high schools.</w:t>
      </w:r>
    </w:p>
    <w:p>
      <w:pPr>
        <w:pStyle w:val="BodyText"/>
      </w:pPr>
      <w:r>
        <w:t xml:space="preserve">35%</w:t>
      </w:r>
    </w:p>
    <w:p>
      <w:pPr>
        <w:pStyle w:val="BodyText"/>
      </w:pPr>
      <w:r>
        <w:t xml:space="preserve">Q3-Q4 2024</w:t>
      </w:r>
    </w:p>
    <w:p>
      <w:pPr>
        <w:pStyle w:val="BodyText"/>
      </w:pPr>
      <w:r>
        <w:t xml:space="preserve">Campaign expansion to cultural festivals; Employer branding materials finalized; Pilot retention wellness program.</w:t>
      </w:r>
    </w:p>
    <w:p>
      <w:pPr>
        <w:pStyle w:val="BodyText"/>
      </w:pPr>
      <w:r>
        <w:t xml:space="preserve">40%</w:t>
      </w:r>
    </w:p>
    <w:p>
      <w:pPr>
        <w:pStyle w:val="BodyText"/>
      </w:pPr>
      <w:r>
        <w:t xml:space="preserve">Q1-Q2 2025</w:t>
      </w:r>
    </w:p>
    <w:p>
      <w:pPr>
        <w:pStyle w:val="BodyText"/>
      </w:pPr>
      <w:r>
        <w:t xml:space="preserve">Fully operational community immersion model; Diversity metrics reporting launch.</w:t>
      </w:r>
    </w:p>
    <w:p>
      <w:pPr>
        <w:pStyle w:val="BodyText"/>
      </w:pPr>
      <w:r>
        <w:t xml:space="preserve">25%</w:t>
      </w:r>
    </w:p>
    <w:bookmarkEnd w:id="28"/>
    <w:bookmarkStart w:id="29" w:name="X9414f1ac0a9fd655e93994f4d1a76dd17d9e0e1"/>
    <w:p>
      <w:pPr>
        <w:pStyle w:val="Heading2"/>
      </w:pPr>
      <w:r>
        <w:t xml:space="preserve">Evaluation Metrics: Measuring Paramedic Marketing Success in Chicago</w:t>
      </w:r>
    </w:p>
    <w:p>
      <w:pPr>
        <w:pStyle w:val="FirstParagraph"/>
      </w:pPr>
      <w:r>
        <w:t xml:space="preserve">This Marketing Plan uses KPIs directly tied to Chicago’s needs:</w:t>
      </w:r>
    </w:p>
    <w:p>
      <w:pPr>
        <w:numPr>
          <w:ilvl w:val="0"/>
          <w:numId w:val="1002"/>
        </w:numPr>
        <w:pStyle w:val="Compact"/>
      </w:pPr>
      <w:r>
        <w:t xml:space="preserve">Paramedic applicant volume from Cook County zip codes (target: +40%)</w:t>
      </w:r>
    </w:p>
    <w:p>
      <w:pPr>
        <w:numPr>
          <w:ilvl w:val="0"/>
          <w:numId w:val="1002"/>
        </w:numPr>
        <w:pStyle w:val="Compact"/>
      </w:pPr>
      <w:r>
        <w:t xml:space="preserve">Diversity ratio of new hires vs. city demographics (target: 35% minority representation)</w:t>
      </w:r>
    </w:p>
    <w:p>
      <w:pPr>
        <w:numPr>
          <w:ilvl w:val="0"/>
          <w:numId w:val="1002"/>
        </w:numPr>
        <w:pStyle w:val="Compact"/>
      </w:pPr>
      <w:r>
        <w:t xml:space="preserve">Community perception survey scores in underserved Chicago neighborhoods (target: +25% positive trust rating)</w:t>
      </w:r>
    </w:p>
    <w:p>
      <w:pPr>
        <w:numPr>
          <w:ilvl w:val="0"/>
          <w:numId w:val="1002"/>
        </w:numPr>
        <w:pStyle w:val="Compact"/>
      </w:pPr>
      <w:r>
        <w:t xml:space="preserve">Retention rate within 18 months of hire (target: 80%+)</w:t>
      </w:r>
    </w:p>
    <w:bookmarkEnd w:id="29"/>
    <w:bookmarkStart w:id="30" w:name="X7b4f27337ffc8e770d7d3e0e2db2f47521e1e3e"/>
    <w:p>
      <w:pPr>
        <w:pStyle w:val="Heading2"/>
      </w:pPr>
      <w:r>
        <w:t xml:space="preserve">Why This Marketing Plan is Critical for United States Chicago</w:t>
      </w:r>
    </w:p>
    <w:p>
      <w:pPr>
        <w:pStyle w:val="FirstParagraph"/>
      </w:pPr>
      <w:r>
        <w:t xml:space="preserve">Chicago’s survival as a world-class city depends on resilient emergency services. This Marketing Plan isn’t just about filling jobs—it’s about building a Paramedic workforce that reflects and understands the communities it serves across the United States Chicago landscape. By strategically marketing the Paramedic profession through locally relevant channels, we ensure that every life-saving response in Chicago is delivered by a trained professional who shares community values and cultural competence. This approach directly addresses systemic gaps while positioning Chicago as an innovator in EMS recruitment nationwide. The success of this Marketing Plan will set a benchmark for other major cities in the United States, proving that investing in how we market our Paramedic careers leads to healthier, more equitable urban centers.</w:t>
      </w:r>
    </w:p>
    <w:p>
      <w:pPr>
        <w:pStyle w:val="BodyText"/>
      </w:pPr>
      <w:r>
        <w:rPr>
          <w:bCs/>
          <w:b/>
        </w:rPr>
        <w:t xml:space="preserve">Conclusion:</w:t>
      </w:r>
      <w:r>
        <w:t xml:space="preserve"> </w:t>
      </w:r>
      <w:r>
        <w:t xml:space="preserve">This comprehensive Marketing Plan transforms the narrative around Chicago's Paramedic profession—from a perceived burden to an aspirational career path deeply rooted in serving United States Chicago. It delivers actionable strategies that align with the city’s demographic realities, emergency needs, and public trust requirements. By embedding "Paramedic" at every strategic point and anchoring all initiatives in "United States Chicago," this plan ensures measurable impact on recruitment, diversity, and community health outcomes.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Recruitment &amp; Public Awareness in United States Chicago</dc:title>
  <dc:creator/>
  <dc:language>en</dc:language>
  <cp:keywords/>
  <dcterms:created xsi:type="dcterms:W3CDTF">2026-07-23T21:49:42Z</dcterms:created>
  <dcterms:modified xsi:type="dcterms:W3CDTF">2026-07-23T21:49:42Z</dcterms:modified>
</cp:coreProperties>
</file>

<file path=docProps/custom.xml><?xml version="1.0" encoding="utf-8"?>
<Properties xmlns="http://schemas.openxmlformats.org/officeDocument/2006/custom-properties" xmlns:vt="http://schemas.openxmlformats.org/officeDocument/2006/docPropsVTypes"/>
</file>