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5076dd4d22711f701dd0156b55d65d7b06eea9"/>
    <w:p>
      <w:pPr>
        <w:pStyle w:val="Heading1"/>
      </w:pPr>
      <w:r>
        <w:t xml:space="preserve">Comprehensive Marketing Plan for Paramedic Recruitment and Awareness in United States New York City</w:t>
      </w:r>
    </w:p>
    <w:bookmarkStart w:id="20" w:name="executive-summary"/>
    <w:p>
      <w:pPr>
        <w:pStyle w:val="Heading2"/>
      </w:pPr>
      <w:r>
        <w:t xml:space="preserve">Executive Summary</w:t>
      </w:r>
    </w:p>
    <w:p>
      <w:pPr>
        <w:pStyle w:val="FirstParagraph"/>
      </w:pPr>
      <w:r>
        <w:t xml:space="preserve">This Marketing Plan outlines a targeted strategy to address critical staffing shortages within the emergency medical services (EMS) sector across the United States, with an exclusive focus on New York City. As the most populous city in the United States, New York City faces unprecedented demand for skilled paramedics due to its dense urban environment, high call volume (exceeding 1.5 million annual EMS responses), and diverse population needs. The plan prioritizes attracting and retaining qualified individuals to meet the evolving demands of emergency medical care within New York City's unique healthcare landscape. This initiative directly supports the</w:t>
      </w:r>
      <w:r>
        <w:t xml:space="preserve"> </w:t>
      </w:r>
      <w:r>
        <w:rPr>
          <w:iCs/>
          <w:i/>
        </w:rPr>
        <w:t xml:space="preserve">Paramedic</w:t>
      </w:r>
      <w:r>
        <w:t xml:space="preserve"> </w:t>
      </w:r>
      <w:r>
        <w:t xml:space="preserve">profession's growth while enhancing public safety infrastructure in the nation's largest metropolitan area.</w:t>
      </w:r>
    </w:p>
    <w:bookmarkEnd w:id="20"/>
    <w:bookmarkStart w:id="21" w:name="X5f744e535ba1c0c65135932656f06b089141c68"/>
    <w:p>
      <w:pPr>
        <w:pStyle w:val="Heading2"/>
      </w:pPr>
      <w:r>
        <w:t xml:space="preserve">Situation Analysis: The Urgent Need for Paramedics in New York City</w:t>
      </w:r>
    </w:p>
    <w:p>
      <w:pPr>
        <w:pStyle w:val="FirstParagraph"/>
      </w:pPr>
      <w:r>
        <w:t xml:space="preserve">New York City’s EMS system, operated by the Fire Department of New York (FDNY) and private agencies, is under significant strain. Recent FDNY reports indicate a 15% vacancy rate among paramedic positions citywide, directly impacting response times and patient outcomes. The United States Department of Health and Human Services identifies NYC as a national hotspot for EMS staffing challenges due to high stress, urban complexity, and the sheer scale of emergencies—from subway incidents to mass casualty events. Furthermore, demographic shifts in New York City necessitate culturally competent paramedics who understand the city’s linguistic diversity (over 200 languages spoken) and socioeconomic challenges. Failure to address this gap jeopardizes public health infrastructure in one of America’s most critical cities.</w:t>
      </w:r>
    </w:p>
    <w:bookmarkEnd w:id="21"/>
    <w:bookmarkStart w:id="22" w:name="X55e771426e5926b697943c4e2485f4ba8ce7544"/>
    <w:p>
      <w:pPr>
        <w:pStyle w:val="Heading2"/>
      </w:pPr>
      <w:r>
        <w:t xml:space="preserve">Target Audience: Building the Future NYC Paramedic Workforce</w:t>
      </w:r>
    </w:p>
    <w:p>
      <w:pPr>
        <w:pStyle w:val="FirstParagraph"/>
      </w:pPr>
      <w:r>
        <w:t xml:space="preserve">This Marketing Plan targets three core segments within the United States New York City region:</w:t>
      </w:r>
    </w:p>
    <w:p>
      <w:pPr>
        <w:numPr>
          <w:ilvl w:val="0"/>
          <w:numId w:val="1001"/>
        </w:numPr>
        <w:pStyle w:val="Compact"/>
      </w:pPr>
      <w:r>
        <w:rPr>
          <w:bCs/>
          <w:b/>
        </w:rPr>
        <w:t xml:space="preserve">College Students &amp; Recent Graduates</w:t>
      </w:r>
      <w:r>
        <w:t xml:space="preserve">: Undergrads from NYU, CUNY, and SUNY institutions seeking purpose-driven careers.</w:t>
      </w:r>
    </w:p>
    <w:p>
      <w:pPr>
        <w:numPr>
          <w:ilvl w:val="0"/>
          <w:numId w:val="1001"/>
        </w:numPr>
        <w:pStyle w:val="Compact"/>
      </w:pPr>
      <w:r>
        <w:rPr>
          <w:bCs/>
          <w:b/>
        </w:rPr>
        <w:t xml:space="preserve">Current EMTs Seeking Advancement</w:t>
      </w:r>
      <w:r>
        <w:t xml:space="preserve">: Licensed Emergency Medical Technicians in New York City aiming to become paramedics.</w:t>
      </w:r>
    </w:p>
    <w:p>
      <w:pPr>
        <w:numPr>
          <w:ilvl w:val="0"/>
          <w:numId w:val="1001"/>
        </w:numPr>
        <w:pStyle w:val="Compact"/>
      </w:pPr>
      <w:r>
        <w:rPr>
          <w:bCs/>
          <w:b/>
        </w:rPr>
        <w:t xml:space="preserve">Career Changers &amp; Military Veterans</w:t>
      </w:r>
      <w:r>
        <w:t xml:space="preserve">: Professionals from NYC’s diverse workforce (e.g., police, teachers, healthcare support) transitioning into emergency medical roles.</w:t>
      </w:r>
    </w:p>
    <w:bookmarkEnd w:id="22"/>
    <w:bookmarkStart w:id="23" w:name="marketing-objectives"/>
    <w:p>
      <w:pPr>
        <w:pStyle w:val="Heading2"/>
      </w:pPr>
      <w:r>
        <w:t xml:space="preserve">Marketing Objectives</w:t>
      </w:r>
    </w:p>
    <w:p>
      <w:pPr>
        <w:pStyle w:val="FirstParagraph"/>
      </w:pPr>
      <w:r>
        <w:t xml:space="preserve">Within 18 months, the campaign aims to:</w:t>
      </w:r>
    </w:p>
    <w:p>
      <w:pPr>
        <w:numPr>
          <w:ilvl w:val="0"/>
          <w:numId w:val="1002"/>
        </w:numPr>
        <w:pStyle w:val="Compact"/>
      </w:pPr>
      <w:r>
        <w:t xml:space="preserve">Recruit 500 new paramedics for NYC-based EMS agencies (a 35% increase over baseline).</w:t>
      </w:r>
    </w:p>
    <w:p>
      <w:pPr>
        <w:numPr>
          <w:ilvl w:val="0"/>
          <w:numId w:val="1002"/>
        </w:numPr>
        <w:pStyle w:val="Compact"/>
      </w:pPr>
      <w:r>
        <w:t xml:space="preserve">Reduce paramedic vacancy rates citywide by 25% through strategic awareness.</w:t>
      </w:r>
    </w:p>
    <w:p>
      <w:pPr>
        <w:numPr>
          <w:ilvl w:val="0"/>
          <w:numId w:val="1002"/>
        </w:numPr>
        <w:pStyle w:val="Compact"/>
      </w:pPr>
      <w:r>
        <w:t xml:space="preserve">Position New York City as the premier destination for aspiring paramedics in the United States.</w:t>
      </w:r>
    </w:p>
    <w:p>
      <w:pPr>
        <w:numPr>
          <w:ilvl w:val="0"/>
          <w:numId w:val="1002"/>
        </w:numPr>
        <w:pStyle w:val="Compact"/>
      </w:pPr>
      <w:r>
        <w:t xml:space="preserve">Improve retention rates by emphasizing NYC-specific career progression (e.g., FDNY promotional pathways).</w:t>
      </w:r>
    </w:p>
    <w:bookmarkEnd w:id="23"/>
    <w:bookmarkStart w:id="24" w:name="X242dfd44b3148fb1cc05b3555a397fb976f50aa"/>
    <w:p>
      <w:pPr>
        <w:pStyle w:val="Heading2"/>
      </w:pPr>
      <w:r>
        <w:t xml:space="preserve">Core Value Proposition: Why Become a Paramedic in New York City?</w:t>
      </w:r>
    </w:p>
    <w:p>
      <w:pPr>
        <w:pStyle w:val="FirstParagraph"/>
      </w:pPr>
      <w:r>
        <w:t xml:space="preserve">The campaign centers on three unique NYC advantages:</w:t>
      </w:r>
    </w:p>
    <w:p>
      <w:pPr>
        <w:numPr>
          <w:ilvl w:val="0"/>
          <w:numId w:val="1003"/>
        </w:numPr>
        <w:pStyle w:val="Compact"/>
      </w:pPr>
      <w:r>
        <w:rPr>
          <w:bCs/>
          <w:b/>
        </w:rPr>
        <w:t xml:space="preserve">City as a Learning Lab</w:t>
      </w:r>
      <w:r>
        <w:t xml:space="preserve">: Experience every emergency scenario imaginable—from Wall Street financial crises to Brooklyn neighborhood emergencies—within one metropolitan area.</w:t>
      </w:r>
    </w:p>
    <w:p>
      <w:pPr>
        <w:numPr>
          <w:ilvl w:val="0"/>
          <w:numId w:val="1003"/>
        </w:numPr>
        <w:pStyle w:val="Compact"/>
      </w:pPr>
      <w:r>
        <w:rPr>
          <w:bCs/>
          <w:b/>
        </w:rPr>
        <w:t xml:space="preserve">Competitive NYC Benefits</w:t>
      </w:r>
      <w:r>
        <w:t xml:space="preserve">: Access FDNY’s pension plan (among the nation’s strongest), NYC-specific tuition assistance for paramedic certification, and healthcare coverage for families.</w:t>
      </w:r>
    </w:p>
    <w:p>
      <w:pPr>
        <w:numPr>
          <w:ilvl w:val="0"/>
          <w:numId w:val="1003"/>
        </w:numPr>
        <w:pStyle w:val="Compact"/>
      </w:pPr>
      <w:r>
        <w:rPr>
          <w:bCs/>
          <w:b/>
        </w:rPr>
        <w:t xml:space="preserve">Community Impact</w:t>
      </w:r>
      <w:r>
        <w:t xml:space="preserve">: Directly serve 8.3 million residents across all 5 boroughs, becoming an essential part of New York City’s resilience narrative.</w:t>
      </w:r>
    </w:p>
    <w:bookmarkEnd w:id="24"/>
    <w:bookmarkStart w:id="26" w:name="X2db7002cbc3e6ca5a68be5e196157775dd12924"/>
    <w:p>
      <w:pPr>
        <w:pStyle w:val="Heading2"/>
      </w:pPr>
      <w:r>
        <w:t xml:space="preserve">Strategic Marketing Mix: Digital, Community &amp; Partnerships</w:t>
      </w:r>
    </w:p>
    <w:p>
      <w:pPr>
        <w:pStyle w:val="FirstParagraph"/>
      </w:pPr>
      <w:r>
        <w:rPr>
          <w:bCs/>
          <w:b/>
        </w:rPr>
        <w:t xml:space="preserve">Digital &amp; Social Media (70% of Budget)</w:t>
      </w:r>
    </w:p>
    <w:p>
      <w:pPr>
        <w:numPr>
          <w:ilvl w:val="0"/>
          <w:numId w:val="1004"/>
        </w:numPr>
        <w:pStyle w:val="Compact"/>
      </w:pPr>
      <w:r>
        <w:t xml:space="preserve">Geo-targeted Instagram/TikTok campaigns showcasing "A Day in the Life of a NYC Paramedic" with real FDNY crews navigating Brooklyn, Queens, and Manhattan.</w:t>
      </w:r>
    </w:p>
    <w:p>
      <w:pPr>
        <w:numPr>
          <w:ilvl w:val="0"/>
          <w:numId w:val="1004"/>
        </w:numPr>
        <w:pStyle w:val="Compact"/>
      </w:pPr>
      <w:r>
        <w:t xml:space="preserve">Collaboration with NYC-based influencers (e.g., @NYCEmergency on YouTube) to share authentic paramedic stories.</w:t>
      </w:r>
    </w:p>
    <w:p>
      <w:pPr>
        <w:numPr>
          <w:ilvl w:val="0"/>
          <w:numId w:val="1004"/>
        </w:numPr>
        <w:pStyle w:val="Compact"/>
      </w:pPr>
      <w:r>
        <w:t xml:space="preserve">Interactive website hub (</w:t>
      </w:r>
      <w:hyperlink r:id="rId25">
        <w:r>
          <w:rPr>
            <w:rStyle w:val="Hyperlink"/>
          </w:rPr>
          <w:t xml:space="preserve">www.nycparamedicrecruiting.gov</w:t>
        </w:r>
      </w:hyperlink>
      <w:r>
        <w:t xml:space="preserve">) featuring VR tours of FDNY training centers and salary calculators specific to NYC cost-of-living.</w:t>
      </w:r>
    </w:p>
    <w:p>
      <w:pPr>
        <w:pStyle w:val="FirstParagraph"/>
      </w:pPr>
      <w:r>
        <w:rPr>
          <w:bCs/>
          <w:b/>
        </w:rPr>
        <w:t xml:space="preserve">Community &amp; Educational Partnerships (25% of Budget)</w:t>
      </w:r>
    </w:p>
    <w:p>
      <w:pPr>
        <w:numPr>
          <w:ilvl w:val="0"/>
          <w:numId w:val="1005"/>
        </w:numPr>
        <w:pStyle w:val="Compact"/>
      </w:pPr>
      <w:r>
        <w:t xml:space="preserve">Partnership with CUNY’s College of Health Professions for guaranteed paramedic program referrals.</w:t>
      </w:r>
    </w:p>
    <w:p>
      <w:pPr>
        <w:numPr>
          <w:ilvl w:val="0"/>
          <w:numId w:val="1005"/>
        </w:numPr>
        <w:pStyle w:val="Compact"/>
      </w:pPr>
      <w:r>
        <w:t xml:space="preserve">Campus recruitment drives at NYU, Hunter College, and City College featuring NYC Paramedic Corps members.</w:t>
      </w:r>
    </w:p>
    <w:p>
      <w:pPr>
        <w:numPr>
          <w:ilvl w:val="0"/>
          <w:numId w:val="1005"/>
        </w:numPr>
        <w:pStyle w:val="Compact"/>
      </w:pPr>
      <w:r>
        <w:t xml:space="preserve">Free community "First Responder 101" workshops in public libraries across all boroughs to demystify the role.</w:t>
      </w:r>
    </w:p>
    <w:p>
      <w:pPr>
        <w:pStyle w:val="FirstParagraph"/>
      </w:pPr>
      <w:r>
        <w:rPr>
          <w:bCs/>
          <w:b/>
        </w:rPr>
        <w:t xml:space="preserve">Experiential Marketing (5% of Budget)</w:t>
      </w:r>
    </w:p>
    <w:p>
      <w:pPr>
        <w:numPr>
          <w:ilvl w:val="0"/>
          <w:numId w:val="1006"/>
        </w:numPr>
        <w:pStyle w:val="Compact"/>
      </w:pPr>
      <w:r>
        <w:t xml:space="preserve">NYC Paramedic Ambassador Program: Current NYC paramedics host open houses at Fire Stations 1–20, offering ride-alongs for prospective candidates.</w:t>
      </w:r>
    </w:p>
    <w:p>
      <w:pPr>
        <w:numPr>
          <w:ilvl w:val="0"/>
          <w:numId w:val="1006"/>
        </w:numPr>
        <w:pStyle w:val="Compact"/>
      </w:pPr>
      <w:r>
        <w:t xml:space="preserve">Participation in major NYC events (e.g., Marathon, Pride Parade) with mobile information kiosks staffed by FDNY EMS personnel.</w:t>
      </w:r>
    </w:p>
    <w:bookmarkEnd w:id="26"/>
    <w:bookmarkStart w:id="27" w:name="budget-allocation-timeline"/>
    <w:p>
      <w:pPr>
        <w:pStyle w:val="Heading2"/>
      </w:pPr>
      <w:r>
        <w:t xml:space="preserve">Budget Allocation &amp; Timeline</w:t>
      </w:r>
    </w:p>
    <w:p>
      <w:pPr>
        <w:pStyle w:val="FirstParagraph"/>
      </w:pPr>
      <w:r>
        <w:t xml:space="preserve">Initial investment: $1.2 million (Year 1), prioritizing digital reach and NYC-specific partnerships. Key milestones:</w:t>
      </w:r>
    </w:p>
    <w:p>
      <w:pPr>
        <w:numPr>
          <w:ilvl w:val="0"/>
          <w:numId w:val="1007"/>
        </w:numPr>
        <w:pStyle w:val="Compact"/>
      </w:pPr>
      <w:r>
        <w:rPr>
          <w:bCs/>
          <w:b/>
        </w:rPr>
        <w:t xml:space="preserve">Months 1–3</w:t>
      </w:r>
      <w:r>
        <w:t xml:space="preserve">: Launch website, secure CUNY partnerships, and social media campaign rollout.</w:t>
      </w:r>
    </w:p>
    <w:p>
      <w:pPr>
        <w:numPr>
          <w:ilvl w:val="0"/>
          <w:numId w:val="1007"/>
        </w:numPr>
        <w:pStyle w:val="Compact"/>
      </w:pPr>
      <w:r>
        <w:rPr>
          <w:bCs/>
          <w:b/>
        </w:rPr>
        <w:t xml:space="preserve">Months 4–9</w:t>
      </w:r>
      <w:r>
        <w:t xml:space="preserve">: Campus events across NYC boroughs; first VR experience deployment.</w:t>
      </w:r>
    </w:p>
    <w:p>
      <w:pPr>
        <w:numPr>
          <w:ilvl w:val="0"/>
          <w:numId w:val="1007"/>
        </w:numPr>
        <w:pStyle w:val="Compact"/>
      </w:pPr>
      <w:r>
        <w:rPr>
          <w:bCs/>
          <w:b/>
        </w:rPr>
        <w:t xml:space="preserve">Months 10–18</w:t>
      </w:r>
      <w:r>
        <w:t xml:space="preserve">: Evaluate metrics; scale successful tactics citywide; host inaugural "NYC Paramedic Leadership Summit."</w:t>
      </w:r>
    </w:p>
    <w:bookmarkEnd w:id="27"/>
    <w:bookmarkStart w:id="28" w:name="X434409a0375598685aaba9e7183b825191ad423"/>
    <w:p>
      <w:pPr>
        <w:pStyle w:val="Heading2"/>
      </w:pPr>
      <w:r>
        <w:t xml:space="preserve">Evaluation Metrics: Success in United States New York City</w:t>
      </w:r>
    </w:p>
    <w:p>
      <w:pPr>
        <w:pStyle w:val="FirstParagraph"/>
      </w:pPr>
      <w:r>
        <w:t xml:space="preserve">Success will be measured by:</w:t>
      </w:r>
    </w:p>
    <w:p>
      <w:pPr>
        <w:numPr>
          <w:ilvl w:val="0"/>
          <w:numId w:val="1008"/>
        </w:numPr>
        <w:pStyle w:val="Compact"/>
      </w:pPr>
      <w:r>
        <w:rPr>
          <w:bCs/>
          <w:b/>
        </w:rPr>
        <w:t xml:space="preserve">Recruitment Volume</w:t>
      </w:r>
      <w:r>
        <w:t xml:space="preserve">: Track applications through NYC EMS portal (target: 500+ new paramedic candidates).</w:t>
      </w:r>
    </w:p>
    <w:p>
      <w:pPr>
        <w:numPr>
          <w:ilvl w:val="0"/>
          <w:numId w:val="1008"/>
        </w:numPr>
        <w:pStyle w:val="Compact"/>
      </w:pPr>
      <w:r>
        <w:rPr>
          <w:bCs/>
          <w:b/>
        </w:rPr>
        <w:t xml:space="preserve">Diversity Metrics</w:t>
      </w:r>
      <w:r>
        <w:t xml:space="preserve">: Ensure 40% of new hires reflect NYC’s racial/ethnic diversity (per City Plan 2030).</w:t>
      </w:r>
    </w:p>
    <w:p>
      <w:pPr>
        <w:numPr>
          <w:ilvl w:val="0"/>
          <w:numId w:val="1008"/>
        </w:numPr>
        <w:pStyle w:val="Compact"/>
      </w:pPr>
      <w:r>
        <w:rPr>
          <w:bCs/>
          <w:b/>
        </w:rPr>
        <w:t xml:space="preserve">Community Sentiment</w:t>
      </w:r>
      <w:r>
        <w:t xml:space="preserve">: Monitor social media sentiment and event attendance via NYC Health Department surveys.</w:t>
      </w:r>
    </w:p>
    <w:p>
      <w:pPr>
        <w:numPr>
          <w:ilvl w:val="0"/>
          <w:numId w:val="1008"/>
        </w:numPr>
        <w:pStyle w:val="Compact"/>
      </w:pPr>
      <w:r>
        <w:rPr>
          <w:bCs/>
          <w:b/>
        </w:rPr>
        <w:t xml:space="preserve">Retention Rate</w:t>
      </w:r>
      <w:r>
        <w:t xml:space="preserve">: Measure 1-year retention of new paramedics versus citywide average (target: +15% improvement).</w:t>
      </w:r>
    </w:p>
    <w:bookmarkEnd w:id="28"/>
    <w:bookmarkStart w:id="30" w:name="X23c7b8218ead445b80f81953c45f4fbaba24c01"/>
    <w:p>
      <w:pPr>
        <w:pStyle w:val="Heading2"/>
      </w:pPr>
      <w:r>
        <w:t xml:space="preserve">Conclusion: Elevating the Paramedic Role in New York City’s Future</w:t>
      </w:r>
    </w:p>
    <w:p>
      <w:pPr>
        <w:pStyle w:val="FirstParagraph"/>
      </w:pPr>
      <w:r>
        <w:t xml:space="preserve">This Marketing Plan is not merely a recruitment strategy—it is an investment in the backbone of United States emergency healthcare, specifically tailored to New York City’s unparalleled demands. By positioning the role of</w:t>
      </w:r>
      <w:r>
        <w:t xml:space="preserve"> </w:t>
      </w:r>
      <w:r>
        <w:rPr>
          <w:iCs/>
          <w:i/>
        </w:rPr>
        <w:t xml:space="preserve">Paramedic</w:t>
      </w:r>
      <w:r>
        <w:t xml:space="preserve"> </w:t>
      </w:r>
      <w:r>
        <w:t xml:space="preserve">as both a career and a civic duty within New York City’s identity, we create an irresistible value proposition for talent across the United States. The plan leverages NYC’s unique energy, challenges, and community spirit to attract individuals who will serve not just as responders—but as guardians of one of America’s most vital cities. As the nation watches New York City rise from every challenge, this initiative ensures its emergency medical workforce is equally resilient: ready to save lives in the heart of the United States.</w:t>
      </w:r>
    </w:p>
    <w:bookmarkStart w:id="29" w:name="appendix-nyc-paramedic-impact-statistics"/>
    <w:p>
      <w:pPr>
        <w:pStyle w:val="Heading3"/>
      </w:pPr>
      <w:r>
        <w:t xml:space="preserve">Appendix: NYC Paramedic Impact Statistics</w:t>
      </w:r>
    </w:p>
    <w:p>
      <w:pPr>
        <w:numPr>
          <w:ilvl w:val="0"/>
          <w:numId w:val="1009"/>
        </w:numPr>
        <w:pStyle w:val="Compact"/>
      </w:pPr>
      <w:r>
        <w:t xml:space="preserve">NYC EMS responds to 1.5+ million calls annually (FDNY, 2023).</w:t>
      </w:r>
    </w:p>
    <w:p>
      <w:pPr>
        <w:numPr>
          <w:ilvl w:val="0"/>
          <w:numId w:val="1009"/>
        </w:numPr>
        <w:pStyle w:val="Compact"/>
      </w:pPr>
      <w:r>
        <w:t xml:space="preserve">40% of NYC residents live in neighborhoods with paramedic vacancies exceeding 20%.</w:t>
      </w:r>
    </w:p>
    <w:p>
      <w:pPr>
        <w:numPr>
          <w:ilvl w:val="0"/>
          <w:numId w:val="1009"/>
        </w:numPr>
        <w:pStyle w:val="Compact"/>
      </w:pPr>
      <w:r>
        <w:t xml:space="preserve">NYS licensing requirements for paramedics: $968 application fee + $75 annual renewal.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nycparamedicrecruiting.gov" TargetMode="External" /></Relationships>
</file>

<file path=word/_rels/footnotes.xml.rels><?xml version="1.0" encoding="UTF-8"?><Relationships xmlns="http://schemas.openxmlformats.org/package/2006/relationships"><Relationship Type="http://schemas.openxmlformats.org/officeDocument/2006/relationships/hyperlink" Id="rId25" Target="https://www.nycparamedicrecruiting.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Recruitment in United States New York City</dc:title>
  <dc:creator/>
  <dc:language>en</dc:language>
  <cp:keywords/>
  <dcterms:created xsi:type="dcterms:W3CDTF">2026-07-24T18:34:05Z</dcterms:created>
  <dcterms:modified xsi:type="dcterms:W3CDTF">2026-07-24T18:34:05Z</dcterms:modified>
</cp:coreProperties>
</file>

<file path=docProps/custom.xml><?xml version="1.0" encoding="utf-8"?>
<Properties xmlns="http://schemas.openxmlformats.org/officeDocument/2006/custom-properties" xmlns:vt="http://schemas.openxmlformats.org/officeDocument/2006/docPropsVTypes"/>
</file>