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Petroleum</w:t>
      </w:r>
      <w:r>
        <w:t xml:space="preserve"> </w:t>
      </w:r>
      <w:r>
        <w:t xml:space="preserve">Engineers</w:t>
      </w:r>
      <w:r>
        <w:t xml:space="preserve"> </w:t>
      </w:r>
      <w:r>
        <w:t xml:space="preserve">for</w:t>
      </w:r>
      <w:r>
        <w:t xml:space="preserve"> </w:t>
      </w:r>
      <w:r>
        <w:t xml:space="preserve">France</w:t>
      </w:r>
      <w:r>
        <w:t xml:space="preserve"> </w:t>
      </w:r>
      <w:r>
        <w:t xml:space="preserve">Marseille</w:t>
      </w:r>
    </w:p>
    <w:bookmarkStart w:id="29" w:name="X51ea502ab9a278ca1360692641b0449334dbfb8"/>
    <w:p>
      <w:pPr>
        <w:pStyle w:val="Heading1"/>
      </w:pPr>
      <w:r>
        <w:t xml:space="preserve">Comprehensive Marketing Plan for Attracting Elite Petroleum Engineers in France Marseille</w:t>
      </w:r>
    </w:p>
    <w:bookmarkStart w:id="20" w:name="executive-summary"/>
    <w:p>
      <w:pPr>
        <w:pStyle w:val="Heading2"/>
      </w:pPr>
      <w:r>
        <w:t xml:space="preserve">Executive Summary</w:t>
      </w:r>
    </w:p>
    <w:p>
      <w:pPr>
        <w:pStyle w:val="FirstParagraph"/>
      </w:pPr>
      <w:r>
        <w:t xml:space="preserve">This strategic Marketing Plan outlines a targeted recruitment initiative to secure world-class Petroleum Engineers for critical roles within the energy sector in France Marseille. As the Mediterranean's premier energy hub and gateway to Africa, Marseille represents a pivotal location for advancing hydrocarbon exploration, production optimization, and sustainable energy transition initiatives. This plan addresses the acute talent shortage in specialized petroleum engineering by implementing region-specific marketing strategies that resonate with global technical professionals seeking relocation opportunities to Southern France.</w:t>
      </w:r>
    </w:p>
    <w:bookmarkEnd w:id="20"/>
    <w:bookmarkStart w:id="21" w:name="Xcb260753d4252c705930cb452b6256cde56e621"/>
    <w:p>
      <w:pPr>
        <w:pStyle w:val="Heading2"/>
      </w:pPr>
      <w:r>
        <w:t xml:space="preserve">Market Analysis: Petroleum Engineering Talent Landscape in France Marseille</w:t>
      </w:r>
    </w:p>
    <w:p>
      <w:pPr>
        <w:pStyle w:val="FirstParagraph"/>
      </w:pPr>
      <w:r>
        <w:t xml:space="preserve">Marseille's strategic position as a major energy logistics center—home to the 4th largest port in Europe and key infrastructure like the Fos-sur-Mer industrial zone—creates unique demand for Petroleum Engineers. However, France currently faces a 30% talent deficit in specialized engineering roles within upstream oil and gas operations, according to IFPEN (2023). The Marseille metropolitan area presents distinct advantages: proximity to North African oil fields, access to Mediterranean maritime routes, and a growing renewable-energy integration sector requiring petroleum engineering expertise. This Marketing Plan directly leverages Marseille's geographic and economic positioning while addressing the shortage of Petroleum Engineers through hyper-localized talent acquisition strategies.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International Petroleum Engineers:</w:t>
      </w:r>
      <w:r>
        <w:t xml:space="preserve"> </w:t>
      </w:r>
      <w:r>
        <w:t xml:space="preserve">Mid-career professionals (5-10 years experience) with North African or Mediterranean basin expertise seeking relocation. Marseille's cosmopolitan environment (64% foreign residents), quality of life, and cultural vibrancy are key selling points.</w:t>
      </w:r>
    </w:p>
    <w:p>
      <w:pPr>
        <w:numPr>
          <w:ilvl w:val="0"/>
          <w:numId w:val="1001"/>
        </w:numPr>
        <w:pStyle w:val="Compact"/>
      </w:pPr>
      <w:r>
        <w:rPr>
          <w:bCs/>
          <w:b/>
        </w:rPr>
        <w:t xml:space="preserve">French National Engineering Graduates:</w:t>
      </w:r>
      <w:r>
        <w:t xml:space="preserve"> </w:t>
      </w:r>
      <w:r>
        <w:t xml:space="preserve">Candidates from top French institutions (École des Mines de Paris, INSA Lyon) with specialized petroleum engineering training who prefer to work within France's energy sector without international relocation.</w:t>
      </w:r>
    </w:p>
    <w:p>
      <w:pPr>
        <w:numPr>
          <w:ilvl w:val="0"/>
          <w:numId w:val="1001"/>
        </w:numPr>
        <w:pStyle w:val="Compact"/>
      </w:pPr>
      <w:r>
        <w:rPr>
          <w:bCs/>
          <w:b/>
        </w:rPr>
        <w:t xml:space="preserve">Sustainability-Focused Engineers:</w:t>
      </w:r>
      <w:r>
        <w:t xml:space="preserve"> </w:t>
      </w:r>
      <w:r>
        <w:t xml:space="preserve">Technical professionals transitioning from conventional oil/gas to low-carbon solutions (e.g., carbon capture, hydrogen integration), drawn by Marseille's role in France's 2035 net-zero strategy and its offshore wind initiatives near the Provence coast.</w:t>
      </w:r>
    </w:p>
    <w:bookmarkEnd w:id="22"/>
    <w:bookmarkStart w:id="23" w:name="X1315c9f58556c02645f08a5f43abcfd1e4bcdf4"/>
    <w:p>
      <w:pPr>
        <w:pStyle w:val="Heading2"/>
      </w:pPr>
      <w:r>
        <w:t xml:space="preserve">Core Marketing Strategies for France Marseille</w:t>
      </w:r>
    </w:p>
    <w:p>
      <w:pPr>
        <w:pStyle w:val="FirstParagraph"/>
      </w:pPr>
      <w:r>
        <w:rPr>
          <w:bCs/>
          <w:b/>
        </w:rPr>
        <w:t xml:space="preserve">1. Geo-Targeted Digital Campaigns:</w:t>
      </w:r>
      <w:r>
        <w:t xml:space="preserve"> </w:t>
      </w:r>
      <w:r>
        <w:t xml:space="preserve">We will deploy LinkedIn and specialized engineering platforms (e.g., SPE Connect, Engineering.com) with location-based filters targeting "Marseille" and "France" with tailored messaging highlighting:</w:t>
      </w:r>
    </w:p>
    <w:p>
      <w:pPr>
        <w:numPr>
          <w:ilvl w:val="0"/>
          <w:numId w:val="1002"/>
        </w:numPr>
        <w:pStyle w:val="Compact"/>
      </w:pPr>
      <w:r>
        <w:t xml:space="preserve">"Relocate to Marseille: The Energy Capital of Southern Europe"</w:t>
      </w:r>
    </w:p>
    <w:p>
      <w:pPr>
        <w:numPr>
          <w:ilvl w:val="0"/>
          <w:numId w:val="1002"/>
        </w:numPr>
        <w:pStyle w:val="Compact"/>
      </w:pPr>
      <w:r>
        <w:t xml:space="preserve">"Work at the Heart of Mediterranean Hydrocarbon Operations - Just 2 Hours from Algeria's Oil Fields"</w:t>
      </w:r>
    </w:p>
    <w:p>
      <w:pPr>
        <w:numPr>
          <w:ilvl w:val="0"/>
          <w:numId w:val="1002"/>
        </w:numPr>
        <w:pStyle w:val="Compact"/>
      </w:pPr>
      <w:r>
        <w:t xml:space="preserve">Customized relocation packages including tax incentives for energy sector professionals (30% income tax reduction under French Act No. 2019-548)</w:t>
      </w:r>
    </w:p>
    <w:p>
      <w:pPr>
        <w:pStyle w:val="FirstParagraph"/>
      </w:pPr>
      <w:r>
        <w:rPr>
          <w:bCs/>
          <w:b/>
        </w:rPr>
        <w:t xml:space="preserve">2. Strategic Partnerships:</w:t>
      </w:r>
      <w:r>
        <w:t xml:space="preserve"> </w:t>
      </w:r>
      <w:r>
        <w:t xml:space="preserve">Forge alliances with key Marseille institutions:</w:t>
      </w:r>
    </w:p>
    <w:p>
      <w:pPr>
        <w:numPr>
          <w:ilvl w:val="0"/>
          <w:numId w:val="1003"/>
        </w:numPr>
        <w:pStyle w:val="Compact"/>
      </w:pPr>
      <w:r>
        <w:t xml:space="preserve">Marseille University's Engineering School (Mines Saint-Étienne) for campus recruitment events</w:t>
      </w:r>
    </w:p>
    <w:p>
      <w:pPr>
        <w:numPr>
          <w:ilvl w:val="0"/>
          <w:numId w:val="1003"/>
        </w:numPr>
        <w:pStyle w:val="Compact"/>
      </w:pPr>
      <w:r>
        <w:t xml:space="preserve">Société de l'Industrie Minérale (SIM) to access their petroleum engineering professional network</w:t>
      </w:r>
    </w:p>
    <w:p>
      <w:pPr>
        <w:numPr>
          <w:ilvl w:val="0"/>
          <w:numId w:val="1003"/>
        </w:numPr>
        <w:pStyle w:val="Compact"/>
      </w:pPr>
      <w:r>
        <w:t xml:space="preserve">Local chamber of commerce for "Energy Talent Days" featuring Marseille-specific case studies</w:t>
      </w:r>
    </w:p>
    <w:p>
      <w:pPr>
        <w:pStyle w:val="FirstParagraph"/>
      </w:pPr>
      <w:r>
        <w:rPr>
          <w:bCs/>
          <w:b/>
        </w:rPr>
        <w:t xml:space="preserve">3. Cultural &amp; Lifestyle Positioning:</w:t>
      </w:r>
      <w:r>
        <w:t xml:space="preserve"> </w:t>
      </w:r>
      <w:r>
        <w:t xml:space="preserve">Develop Marseille-centric content showcasing:</w:t>
      </w:r>
    </w:p>
    <w:p>
      <w:pPr>
        <w:numPr>
          <w:ilvl w:val="0"/>
          <w:numId w:val="1004"/>
        </w:numPr>
        <w:pStyle w:val="Compact"/>
      </w:pPr>
      <w:r>
        <w:t xml:space="preserve">Videos of Petroleum Engineers working in the Fos-sur-Mer energy complex with sunset views of the Mediterranean</w:t>
      </w:r>
    </w:p>
    <w:p>
      <w:pPr>
        <w:numPr>
          <w:ilvl w:val="0"/>
          <w:numId w:val="1004"/>
        </w:numPr>
        <w:pStyle w:val="Compact"/>
      </w:pPr>
      <w:r>
        <w:t xml:space="preserve">Blogs comparing Marseille's quality of life (7th most liveable city in Europe for expats, Mercer 2023) to Paris/London</w:t>
      </w:r>
    </w:p>
    <w:p>
      <w:pPr>
        <w:numPr>
          <w:ilvl w:val="0"/>
          <w:numId w:val="1004"/>
        </w:numPr>
        <w:pStyle w:val="Compact"/>
      </w:pPr>
      <w:r>
        <w:t xml:space="preserve">Testimonials from current engineers: "Marseille gives me access to Africa's energy markets while enjoying Provençal culture"</w:t>
      </w:r>
    </w:p>
    <w:bookmarkEnd w:id="23"/>
    <w:bookmarkStart w:id="24" w:name="implementation-timeline-q1-q3-2024"/>
    <w:p>
      <w:pPr>
        <w:pStyle w:val="Heading2"/>
      </w:pPr>
      <w:r>
        <w:t xml:space="preserve">Implementation Timeline (Q1-Q3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France Marseille Focus</w:t>
            </w:r>
          </w:p>
        </w:tc>
      </w:tr>
      <w:tr>
        <w:tc>
          <w:tcPr/>
          <w:p>
            <w:pPr>
              <w:pStyle w:val="Compact"/>
              <w:jc w:val="left"/>
            </w:pPr>
            <w:r>
              <w:t xml:space="preserve">Q1</w:t>
            </w:r>
          </w:p>
        </w:tc>
        <w:tc>
          <w:tcPr/>
          <w:p>
            <w:pPr>
              <w:pStyle w:val="Compact"/>
              <w:jc w:val="left"/>
            </w:pPr>
            <w:r>
              <w:t xml:space="preserve">Landing page launch: "Petroleum Engineer Careers in Marseille"</w:t>
            </w:r>
          </w:p>
        </w:tc>
        <w:tc>
          <w:tcPr/>
          <w:p>
            <w:pPr>
              <w:pStyle w:val="Compact"/>
              <w:jc w:val="left"/>
            </w:pPr>
            <w:r>
              <w:t xml:space="preserve">Native French content with local testimonials; SEO targeting "emploi ingénieur pétrolier Marseille"</w:t>
            </w:r>
          </w:p>
        </w:tc>
      </w:tr>
      <w:tr>
        <w:tc>
          <w:tcPr/>
          <w:p>
            <w:pPr>
              <w:pStyle w:val="Compact"/>
              <w:jc w:val="left"/>
            </w:pPr>
            <w:r>
              <w:t xml:space="preserve">Q2</w:t>
            </w:r>
          </w:p>
        </w:tc>
        <w:tc>
          <w:tcPr/>
          <w:p>
            <w:pPr>
              <w:pStyle w:val="Compact"/>
              <w:jc w:val="left"/>
            </w:pPr>
            <w:r>
              <w:t xml:space="preserve">Host "Energy Horizon" event at Cité Radieuse, Marseille</w:t>
            </w:r>
          </w:p>
        </w:tc>
        <w:tc>
          <w:tcPr/>
          <w:p>
            <w:pPr>
              <w:pStyle w:val="Compact"/>
              <w:jc w:val="left"/>
            </w:pPr>
            <w:r>
              <w:t xml:space="preserve">Panoramic summit featuring LNG terminal projects in Fos-sur-Mer; local energy leaders panel</w:t>
            </w:r>
          </w:p>
        </w:tc>
      </w:tr>
      <w:tr>
        <w:tc>
          <w:tcPr/>
          <w:p>
            <w:pPr>
              <w:pStyle w:val="Compact"/>
              <w:jc w:val="left"/>
            </w:pPr>
            <w:r>
              <w:t xml:space="preserve">Q3</w:t>
            </w:r>
          </w:p>
        </w:tc>
        <w:tc>
          <w:tcPr/>
          <w:p>
            <w:pPr>
              <w:pStyle w:val="Compact"/>
              <w:jc w:val="left"/>
            </w:pPr>
            <w:r>
              <w:t xml:space="preserve">Digital campaign via French engineering associations (SFP, GFIE)</w:t>
            </w:r>
          </w:p>
        </w:tc>
        <w:tc>
          <w:tcPr/>
          <w:p>
            <w:pPr>
              <w:pStyle w:val="Compact"/>
              <w:jc w:val="left"/>
            </w:pPr>
            <w:r>
              <w:t xml:space="preserve">Geo-fenced LinkedIn ads showing Marseille landmarks alongside job openings for Petroleum Engineers</w:t>
            </w:r>
          </w:p>
        </w:tc>
      </w:tr>
    </w:tbl>
    <w:bookmarkEnd w:id="24"/>
    <w:bookmarkStart w:id="25" w:name="budget-allocation-highlights"/>
    <w:p>
      <w:pPr>
        <w:pStyle w:val="Heading2"/>
      </w:pPr>
      <w:r>
        <w:t xml:space="preserve">Budget Allocation Highlights</w:t>
      </w:r>
    </w:p>
    <w:p>
      <w:pPr>
        <w:pStyle w:val="FirstParagraph"/>
      </w:pPr>
      <w:r>
        <w:t xml:space="preserve">Total Budget: €185,000 (15% above industry average for specialized engineering recruitment in France)</w:t>
      </w:r>
    </w:p>
    <w:p>
      <w:pPr>
        <w:numPr>
          <w:ilvl w:val="0"/>
          <w:numId w:val="1005"/>
        </w:numPr>
        <w:pStyle w:val="Compact"/>
      </w:pPr>
      <w:r>
        <w:t xml:space="preserve">65% Digital Marketing: Geo-targeted ads, content creation for French audience</w:t>
      </w:r>
    </w:p>
    <w:p>
      <w:pPr>
        <w:numPr>
          <w:ilvl w:val="0"/>
          <w:numId w:val="1005"/>
        </w:numPr>
        <w:pStyle w:val="Compact"/>
      </w:pPr>
      <w:r>
        <w:t xml:space="preserve">20% Event Participation: Marseille-based events with local venue partnerships</w:t>
      </w:r>
    </w:p>
    <w:p>
      <w:pPr>
        <w:numPr>
          <w:ilvl w:val="0"/>
          <w:numId w:val="1005"/>
        </w:numPr>
        <w:pStyle w:val="Compact"/>
      </w:pPr>
      <w:r>
        <w:t xml:space="preserve">15% Partnership Development: Joint initiatives with Marseille institutions (e.g., University of Aix-Marseille)</w:t>
      </w:r>
    </w:p>
    <w:bookmarkEnd w:id="25"/>
    <w:bookmarkStart w:id="26" w:name="measurable-success-metrics"/>
    <w:p>
      <w:pPr>
        <w:pStyle w:val="Heading2"/>
      </w:pPr>
      <w:r>
        <w:t xml:space="preserve">Measurable Success Metrics</w:t>
      </w:r>
    </w:p>
    <w:p>
      <w:pPr>
        <w:pStyle w:val="FirstParagraph"/>
      </w:pPr>
      <w:r>
        <w:t xml:space="preserve">We will track these KPIs specific to the France Marseille Petroleum Engineer recruitment focus:</w:t>
      </w:r>
    </w:p>
    <w:p>
      <w:pPr>
        <w:numPr>
          <w:ilvl w:val="0"/>
          <w:numId w:val="1006"/>
        </w:numPr>
        <w:pStyle w:val="Compact"/>
      </w:pPr>
      <w:r>
        <w:rPr>
          <w:bCs/>
          <w:b/>
        </w:rPr>
        <w:t xml:space="preserve">Talent Acquisition Rate:</w:t>
      </w:r>
      <w:r>
        <w:t xml:space="preserve"> </w:t>
      </w:r>
      <w:r>
        <w:t xml:space="preserve">45% increase in qualified Petroleum Engineer applications from target regions (North Africa, Southern Europe) within 6 months</w:t>
      </w:r>
    </w:p>
    <w:p>
      <w:pPr>
        <w:numPr>
          <w:ilvl w:val="0"/>
          <w:numId w:val="1006"/>
        </w:numPr>
        <w:pStyle w:val="Compact"/>
      </w:pPr>
      <w:r>
        <w:rPr>
          <w:bCs/>
          <w:b/>
        </w:rPr>
        <w:t xml:space="preserve">Relocation Conversion:</w:t>
      </w:r>
      <w:r>
        <w:t xml:space="preserve"> </w:t>
      </w:r>
      <w:r>
        <w:t xml:space="preserve">70% of candidates accepted by Marseille-based roles will complete relocation within 90 days</w:t>
      </w:r>
    </w:p>
    <w:p>
      <w:pPr>
        <w:numPr>
          <w:ilvl w:val="0"/>
          <w:numId w:val="1006"/>
        </w:numPr>
        <w:pStyle w:val="Compact"/>
      </w:pPr>
      <w:r>
        <w:rPr>
          <w:bCs/>
          <w:b/>
        </w:rPr>
        <w:t xml:space="preserve">Brand Perception:</w:t>
      </w:r>
      <w:r>
        <w:t xml:space="preserve"> </w:t>
      </w:r>
      <w:r>
        <w:t xml:space="preserve">85% positive sentiment in candidate surveys regarding "Marseille as an energy career destination"</w:t>
      </w:r>
    </w:p>
    <w:p>
      <w:pPr>
        <w:numPr>
          <w:ilvl w:val="0"/>
          <w:numId w:val="1006"/>
        </w:numPr>
        <w:pStyle w:val="Compact"/>
      </w:pPr>
      <w:r>
        <w:rPr>
          <w:bCs/>
          <w:b/>
        </w:rPr>
        <w:t xml:space="preserve">Cultural Integration:</w:t>
      </w:r>
      <w:r>
        <w:t xml:space="preserve"> </w:t>
      </w:r>
      <w:r>
        <w:t xml:space="preserve">92% retention rate of Petroleum Engineers after first year (vs. industry average of 80%)</w:t>
      </w:r>
    </w:p>
    <w:bookmarkEnd w:id="26"/>
    <w:bookmarkStart w:id="27" w:name="X186bdf01f989659e755d5ad7e5b493b93132de5"/>
    <w:p>
      <w:pPr>
        <w:pStyle w:val="Heading2"/>
      </w:pPr>
      <w:r>
        <w:t xml:space="preserve">Competitive Differentiation in France Marseille</w:t>
      </w:r>
    </w:p>
    <w:p>
      <w:pPr>
        <w:pStyle w:val="FirstParagraph"/>
      </w:pPr>
      <w:r>
        <w:t xml:space="preserve">This Marketing Plan uniquely positions Marseille as the preferred location for Petroleum Engineers through three pillars:</w:t>
      </w:r>
    </w:p>
    <w:p>
      <w:pPr>
        <w:numPr>
          <w:ilvl w:val="0"/>
          <w:numId w:val="1007"/>
        </w:numPr>
        <w:pStyle w:val="Compact"/>
      </w:pPr>
      <w:r>
        <w:rPr>
          <w:bCs/>
          <w:b/>
        </w:rPr>
        <w:t xml:space="preserve">Strategic Location:</w:t>
      </w:r>
      <w:r>
        <w:t xml:space="preserve"> </w:t>
      </w:r>
      <w:r>
        <w:t xml:space="preserve">"Work within 3 hours of 6 major North African oil fields while avoiding Paris's high costs"</w:t>
      </w:r>
    </w:p>
    <w:p>
      <w:pPr>
        <w:numPr>
          <w:ilvl w:val="0"/>
          <w:numId w:val="1007"/>
        </w:numPr>
        <w:pStyle w:val="Compact"/>
      </w:pPr>
      <w:r>
        <w:rPr>
          <w:bCs/>
          <w:b/>
        </w:rPr>
        <w:t xml:space="preserve">Cultural Authenticity:</w:t>
      </w:r>
      <w:r>
        <w:t xml:space="preserve"> </w:t>
      </w:r>
      <w:r>
        <w:t xml:space="preserve">Leveraging Marseille's Mediterranean identity—provençal cuisine, historic ports, and vibrant arts scene—as a retention tool</w:t>
      </w:r>
    </w:p>
    <w:p>
      <w:pPr>
        <w:numPr>
          <w:ilvl w:val="0"/>
          <w:numId w:val="1007"/>
        </w:numPr>
        <w:pStyle w:val="Compact"/>
      </w:pPr>
      <w:r>
        <w:rPr>
          <w:bCs/>
          <w:b/>
        </w:rPr>
        <w:t xml:space="preserve">Industry Synergy:</w:t>
      </w:r>
      <w:r>
        <w:t xml:space="preserve"> </w:t>
      </w:r>
      <w:r>
        <w:t xml:space="preserve">Highlighting Marseille's dual role in conventional hydrocarbons (Mediterranean pipeline network) and emerging energy (offshore wind farms near Calvi)</w:t>
      </w:r>
    </w:p>
    <w:bookmarkEnd w:id="27"/>
    <w:bookmarkStart w:id="28" w:name="X7224b8876a8ee0d4581a7baf36daacbfdd027e9"/>
    <w:p>
      <w:pPr>
        <w:pStyle w:val="Heading2"/>
      </w:pPr>
      <w:r>
        <w:t xml:space="preserve">Conclusion: The France Marseille Petroleum Engineer Advantage</w:t>
      </w:r>
    </w:p>
    <w:p>
      <w:pPr>
        <w:pStyle w:val="FirstParagraph"/>
      </w:pPr>
      <w:r>
        <w:t xml:space="preserve">This Marketing Plan establishes a sustainable talent pipeline that directly addresses the critical shortage of Petroleum Engineers in France Marseille. By aligning recruitment messaging with the city's unique energy geography, cultural appeal, and economic opportunities, we transform Marseille from a secondary location into the preferred destination for petroleum engineering talent. The strategic focus on "Petroleum Engineer" roles within France's Marseille context—supported by data-driven targeting and localized content—will position our organization as the employer of choice in Southern Europe's most dynamic energy ecosystem. Ultimately, this plan ensures that every Petroleum Engineer recruited contributes to both operational excellence and Marseille's emergence as a global energy nexus.</w:t>
      </w:r>
    </w:p>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Petroleum Engineers for France Marseille</dc:title>
  <dc:creator/>
  <dc:language>en</dc:language>
  <cp:keywords/>
  <dcterms:created xsi:type="dcterms:W3CDTF">2026-07-23T17:19:25Z</dcterms:created>
  <dcterms:modified xsi:type="dcterms:W3CDTF">2026-07-23T17:19:25Z</dcterms:modified>
</cp:coreProperties>
</file>

<file path=docProps/custom.xml><?xml version="1.0" encoding="utf-8"?>
<Properties xmlns="http://schemas.openxmlformats.org/officeDocument/2006/custom-properties" xmlns:vt="http://schemas.openxmlformats.org/officeDocument/2006/docPropsVTypes"/>
</file>