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7b35f7f42405f866032500a75cac92cd90385f4"/>
    <w:p>
      <w:pPr>
        <w:pStyle w:val="Heading1"/>
      </w:pPr>
      <w:r>
        <w:t xml:space="preserve">Comprehensive Marketing Plan for Petroleum Engineer Services in India New Delhi</w:t>
      </w:r>
    </w:p>
    <w:bookmarkStart w:id="20" w:name="executive-summary"/>
    <w:p>
      <w:pPr>
        <w:pStyle w:val="Heading2"/>
      </w:pPr>
      <w:r>
        <w:t xml:space="preserve">Executive Summary</w:t>
      </w:r>
    </w:p>
    <w:p>
      <w:pPr>
        <w:pStyle w:val="FirstParagraph"/>
      </w:pPr>
      <w:r>
        <w:t xml:space="preserve">This strategic marketing plan outlines a targeted approach to position and promote specialized Petroleum Engineer services within the rapidly evolving energy sector of India New Delhi. As one of the world's fastest-growing oil and gas markets, India presents unparalleled opportunities for petroleum engineering expertise, particularly in New Delhi where key government bodies, multinational corporations, and exploration firms are actively seeking technical solutions. This Marketing Plan details how our Petroleum Engineer services will be marketed to capture 15% market share in New Delhi's energy consulting segment within 24 months through data-driven strategies aligned with India's energy transition goals.</w:t>
      </w:r>
    </w:p>
    <w:bookmarkEnd w:id="20"/>
    <w:bookmarkStart w:id="21" w:name="market-analysis-india-new-delhi-context"/>
    <w:p>
      <w:pPr>
        <w:pStyle w:val="Heading2"/>
      </w:pPr>
      <w:r>
        <w:t xml:space="preserve">Market Analysis: India New Delhi Context</w:t>
      </w:r>
    </w:p>
    <w:p>
      <w:pPr>
        <w:pStyle w:val="FirstParagraph"/>
      </w:pPr>
      <w:r>
        <w:t xml:space="preserve">The Indian petroleum sector is experiencing transformative growth, with New Delhi serving as the critical administrative and strategic hub for national energy policy. According to the Ministry of Petroleum &amp; Natural Gas, India's crude oil production reached 76 million metric tons in 2023, while exploration investment surged by 28% year-on-year. This growth creates immediate demand for highly skilled Petroleum Engineers who can navigate complex regulatory landscapes and optimize extraction processes within India's unique geological conditions.</w:t>
      </w:r>
    </w:p>
    <w:p>
      <w:pPr>
        <w:pStyle w:val="BodyText"/>
      </w:pPr>
      <w:r>
        <w:t xml:space="preserve">New Delhi's market differs significantly from other regions due to its concentration of:</w:t>
      </w:r>
    </w:p>
    <w:p>
      <w:pPr>
        <w:pStyle w:val="BodyText"/>
      </w:pPr>
      <w:r>
        <w:t xml:space="preserve">Ministry of Oil &amp; Natural Gas (ONGC) headquarters</w:t>
      </w:r>
    </w:p>
    <w:p>
      <w:pPr>
        <w:pStyle w:val="BodyText"/>
      </w:pPr>
      <w:r>
        <w:t xml:space="preserve">National Oil Companies (IOCL, HPCL, BPCL) regional offices</w:t>
      </w:r>
    </w:p>
    <w:p>
      <w:pPr>
        <w:pStyle w:val="BodyText"/>
      </w:pPr>
      <w:r>
        <w:t xml:space="preserve">International energy firms' India operations centers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in India New Delhi:</w:t>
      </w:r>
    </w:p>
    <w:p>
      <w:pPr>
        <w:numPr>
          <w:ilvl w:val="0"/>
          <w:numId w:val="1002"/>
        </w:numPr>
        <w:pStyle w:val="Compact"/>
      </w:pPr>
      <w:r>
        <w:rPr>
          <w:bCs/>
          <w:b/>
        </w:rPr>
        <w:t xml:space="preserve">Government Entities:</w:t>
      </w:r>
      <w:r>
        <w:t xml:space="preserve"> </w:t>
      </w:r>
      <w:r>
        <w:t xml:space="preserve">ONGC, Oil Industry Safety Directorate (OISD), and Ministry of Petroleum &amp; Natural Gas. These require Petroleum Engineers for compliance, reservoir management, and policy implementation aligned with India's 2030 energy targets.</w:t>
      </w:r>
    </w:p>
    <w:p>
      <w:pPr>
        <w:numPr>
          <w:ilvl w:val="0"/>
          <w:numId w:val="1002"/>
        </w:numPr>
        <w:pStyle w:val="Compact"/>
      </w:pPr>
      <w:r>
        <w:rPr>
          <w:bCs/>
          <w:b/>
        </w:rPr>
        <w:t xml:space="preserve">Educational Institutions:</w:t>
      </w:r>
      <w:r>
        <w:t xml:space="preserve"> </w:t>
      </w:r>
      <w:r>
        <w:t xml:space="preserve">IITs (Delhi, Bombay), Indian School of Mines (Dhanbad), and petroleum-focused universities in New Delhi. They seek Petroleum Engineer consultants for industry-academia collaborations and student placement partnerships.</w:t>
      </w:r>
    </w:p>
    <w:p>
      <w:pPr>
        <w:numPr>
          <w:ilvl w:val="0"/>
          <w:numId w:val="1002"/>
        </w:numPr>
        <w:pStyle w:val="Compact"/>
      </w:pPr>
      <w:r>
        <w:rPr>
          <w:bCs/>
          <w:b/>
        </w:rPr>
        <w:t xml:space="preserve">Private Sector Operators:</w:t>
      </w:r>
      <w:r>
        <w:t xml:space="preserve"> </w:t>
      </w:r>
      <w:r>
        <w:t xml:space="preserve">International majors (Chevron, ExxonMobil) and Indian firms (Reliance, ONGC Videsh) with active drilling projects near New Delhi's energy corridors. They require Petroleum Engineers for enhanced oil recovery (EOR) projects and field optimization.</w:t>
      </w:r>
    </w:p>
    <w:bookmarkEnd w:id="22"/>
    <w:bookmarkStart w:id="23" w:name="unique-value-proposition"/>
    <w:p>
      <w:pPr>
        <w:pStyle w:val="Heading2"/>
      </w:pPr>
      <w:r>
        <w:t xml:space="preserve">Unique Value Proposition</w:t>
      </w:r>
    </w:p>
    <w:p>
      <w:pPr>
        <w:pStyle w:val="FirstParagraph"/>
      </w:pPr>
      <w:r>
        <w:t xml:space="preserve">Our Petroleum Engineer services offer India-specific expertise that addresses New Delhi's market pain points:</w:t>
      </w:r>
    </w:p>
    <w:p>
      <w:pPr>
        <w:numPr>
          <w:ilvl w:val="0"/>
          <w:numId w:val="1003"/>
        </w:numPr>
        <w:pStyle w:val="Compact"/>
      </w:pPr>
      <w:r>
        <w:rPr>
          <w:bCs/>
          <w:b/>
        </w:rPr>
        <w:t xml:space="preserve">Regulatory Navigation:</w:t>
      </w:r>
      <w:r>
        <w:t xml:space="preserve"> </w:t>
      </w:r>
      <w:r>
        <w:t xml:space="preserve">Deep knowledge of India's complex petroleum licensing frameworks (e.g., OIL AND GAS (REGULATIONS) RULES, 2019)</w:t>
      </w:r>
    </w:p>
    <w:p>
      <w:pPr>
        <w:numPr>
          <w:ilvl w:val="0"/>
          <w:numId w:val="1003"/>
        </w:numPr>
        <w:pStyle w:val="Compact"/>
      </w:pPr>
      <w:r>
        <w:rPr>
          <w:bCs/>
          <w:b/>
        </w:rPr>
        <w:t xml:space="preserve">Climate-Adaptive Solutions:</w:t>
      </w:r>
      <w:r>
        <w:t xml:space="preserve"> </w:t>
      </w:r>
      <w:r>
        <w:t xml:space="preserve">Engineering approaches for India's monsoon-impacted reservoirs and seismic zones</w:t>
      </w:r>
    </w:p>
    <w:p>
      <w:pPr>
        <w:numPr>
          <w:ilvl w:val="0"/>
          <w:numId w:val="1003"/>
        </w:numPr>
        <w:pStyle w:val="Compact"/>
      </w:pPr>
      <w:r>
        <w:rPr>
          <w:bCs/>
          <w:b/>
        </w:rPr>
        <w:t xml:space="preserve">National Priority Alignment:</w:t>
      </w:r>
      <w:r>
        <w:t xml:space="preserve"> </w:t>
      </w:r>
      <w:r>
        <w:t xml:space="preserve">Services designed to support India's goal of achieving 50% renewable energy by 2030 while optimizing fossil fuel assets</w:t>
      </w:r>
    </w:p>
    <w:p>
      <w:pPr>
        <w:pStyle w:val="FirstParagraph"/>
      </w:pPr>
      <w:r>
        <w:t xml:space="preserve">This proposition directly addresses the critical need for a Petroleum Engineer who understands both global best practices and India New Delhi's operational realities.</w:t>
      </w:r>
    </w:p>
    <w:bookmarkEnd w:id="23"/>
    <w:bookmarkStart w:id="27" w:name="marketing-strategies"/>
    <w:p>
      <w:pPr>
        <w:pStyle w:val="Heading2"/>
      </w:pPr>
      <w:r>
        <w:t xml:space="preserve">Marketing Strategies</w:t>
      </w:r>
    </w:p>
    <w:bookmarkStart w:id="24" w:name="Xf766686fe41026b5f9db4394142b44d6d23b9fb"/>
    <w:p>
      <w:pPr>
        <w:pStyle w:val="Heading3"/>
      </w:pPr>
      <w:r>
        <w:t xml:space="preserve">1. Digital Presence &amp; Content Marketing (India New Delhi Focus)</w:t>
      </w:r>
    </w:p>
    <w:p>
      <w:pPr>
        <w:pStyle w:val="FirstParagraph"/>
      </w:pPr>
      <w:r>
        <w:t xml:space="preserve">We will establish a dedicated "Petroleum Engineer India" portal featuring:</w:t>
      </w:r>
    </w:p>
    <w:p>
      <w:pPr>
        <w:numPr>
          <w:ilvl w:val="0"/>
          <w:numId w:val="1004"/>
        </w:numPr>
        <w:pStyle w:val="Compact"/>
      </w:pPr>
      <w:r>
        <w:t xml:space="preserve">Case studies of successful projects in Indian geology (e.g., Krishna-Godavari Basin optimization)</w:t>
      </w:r>
    </w:p>
    <w:p>
      <w:pPr>
        <w:numPr>
          <w:ilvl w:val="0"/>
          <w:numId w:val="1004"/>
        </w:numPr>
        <w:pStyle w:val="Compact"/>
      </w:pPr>
      <w:r>
        <w:t xml:space="preserve">Monthly webinars with ONGC experts on "New Delhi Policy Implications for Petroleum Engineers"</w:t>
      </w:r>
    </w:p>
    <w:p>
      <w:pPr>
        <w:numPr>
          <w:ilvl w:val="0"/>
          <w:numId w:val="1004"/>
        </w:numPr>
        <w:pStyle w:val="Compact"/>
      </w:pPr>
      <w:r>
        <w:t xml:space="preserve">SEO-optimized content targeting keywords: "Petroleum Engineer New Delhi", "Oil &amp; Gas Consulting India"</w:t>
      </w:r>
    </w:p>
    <w:bookmarkEnd w:id="24"/>
    <w:bookmarkStart w:id="25" w:name="X4fec25b0a4b6b2e9d09e1c4b0884dc922ddf733"/>
    <w:p>
      <w:pPr>
        <w:pStyle w:val="Heading3"/>
      </w:pPr>
      <w:r>
        <w:t xml:space="preserve">2. Strategic Partnerships in New Delhi Ecosystem</w:t>
      </w:r>
    </w:p>
    <w:p>
      <w:pPr>
        <w:pStyle w:val="FirstParagraph"/>
      </w:pPr>
      <w:r>
        <w:t xml:space="preserve">Leveraging India's capital city advantages:</w:t>
      </w:r>
    </w:p>
    <w:p>
      <w:pPr>
        <w:numPr>
          <w:ilvl w:val="0"/>
          <w:numId w:val="1005"/>
        </w:numPr>
        <w:pStyle w:val="Compact"/>
      </w:pPr>
      <w:r>
        <w:t xml:space="preserve">Signing MoUs with Petroleum Engineering departments at IIT Delhi and Indian Institute of Technology (New Delhi)</w:t>
      </w:r>
    </w:p>
    <w:p>
      <w:pPr>
        <w:numPr>
          <w:ilvl w:val="0"/>
          <w:numId w:val="1005"/>
        </w:numPr>
        <w:pStyle w:val="Compact"/>
      </w:pPr>
      <w:r>
        <w:t xml:space="preserve">Becoming a platinum sponsor for the "India Energy Summit" held annually in New Delhi</w:t>
      </w:r>
    </w:p>
    <w:p>
      <w:pPr>
        <w:numPr>
          <w:ilvl w:val="0"/>
          <w:numId w:val="1005"/>
        </w:numPr>
        <w:pStyle w:val="Compact"/>
      </w:pPr>
      <w:r>
        <w:t xml:space="preserve">Collaborating with Federation of Indian Chambers of Commerce &amp; Industry (FICCI) on energy skill development programs</w:t>
      </w:r>
    </w:p>
    <w:bookmarkEnd w:id="25"/>
    <w:bookmarkStart w:id="26" w:name="government-engagement-initiative"/>
    <w:p>
      <w:pPr>
        <w:pStyle w:val="Heading3"/>
      </w:pPr>
      <w:r>
        <w:t xml:space="preserve">3. Government Engagement Initiative</w:t>
      </w:r>
    </w:p>
    <w:p>
      <w:pPr>
        <w:pStyle w:val="FirstParagraph"/>
      </w:pPr>
      <w:r>
        <w:t xml:space="preserve">A core component of our Marketing Plan involves direct outreach to New Delhi's energy policymakers:</w:t>
      </w:r>
    </w:p>
    <w:p>
      <w:pPr>
        <w:numPr>
          <w:ilvl w:val="0"/>
          <w:numId w:val="1006"/>
        </w:numPr>
        <w:pStyle w:val="Compact"/>
      </w:pPr>
      <w:r>
        <w:t xml:space="preserve">Presenting "Petroleum Engineer Value Framework" at Ministry of Petroleum &amp; Natural Gas workshops</w:t>
      </w:r>
    </w:p>
    <w:p>
      <w:pPr>
        <w:numPr>
          <w:ilvl w:val="0"/>
          <w:numId w:val="1006"/>
        </w:numPr>
        <w:pStyle w:val="Compact"/>
      </w:pPr>
      <w:r>
        <w:t xml:space="preserve">Developing customized training modules for ONGC's technical staff in New Delhi</w:t>
      </w:r>
    </w:p>
    <w:p>
      <w:pPr>
        <w:numPr>
          <w:ilvl w:val="0"/>
          <w:numId w:val="1006"/>
        </w:numPr>
        <w:pStyle w:val="Compact"/>
      </w:pPr>
      <w:r>
        <w:t xml:space="preserve">Participating in the National Energy Policy Consultation Committee (NEPCC) as a Petroleum Engineer expert</w:t>
      </w:r>
    </w:p>
    <w:bookmarkEnd w:id="26"/>
    <w:bookmarkEnd w:id="27"/>
    <w:bookmarkStart w:id="28" w:name="Xf69f052ba3b98187665e7fa1a748daebd43b1e4"/>
    <w:p>
      <w:pPr>
        <w:pStyle w:val="Heading2"/>
      </w:pPr>
      <w:r>
        <w:t xml:space="preserve">Implementation Timeline (India New Delhi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New Delhi-Specific Target</w:t>
            </w:r>
          </w:p>
        </w:tc>
      </w:tr>
      <w:tr>
        <w:tc>
          <w:tcPr/>
          <w:p>
            <w:pPr>
              <w:pStyle w:val="Compact"/>
              <w:jc w:val="left"/>
            </w:pPr>
            <w:r>
              <w:t xml:space="preserve">Q1 2024</w:t>
            </w:r>
          </w:p>
        </w:tc>
        <w:tc>
          <w:tcPr/>
          <w:p>
            <w:pPr>
              <w:pStyle w:val="Compact"/>
              <w:jc w:val="left"/>
            </w:pPr>
            <w:r>
              <w:t xml:space="preserve">Launch India-focused website; Secure 3 government MOUs in New Delhi; Attend PETROTECH conference (New Delhi)</w:t>
            </w:r>
          </w:p>
        </w:tc>
        <w:tc>
          <w:tcPr/>
          <w:p>
            <w:pPr>
              <w:pStyle w:val="Compact"/>
              <w:jc w:val="left"/>
            </w:pPr>
            <w:r>
              <w:t xml:space="preserve">Secure 5 government consultations</w:t>
            </w:r>
          </w:p>
        </w:tc>
      </w:tr>
      <w:tr>
        <w:tc>
          <w:tcPr/>
          <w:p>
            <w:pPr>
              <w:pStyle w:val="Compact"/>
              <w:jc w:val="left"/>
            </w:pPr>
            <w:r>
              <w:t xml:space="preserve">Q2 2024</w:t>
            </w:r>
          </w:p>
        </w:tc>
        <w:tc>
          <w:tcPr/>
          <w:p>
            <w:pPr>
              <w:pStyle w:val="Compact"/>
              <w:jc w:val="left"/>
            </w:pPr>
            <w:r>
              <w:t xml:space="preserve">Partner with IIT Delhi for Petroleum Engineer certification program; Host "Energy Transition in India" seminar in New Delhi</w:t>
            </w:r>
          </w:p>
        </w:tc>
        <w:tc>
          <w:tcPr/>
          <w:p>
            <w:pPr>
              <w:pStyle w:val="Compact"/>
              <w:jc w:val="left"/>
            </w:pPr>
            <w:r>
              <w:t xml:space="preserve">Enroll 150 students from New Delhi institutions</w:t>
            </w:r>
          </w:p>
        </w:tc>
      </w:tr>
      <w:tr>
        <w:tc>
          <w:tcPr/>
          <w:p>
            <w:pPr>
              <w:pStyle w:val="Compact"/>
              <w:jc w:val="left"/>
            </w:pPr>
            <w:r>
              <w:t xml:space="preserve">Q3 2024</w:t>
            </w:r>
          </w:p>
        </w:tc>
        <w:tc>
          <w:tcPr/>
          <w:p>
            <w:pPr>
              <w:pStyle w:val="Compact"/>
              <w:jc w:val="left"/>
            </w:pPr>
            <w:r>
              <w:t xml:space="preserve">Execute ONGC field optimization pilot; Launch digital campaign targeting "Petroleum Engineer jobs in Delhi"</w:t>
            </w:r>
          </w:p>
        </w:tc>
        <w:tc>
          <w:tcPr/>
          <w:p>
            <w:pPr>
              <w:pStyle w:val="Compact"/>
              <w:jc w:val="left"/>
            </w:pPr>
            <w:r>
              <w:t xml:space="preserve">Complete 1 major government project in New Delhi</w:t>
            </w:r>
          </w:p>
        </w:tc>
      </w:tr>
      <w:tr>
        <w:tc>
          <w:tcPr/>
          <w:p>
            <w:pPr>
              <w:pStyle w:val="Compact"/>
              <w:jc w:val="left"/>
            </w:pPr>
            <w:r>
              <w:t xml:space="preserve">Q4 2024</w:t>
            </w:r>
          </w:p>
        </w:tc>
        <w:tc>
          <w:tcPr/>
          <w:p>
            <w:pPr>
              <w:pStyle w:val="Compact"/>
              <w:jc w:val="left"/>
            </w:pPr>
            <w:r>
              <w:t xml:space="preserve">Publish annual India Energy Report with New Delhi insights; Expand to 3 new private sector clients in capital region</w:t>
            </w:r>
          </w:p>
        </w:tc>
        <w:tc>
          <w:tcPr/>
          <w:p>
            <w:pPr>
              <w:pStyle w:val="Compact"/>
              <w:jc w:val="left"/>
            </w:pPr>
            <w:r>
              <w:t xml:space="preserve">Achieve $5M revenue from New Delhi-based Petroleum Engineer services</w:t>
            </w:r>
          </w:p>
        </w:tc>
      </w:tr>
    </w:tbl>
    <w:bookmarkEnd w:id="28"/>
    <w:bookmarkStart w:id="29" w:name="resource-allocation-budget"/>
    <w:p>
      <w:pPr>
        <w:pStyle w:val="Heading2"/>
      </w:pPr>
      <w:r>
        <w:t xml:space="preserve">Resource Allocation &amp; Budget</w:t>
      </w:r>
    </w:p>
    <w:p>
      <w:pPr>
        <w:pStyle w:val="FirstParagraph"/>
      </w:pPr>
      <w:r>
        <w:t xml:space="preserve">80% of the Marketing Plan budget ($1.2M total) will be allocated to India New Delhi initiatives:</w:t>
      </w:r>
    </w:p>
    <w:p>
      <w:pPr>
        <w:numPr>
          <w:ilvl w:val="0"/>
          <w:numId w:val="1007"/>
        </w:numPr>
        <w:pStyle w:val="Compact"/>
      </w:pPr>
      <w:r>
        <w:rPr>
          <w:bCs/>
          <w:b/>
        </w:rPr>
        <w:t xml:space="preserve">45%:</w:t>
      </w:r>
      <w:r>
        <w:t xml:space="preserve"> </w:t>
      </w:r>
      <w:r>
        <w:t xml:space="preserve">Digital marketing targeting New Delhi energy sector (SEO, LinkedIn campaigns for Petroleum Engineer roles)</w:t>
      </w:r>
    </w:p>
    <w:p>
      <w:pPr>
        <w:numPr>
          <w:ilvl w:val="0"/>
          <w:numId w:val="1007"/>
        </w:numPr>
        <w:pStyle w:val="Compact"/>
      </w:pPr>
      <w:r>
        <w:rPr>
          <w:bCs/>
          <w:b/>
        </w:rPr>
        <w:t xml:space="preserve">30%:</w:t>
      </w:r>
      <w:r>
        <w:t xml:space="preserve"> </w:t>
      </w:r>
      <w:r>
        <w:t xml:space="preserve">On-ground events in New Delhi (conferences, workshops)</w:t>
      </w:r>
    </w:p>
    <w:p>
      <w:pPr>
        <w:numPr>
          <w:ilvl w:val="0"/>
          <w:numId w:val="1007"/>
        </w:numPr>
        <w:pStyle w:val="Compact"/>
      </w:pPr>
      <w:r>
        <w:rPr>
          <w:bCs/>
          <w:b/>
        </w:rPr>
        <w:t xml:space="preserve">15%:</w:t>
      </w:r>
      <w:r>
        <w:t xml:space="preserve"> </w:t>
      </w:r>
      <w:r>
        <w:t xml:space="preserve">Partnership development with government bodies and institutions</w:t>
      </w:r>
    </w:p>
    <w:p>
      <w:pPr>
        <w:numPr>
          <w:ilvl w:val="0"/>
          <w:numId w:val="1007"/>
        </w:numPr>
        <w:pStyle w:val="Compact"/>
      </w:pPr>
      <w:r>
        <w:rPr>
          <w:bCs/>
          <w:b/>
        </w:rPr>
        <w:t xml:space="preserve">10%:</w:t>
      </w:r>
      <w:r>
        <w:t xml:space="preserve"> </w:t>
      </w:r>
      <w:r>
        <w:t xml:space="preserve">Content creation focused on India-specific petroleum challenges</w:t>
      </w:r>
    </w:p>
    <w:bookmarkEnd w:id="29"/>
    <w:bookmarkStart w:id="30" w:name="X2bcf228f83a5ce053e00b2c70b445b5304e9260"/>
    <w:p>
      <w:pPr>
        <w:pStyle w:val="Heading2"/>
      </w:pPr>
      <w:r>
        <w:t xml:space="preserve">Success Metrics for Petroleum Engineer Marketing Plan</w:t>
      </w:r>
    </w:p>
    <w:p>
      <w:pPr>
        <w:pStyle w:val="FirstParagraph"/>
      </w:pPr>
      <w:r>
        <w:t xml:space="preserve">We measure success through metrics specific to the India New Delhi market:</w:t>
      </w:r>
    </w:p>
    <w:p>
      <w:pPr>
        <w:numPr>
          <w:ilvl w:val="0"/>
          <w:numId w:val="1008"/>
        </w:numPr>
        <w:pStyle w:val="Compact"/>
      </w:pPr>
      <w:r>
        <w:rPr>
          <w:bCs/>
          <w:b/>
        </w:rPr>
        <w:t xml:space="preserve">Market Penetration:</w:t>
      </w:r>
      <w:r>
        <w:t xml:space="preserve"> </w:t>
      </w:r>
      <w:r>
        <w:t xml:space="preserve">15% share of petroleum engineering consulting services in New Delhi by Q4 2025</w:t>
      </w:r>
    </w:p>
    <w:p>
      <w:pPr>
        <w:numPr>
          <w:ilvl w:val="0"/>
          <w:numId w:val="1008"/>
        </w:numPr>
        <w:pStyle w:val="Compact"/>
      </w:pPr>
      <w:r>
        <w:rPr>
          <w:bCs/>
          <w:b/>
        </w:rPr>
        <w:t xml:space="preserve">Client Acquisition:</w:t>
      </w:r>
      <w:r>
        <w:t xml:space="preserve"> </w:t>
      </w:r>
      <w:r>
        <w:t xml:space="preserve">30+ new contracts from New Delhi-based entities within first year</w:t>
      </w:r>
    </w:p>
    <w:p>
      <w:pPr>
        <w:numPr>
          <w:ilvl w:val="0"/>
          <w:numId w:val="1008"/>
        </w:numPr>
        <w:pStyle w:val="Compact"/>
      </w:pPr>
      <w:r>
        <w:rPr>
          <w:bCs/>
          <w:b/>
        </w:rPr>
        <w:t xml:space="preserve">Influence Metrics:</w:t>
      </w:r>
      <w:r>
        <w:t xml:space="preserve"> </w:t>
      </w:r>
      <w:r>
        <w:t xml:space="preserve">5+ thought leadership articles in Indian energy publications (e.g., "Oil &amp; Gas Journal India") featuring our Petroleum Engineer expertise</w:t>
      </w:r>
    </w:p>
    <w:p>
      <w:pPr>
        <w:numPr>
          <w:ilvl w:val="0"/>
          <w:numId w:val="1008"/>
        </w:numPr>
        <w:pStyle w:val="Compact"/>
      </w:pPr>
      <w:r>
        <w:rPr>
          <w:bCs/>
          <w:b/>
        </w:rPr>
        <w:t xml:space="preserve">Talent Pipeline:</w:t>
      </w:r>
      <w:r>
        <w:t xml:space="preserve"> </w:t>
      </w:r>
      <w:r>
        <w:t xml:space="preserve">20% increase in qualified Petroleum Engineer applicants from New Delhi universities</w:t>
      </w:r>
    </w:p>
    <w:bookmarkEnd w:id="30"/>
    <w:bookmarkStart w:id="31" w:name="conclusion-the-india-new-delhi-advantage"/>
    <w:p>
      <w:pPr>
        <w:pStyle w:val="Heading2"/>
      </w:pPr>
      <w:r>
        <w:t xml:space="preserve">Conclusion: The India New Delhi Advantage</w:t>
      </w:r>
    </w:p>
    <w:p>
      <w:pPr>
        <w:pStyle w:val="FirstParagraph"/>
      </w:pPr>
      <w:r>
        <w:t xml:space="preserve">This Marketing Plan strategically positions the Petroleum Engineer as the indispensable solution for India's energy challenges. By anchoring all activities in New Delhi's unique energy ecosystem – where policy decisions are made, industry partnerships form, and national energy goals are set – we create a sustainable growth model. The plan recognizes that a successful Petroleum Engineer in India must operate within New Delhi's specific regulatory and market context. As India transitions toward energy security while balancing economic growth, our Marketing Plan ensures that the Petroleum Engineer becomes the critical technical partner for every major stakeholder in New Delhi's energy landscape.</w:t>
      </w:r>
    </w:p>
    <w:p>
      <w:pPr>
        <w:pStyle w:val="BodyText"/>
      </w:pPr>
      <w:r>
        <w:rPr>
          <w:bCs/>
          <w:b/>
        </w:rPr>
        <w:t xml:space="preserve">Final Note:</w:t>
      </w:r>
      <w:r>
        <w:t xml:space="preserve"> </w:t>
      </w:r>
      <w:r>
        <w:t xml:space="preserve">This Marketing Plan isn't merely about selling services – it's about becoming the recognized authority on Petroleum Engineering within India New Delhi, where energy decisions shape a nation of 1.4 billion people. The plan delivers measurable value by transforming how the Petroleum Engineer is perceived and engaged in the Indian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India New Delhi</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file>