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8" w:name="X903278bed28cd92f4e9a85fe0b06e020ad15ea2"/>
    <w:p>
      <w:pPr>
        <w:pStyle w:val="Heading1"/>
      </w:pPr>
      <w:r>
        <w:t xml:space="preserve">Strategic Marketing Plan for Petroleum Engineer Recruitment &amp; Consulting Services in Thailand Bangkok</w:t>
      </w:r>
    </w:p>
    <w:bookmarkStart w:id="20" w:name="executive-summary"/>
    <w:p>
      <w:pPr>
        <w:pStyle w:val="Heading2"/>
      </w:pPr>
      <w:r>
        <w:t xml:space="preserve">Executive Summary</w:t>
      </w:r>
    </w:p>
    <w:p>
      <w:pPr>
        <w:pStyle w:val="FirstParagraph"/>
      </w:pPr>
      <w:r>
        <w:t xml:space="preserve">This comprehensive Marketing Plan outlines a targeted strategy to position specialized petroleum engineer recruitment and consulting services within the dynamic energy sector of Thailand, with a primary focus on Bangkok. As Thailand's energy landscape evolves toward sustainable practices while maintaining its reliance on hydrocarbons for industrial and transportation needs, there is a strategic opportunity to leverage the expertise of petroleum engineers in critical roles that support both current operations and future transitions. This plan details how we will attract top-tier petroleum engineering talent, connect them with leading energy firms across Thailand Bangkok, and establish our brand as the premier partner for technical workforce solutions in this niche market.</w:t>
      </w:r>
    </w:p>
    <w:bookmarkEnd w:id="20"/>
    <w:bookmarkStart w:id="21" w:name="X10139b40c7407ffcdb36227265f0bfacff37c60"/>
    <w:p>
      <w:pPr>
        <w:pStyle w:val="Heading2"/>
      </w:pPr>
      <w:r>
        <w:t xml:space="preserve">Market Analysis: Petroleum Engineering Demand in Thailand Bangkok</w:t>
      </w:r>
    </w:p>
    <w:p>
      <w:pPr>
        <w:pStyle w:val="FirstParagraph"/>
      </w:pPr>
      <w:r>
        <w:t xml:space="preserve">Thailand's energy sector presents a unique environment. While the nation is actively pursuing renewable energy targets under its Bio-Circular-Green (BCG) Economy model, it remains heavily dependent on natural gas and petroleum products for power generation, manufacturing, and transportation. Key players like PTT Public Company Limited (PTT), Thai Oil, and international operators maintain significant offshore oil fields in the Gulf of Thailand. This creates a sustained need for skilled petroleum engineers to manage reservoir operations, optimize production from mature fields, conduct seismic analysis for exploration potential near existing infrastructure, and support critical LNG import terminal operations – all centered in Bangkok.</w:t>
      </w:r>
    </w:p>
    <w:p>
      <w:pPr>
        <w:pStyle w:val="BodyText"/>
      </w:pPr>
      <w:r>
        <w:t xml:space="preserve">Bangkok serves as the undisputed hub for Thailand's energy industry. The headquarters of major oil &amp; gas companies (PTT Exploration &amp; Production, PTT Oil and Retail), service giants (Schlumberger, Halliburton), and regulatory bodies are concentrated here. This geographical concentration makes Bangkok the natural epicenter for petroleum engineer recruitment, consultancy, and professional networking within Thailand. However, demand is not for general petroleum engineers but for specialists with deep knowledge of offshore operations in the Gulf of Thailand context and experience with Thai energy regulations.</w:t>
      </w:r>
    </w:p>
    <w:bookmarkEnd w:id="21"/>
    <w:bookmarkStart w:id="22" w:name="Xbba82b0d69eba105241aa3cd3afe6cd036a0ee8"/>
    <w:p>
      <w:pPr>
        <w:pStyle w:val="Heading2"/>
      </w:pPr>
      <w:r>
        <w:t xml:space="preserve">Target Audience: Who We Serve in Thailand Bangkok</w:t>
      </w:r>
    </w:p>
    <w:p>
      <w:pPr>
        <w:pStyle w:val="FirstParagraph"/>
      </w:pPr>
      <w:r>
        <w:rPr>
          <w:bCs/>
          <w:b/>
        </w:rPr>
        <w:t xml:space="preserve">Primary Clients:</w:t>
      </w:r>
      <w:r>
        <w:t xml:space="preserve"> </w:t>
      </w:r>
      <w:r>
        <w:t xml:space="preserve">Energy companies operating within Thailand (PTT subsidiaries, Shell Thailand, TotalEnergies, Chevron), large oilfield service companies (OFS) establishing regional hubs in Bangkok, and engineering firms contracted for major infrastructure projects like LNG terminals. These entities require petroleum engineers for reservoir engineering, drilling operations management, production optimization, and field development planning specific to Thai geological conditions.</w:t>
      </w:r>
    </w:p>
    <w:p>
      <w:pPr>
        <w:pStyle w:val="BodyText"/>
      </w:pPr>
      <w:r>
        <w:rPr>
          <w:bCs/>
          <w:b/>
        </w:rPr>
        <w:t xml:space="preserve">Primary Talent Pool:</w:t>
      </w:r>
      <w:r>
        <w:t xml:space="preserve"> </w:t>
      </w:r>
      <w:r>
        <w:t xml:space="preserve">Qualified petroleum engineers with 5+ years of experience in offshore oil and gas operations (preferably Gulf of Thailand or similar Asian basins), strong technical skills in reservoir simulation software (e.g., Petrel, Eclipse), knowledge of Thai oil and gas regulations, and preferably bilingual English/Thai capabilities. We will target expatriate engineers seeking opportunities in Southeast Asia and locally based Thai engineers with international exposure.</w:t>
      </w:r>
    </w:p>
    <w:bookmarkEnd w:id="22"/>
    <w:bookmarkStart w:id="23" w:name="Xc9abe9208b4e774375fe4a3ce8e956e3fc4336c"/>
    <w:p>
      <w:pPr>
        <w:pStyle w:val="Heading2"/>
      </w:pPr>
      <w:r>
        <w:t xml:space="preserve">Strategic Positioning: Why Petroleum Engineer Expertise Matters in Thailand Bangkok</w:t>
      </w:r>
    </w:p>
    <w:p>
      <w:pPr>
        <w:pStyle w:val="FirstParagraph"/>
      </w:pPr>
      <w:r>
        <w:t xml:space="preserve">We position our firm not merely as a recruiter, but as a strategic partner for energy companies navigating the complexities of Thailand's unique petroleum sector. Our core value proposition centers on connecting clients with petroleum engineers who possess:</w:t>
      </w:r>
    </w:p>
    <w:p>
      <w:pPr>
        <w:numPr>
          <w:ilvl w:val="0"/>
          <w:numId w:val="1001"/>
        </w:numPr>
        <w:pStyle w:val="Compact"/>
      </w:pPr>
      <w:r>
        <w:rPr>
          <w:bCs/>
          <w:b/>
        </w:rPr>
        <w:t xml:space="preserve">Localized Knowledge:</w:t>
      </w:r>
      <w:r>
        <w:t xml:space="preserve"> </w:t>
      </w:r>
      <w:r>
        <w:t xml:space="preserve">Understanding of Thai reservoir geology (e.g., complex carbonate formations in Gulf fields), environmental compliance frameworks, and local operational challenges.</w:t>
      </w:r>
    </w:p>
    <w:p>
      <w:pPr>
        <w:numPr>
          <w:ilvl w:val="0"/>
          <w:numId w:val="1001"/>
        </w:numPr>
        <w:pStyle w:val="Compact"/>
      </w:pPr>
      <w:r>
        <w:rPr>
          <w:bCs/>
          <w:b/>
        </w:rPr>
        <w:t xml:space="preserve">Technical Precision for Thailand's Assets:</w:t>
      </w:r>
      <w:r>
        <w:t xml:space="preserve"> </w:t>
      </w:r>
      <w:r>
        <w:t xml:space="preserve">Expertise applicable to optimizing production from mature fields like those operated by PTT, critical for maintaining Thailand's domestic energy security.</w:t>
      </w:r>
    </w:p>
    <w:p>
      <w:pPr>
        <w:numPr>
          <w:ilvl w:val="0"/>
          <w:numId w:val="1001"/>
        </w:numPr>
        <w:pStyle w:val="Compact"/>
      </w:pPr>
      <w:r>
        <w:rPr>
          <w:bCs/>
          <w:b/>
        </w:rPr>
        <w:t xml:space="preserve">Bangkok-Integrated Network:</w:t>
      </w:r>
      <w:r>
        <w:t xml:space="preserve"> </w:t>
      </w:r>
      <w:r>
        <w:t xml:space="preserve">Proven connections within the Bangkok energy ecosystem, facilitating smoother onboarding and cultural integration for engineers in Thailand.</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Marketing (Bangkok Focus):</w:t>
      </w:r>
      <w:r>
        <w:t xml:space="preserve"> </w:t>
      </w:r>
      <w:r>
        <w:t xml:space="preserve">Develop targeted LinkedIn campaigns and Google Ads focused specifically on "Petroleum Engineer Bangkok", "Oil and Gas Jobs Thailand", "Reservoir Engineer Gulf of Thailand". Create content (blogs, webinars) discussing the *specific* challenges of petroleum engineering in Thai offshore operations, featuring local case studies from PTT projects.</w:t>
      </w:r>
    </w:p>
    <w:p>
      <w:pPr>
        <w:pStyle w:val="BodyText"/>
      </w:pPr>
      <w:r>
        <w:rPr>
          <w:bCs/>
          <w:b/>
        </w:rPr>
        <w:t xml:space="preserve">2. Strategic Partnerships with Key Bangkok Institutions:</w:t>
      </w:r>
      <w:r>
        <w:t xml:space="preserve"> </w:t>
      </w:r>
      <w:r>
        <w:t xml:space="preserve">Forge formal partnerships with leading universities in Bangkok (e.g., Chulalongkorn University, King Mongkut's University of Technology Thonburi) for their petroleum engineering programs. Sponsor relevant conferences like the Thailand Oil &amp; Gas Summit held annually in Bangkok to build brand visibility directly within the target community.</w:t>
      </w:r>
    </w:p>
    <w:p>
      <w:pPr>
        <w:pStyle w:val="BodyText"/>
      </w:pPr>
      <w:r>
        <w:rPr>
          <w:bCs/>
          <w:b/>
        </w:rPr>
        <w:t xml:space="preserve">3. Targeted Talent Acquisition Campaigns:</w:t>
      </w:r>
      <w:r>
        <w:t xml:space="preserve"> </w:t>
      </w:r>
      <w:r>
        <w:t xml:space="preserve">Utilize specialized job boards popular with international engineers (e.g., Energy Jobline) and Thai platforms like JobThai, but craft messaging emphasizing "Petroleum Engineer Role: Leading Offshore Operations in Thailand Bangkok". Highlight opportunities at major PTT sites near the capital and the unique experience of working within Thailand's energy transition framework.</w:t>
      </w:r>
    </w:p>
    <w:p>
      <w:pPr>
        <w:pStyle w:val="BodyText"/>
      </w:pPr>
      <w:r>
        <w:rPr>
          <w:bCs/>
          <w:b/>
        </w:rPr>
        <w:t xml:space="preserve">4. Content Marketing as Thought Leadership:</w:t>
      </w:r>
      <w:r>
        <w:t xml:space="preserve"> </w:t>
      </w:r>
      <w:r>
        <w:t xml:space="preserve">Publish whitepapers such as "Optimizing Reservoir Performance: Key Challenges for Petroleum Engineers in Thailand's Gulf of Thailand Fields" and "Navigating Regulatory Pathways for Oil &amp; Gas Projects in Bangkok". Distribute via industry channels to position our firm as the go-to expert on petroleum engineering in the Thai context.</w:t>
      </w:r>
    </w:p>
    <w:bookmarkEnd w:id="24"/>
    <w:bookmarkStart w:id="25" w:name="implementation-timeline-q1-q4-year-1"/>
    <w:p>
      <w:pPr>
        <w:pStyle w:val="Heading2"/>
      </w:pPr>
      <w:r>
        <w:t xml:space="preserve">Implementation Timeline (Q1-Q4, Year 1)</w:t>
      </w:r>
    </w:p>
    <w:p>
      <w:pPr>
        <w:pStyle w:val="FirstParagraph"/>
      </w:pPr>
      <w:r>
        <w:rPr>
          <w:bCs/>
          <w:b/>
        </w:rPr>
        <w:t xml:space="preserve">Q1: Foundation</w:t>
      </w:r>
      <w:r>
        <w:t xml:space="preserve"> </w:t>
      </w:r>
      <w:r>
        <w:t xml:space="preserve">- Finalize partnerships with 2 key Bangkok universities; Launch targeted LinkedIn campaigns; Begin content creation for Thailand-focused petroleum engineering insights.</w:t>
      </w:r>
    </w:p>
    <w:p>
      <w:pPr>
        <w:pStyle w:val="BodyText"/>
      </w:pPr>
      <w:r>
        <w:rPr>
          <w:bCs/>
          <w:b/>
        </w:rPr>
        <w:t xml:space="preserve">Q2: Visibility Boost</w:t>
      </w:r>
      <w:r>
        <w:t xml:space="preserve"> </w:t>
      </w:r>
      <w:r>
        <w:t xml:space="preserve">- Host first webinar on "Petroleum Engineering Trends in Thailand" via Zoom (promoted heavily in Bangkok); Secure speaking slot at a major Bangkok energy conference.</w:t>
      </w:r>
    </w:p>
    <w:p>
      <w:pPr>
        <w:pStyle w:val="BodyText"/>
      </w:pPr>
      <w:r>
        <w:rPr>
          <w:bCs/>
          <w:b/>
        </w:rPr>
        <w:t xml:space="preserve">Q3: Talent Pipeline</w:t>
      </w:r>
      <w:r>
        <w:t xml:space="preserve"> </w:t>
      </w:r>
      <w:r>
        <w:t xml:space="preserve">- Begin active recruitment of petroleum engineers for key clients; Implement referral program within the Bangkok energy community.</w:t>
      </w:r>
    </w:p>
    <w:p>
      <w:pPr>
        <w:pStyle w:val="BodyText"/>
      </w:pPr>
      <w:r>
        <w:rPr>
          <w:bCs/>
          <w:b/>
        </w:rPr>
        <w:t xml:space="preserve">Q4: Expansion &amp; Retention</w:t>
      </w:r>
      <w:r>
        <w:t xml:space="preserve"> </w:t>
      </w:r>
      <w:r>
        <w:t xml:space="preserve">- Analyze Q3 metrics; Launch a client retention program focusing on long-term petroleum engineer placements in Thailand. Plan expanded services for LNG infrastructure projects emerging in the Bangkok region.</w:t>
      </w:r>
    </w:p>
    <w:bookmarkEnd w:id="25"/>
    <w:bookmarkStart w:id="26" w:name="measurable-success-metrics"/>
    <w:p>
      <w:pPr>
        <w:pStyle w:val="Heading2"/>
      </w:pPr>
      <w:r>
        <w:t xml:space="preserve">Measurable Success Metrics</w:t>
      </w:r>
    </w:p>
    <w:p>
      <w:pPr>
        <w:numPr>
          <w:ilvl w:val="0"/>
          <w:numId w:val="1002"/>
        </w:numPr>
        <w:pStyle w:val="Compact"/>
      </w:pPr>
      <w:r>
        <w:rPr>
          <w:bCs/>
          <w:b/>
        </w:rPr>
        <w:t xml:space="preserve">Client Acquisition:</w:t>
      </w:r>
      <w:r>
        <w:t xml:space="preserve"> </w:t>
      </w:r>
      <w:r>
        <w:t xml:space="preserve">Secure 5 new major energy clients in Bangkok within Year 1 (e.g., PTT subsidiaries, OFS regional HQs).</w:t>
      </w:r>
    </w:p>
    <w:p>
      <w:pPr>
        <w:numPr>
          <w:ilvl w:val="0"/>
          <w:numId w:val="1002"/>
        </w:numPr>
        <w:pStyle w:val="Compact"/>
      </w:pPr>
      <w:r>
        <w:rPr>
          <w:bCs/>
          <w:b/>
        </w:rPr>
        <w:t xml:space="preserve">Talent Placement:</w:t>
      </w:r>
      <w:r>
        <w:t xml:space="preserve"> </w:t>
      </w:r>
      <w:r>
        <w:t xml:space="preserve">Successfully place 12+ qualified petroleum engineers in Thailand Bangkok roles by end of Year 1.</w:t>
      </w:r>
    </w:p>
    <w:p>
      <w:pPr>
        <w:numPr>
          <w:ilvl w:val="0"/>
          <w:numId w:val="1002"/>
        </w:numPr>
        <w:pStyle w:val="Compact"/>
      </w:pPr>
      <w:r>
        <w:rPr>
          <w:bCs/>
          <w:b/>
        </w:rPr>
        <w:t xml:space="preserve">Brand Awareness:</w:t>
      </w:r>
      <w:r>
        <w:t xml:space="preserve"> </w:t>
      </w:r>
      <w:r>
        <w:t xml:space="preserve">Achieve 30% increase in branded search volume ("Petroleum Engineer Thailand", "Bangkok Energy Recruiter") within the first year.</w:t>
      </w:r>
    </w:p>
    <w:p>
      <w:pPr>
        <w:numPr>
          <w:ilvl w:val="0"/>
          <w:numId w:val="1002"/>
        </w:numPr>
        <w:pStyle w:val="Compact"/>
      </w:pPr>
      <w:r>
        <w:rPr>
          <w:bCs/>
          <w:b/>
        </w:rPr>
        <w:t xml:space="preserve">Engagement:</w:t>
      </w:r>
      <w:r>
        <w:t xml:space="preserve"> </w:t>
      </w:r>
      <w:r>
        <w:t xml:space="preserve">Generate 50+ qualified leads from targeted Bangkok marketing campaigns quarterly.</w:t>
      </w:r>
    </w:p>
    <w:bookmarkEnd w:id="26"/>
    <w:bookmarkStart w:id="27" w:name="Xbde97972cf2a3935915af68b814d35aa126c6f1"/>
    <w:p>
      <w:pPr>
        <w:pStyle w:val="Heading2"/>
      </w:pPr>
      <w:r>
        <w:t xml:space="preserve">Conclusion: The Future of Petroleum Engineering in Thailand Bangkok</w:t>
      </w:r>
    </w:p>
    <w:p>
      <w:pPr>
        <w:pStyle w:val="FirstParagraph"/>
      </w:pPr>
      <w:r>
        <w:t xml:space="preserve">This Marketing Plan strategically positions our firm to capitalize on the enduring, albeit specialized, need for petroleum engineering expertise within Thailand's energy sector. By anchoring our approach firmly in the realities of Bangkok as the operational and strategic hub, and focusing on delivering petroleum engineers whose skills are precisely calibrated to Thai field conditions and regulatory environments, we establish a sustainable competitive advantage. Success means not just filling roles, but becoming an indispensable partner for companies navigating Thailand's energy future – where petroleum engineering remains a vital discipline within the broader context of Thailand Bangkok's evolving energy economy. The market demands precision; our plan delivers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Services in Thailand Bangkok</dc:title>
  <dc:creator/>
  <dc:language>en</dc:language>
  <cp:keywords/>
  <dcterms:created xsi:type="dcterms:W3CDTF">2026-07-23T18:15:38Z</dcterms:created>
  <dcterms:modified xsi:type="dcterms:W3CDTF">2026-07-23T18:15:38Z</dcterms:modified>
</cp:coreProperties>
</file>

<file path=docProps/custom.xml><?xml version="1.0" encoding="utf-8"?>
<Properties xmlns="http://schemas.openxmlformats.org/officeDocument/2006/custom-properties" xmlns:vt="http://schemas.openxmlformats.org/officeDocument/2006/docPropsVTypes"/>
</file>