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5bbdb1d360777fd893673ea9579c7e825b61dc3"/>
    <w:p>
      <w:pPr>
        <w:pStyle w:val="Heading1"/>
      </w:pPr>
      <w:r>
        <w:t xml:space="preserve">Comprehensive Marketing Plan for Petroleum Engineer Recruitment in United States Chicago</w:t>
      </w:r>
    </w:p>
    <w:bookmarkStart w:id="20" w:name="executive-summary"/>
    <w:p>
      <w:pPr>
        <w:pStyle w:val="Heading2"/>
      </w:pPr>
      <w:r>
        <w:t xml:space="preserve">Executive Summary</w:t>
      </w:r>
    </w:p>
    <w:p>
      <w:pPr>
        <w:pStyle w:val="FirstParagraph"/>
      </w:pPr>
      <w:r>
        <w:t xml:space="preserve">This strategic Marketing Plan outlines an integrated approach to attract top-tier talent for the critical role of Petroleum Engineer within the energy sector in United States Chicago. As one of America's premier industrial hubs, Chicago offers unparalleled access to energy infrastructure, engineering talent pools, and global market connections. This plan details targeted recruitment initiatives designed to position our company as the employer of choice for skilled Petroleum Engineers seeking dynamic career opportunities in the Midwest's thriving energy landscape.</w:t>
      </w:r>
    </w:p>
    <w:bookmarkEnd w:id="20"/>
    <w:bookmarkStart w:id="21" w:name="X5707f3dd72126c51c07c23b836185fb59e19aa4"/>
    <w:p>
      <w:pPr>
        <w:pStyle w:val="Heading2"/>
      </w:pPr>
      <w:r>
        <w:t xml:space="preserve">Market Analysis: Chicago Energy Sector Landscape</w:t>
      </w:r>
    </w:p>
    <w:p>
      <w:pPr>
        <w:pStyle w:val="FirstParagraph"/>
      </w:pPr>
      <w:r>
        <w:t xml:space="preserve">Chicago serves as a strategic nexus for petroleum engineering talent in the United States, with its central location providing access to major oil and gas operations across the Great Lakes region and Midwest. The city hosts over 150 energy-related firms, including major players like Exelon Corporation, Shell Oil Company's Midwestern operations center, and numerous specialized engineering consultancies. Current market data indicates a 12% annual growth in petroleum engineering roles within Chicago (U.S. Bureau of Labor Statistics, 2023), driven by increased shale development in Illinois Basin and expanding pipeline infrastructure projects.</w:t>
      </w:r>
    </w:p>
    <w:p>
      <w:pPr>
        <w:pStyle w:val="BodyText"/>
      </w:pPr>
      <w:r>
        <w:t xml:space="preserve">Crucially, Chicago's talent ecosystem features robust academic partnerships with institutions like the University of Illinois at Urbana-Champaign and Northwestern University's McCormick School of Engineering. This creates a consistent pipeline of qualified Petroleum Engineers seeking opportunities that combine technical challenges with urban professional advantages – a key differentiator in our recruitment strategy.</w:t>
      </w:r>
    </w:p>
    <w:bookmarkEnd w:id="21"/>
    <w:bookmarkStart w:id="22" w:name="X8bffd01873085f609288d3ce57deda0c1a5017c"/>
    <w:p>
      <w:pPr>
        <w:pStyle w:val="Heading2"/>
      </w:pPr>
      <w:r>
        <w:t xml:space="preserve">Target Audience: Ideal Petroleum Engineer Profile</w:t>
      </w:r>
    </w:p>
    <w:p>
      <w:pPr>
        <w:pStyle w:val="FirstParagraph"/>
      </w:pPr>
      <w:r>
        <w:t xml:space="preserve">Our primary target consists of mid-to-senior level Petroleum Engineers (5-10 years experience) possessing specialized expertise in reservoir simulation, hydraulic fracturing optimization, and E&amp;P project management. These candidates prioritize:</w:t>
      </w:r>
    </w:p>
    <w:p>
      <w:pPr>
        <w:numPr>
          <w:ilvl w:val="0"/>
          <w:numId w:val="1001"/>
        </w:numPr>
        <w:pStyle w:val="Compact"/>
      </w:pPr>
      <w:r>
        <w:t xml:space="preserve">Competitive compensation packages with performance-based bonuses</w:t>
      </w:r>
    </w:p>
    <w:p>
      <w:pPr>
        <w:numPr>
          <w:ilvl w:val="0"/>
          <w:numId w:val="1001"/>
        </w:numPr>
        <w:pStyle w:val="Compact"/>
      </w:pPr>
      <w:r>
        <w:t xml:space="preserve">Opportunities for professional development through Chicago's engineering associations</w:t>
      </w:r>
    </w:p>
    <w:p>
      <w:pPr>
        <w:numPr>
          <w:ilvl w:val="0"/>
          <w:numId w:val="1001"/>
        </w:numPr>
        <w:pStyle w:val="Compact"/>
      </w:pPr>
      <w:r>
        <w:t xml:space="preserve">Work-life balance within a major U.S. city (not remote oilfields)</w:t>
      </w:r>
    </w:p>
    <w:p>
      <w:pPr>
        <w:numPr>
          <w:ilvl w:val="0"/>
          <w:numId w:val="1001"/>
        </w:numPr>
        <w:pStyle w:val="Compact"/>
      </w:pPr>
      <w:r>
        <w:t xml:space="preserve">Career advancement pathways in the Midwest energy market</w:t>
      </w:r>
    </w:p>
    <w:p>
      <w:pPr>
        <w:pStyle w:val="FirstParagraph"/>
      </w:pPr>
      <w:r>
        <w:t xml:space="preserve">We've identified secondary audiences including recent graduates from top engineering programs with internships at Chicago-based energy firms, and experienced engineers relocating from Houston or Denver seeking urban career alternatives. The unique value proposition centers on Chicago's quality of life, cultural diversity, and strategic role in North American energy logistics.</w:t>
      </w:r>
    </w:p>
    <w:bookmarkEnd w:id="22"/>
    <w:bookmarkStart w:id="23" w:name="marketing-strategies-tactics"/>
    <w:p>
      <w:pPr>
        <w:pStyle w:val="Heading2"/>
      </w:pPr>
      <w:r>
        <w:t xml:space="preserve">Marketing Strategies &amp; Tactics</w:t>
      </w:r>
    </w:p>
    <w:p>
      <w:pPr>
        <w:pStyle w:val="FirstParagraph"/>
      </w:pPr>
      <w:r>
        <w:rPr>
          <w:bCs/>
          <w:b/>
        </w:rPr>
        <w:t xml:space="preserve">1. Employer Branding Campaign: "Chicago Petroleum Engineering Advantage"</w:t>
      </w:r>
    </w:p>
    <w:p>
      <w:pPr>
        <w:numPr>
          <w:ilvl w:val="0"/>
          <w:numId w:val="1002"/>
        </w:numPr>
        <w:pStyle w:val="Compact"/>
      </w:pPr>
      <w:r>
        <w:t xml:space="preserve">Create digital content showcasing Chicago's energy ecosystem through video testimonials from current Petroleum Engineers working in the city</w:t>
      </w:r>
    </w:p>
    <w:p>
      <w:pPr>
        <w:numPr>
          <w:ilvl w:val="0"/>
          <w:numId w:val="1002"/>
        </w:numPr>
        <w:pStyle w:val="Compact"/>
      </w:pPr>
      <w:r>
        <w:t xml:space="preserve">Develop targeted LinkedIn campaigns highlighting local amenities (e.g., "Work at 100+ oil field projects within 4 hours of downtown Chicago")</w:t>
      </w:r>
    </w:p>
    <w:p>
      <w:pPr>
        <w:numPr>
          <w:ilvl w:val="0"/>
          <w:numId w:val="1002"/>
        </w:numPr>
        <w:pStyle w:val="Compact"/>
      </w:pPr>
      <w:r>
        <w:t xml:space="preserve">Partner with Chicagoland Energy Network for exclusive career events at McCormick Place</w:t>
      </w:r>
    </w:p>
    <w:p>
      <w:pPr>
        <w:pStyle w:val="FirstParagraph"/>
      </w:pPr>
      <w:r>
        <w:rPr>
          <w:bCs/>
          <w:b/>
        </w:rPr>
        <w:t xml:space="preserve">2. Strategic Talent Sourcing Initiatives</w:t>
      </w:r>
    </w:p>
    <w:p>
      <w:pPr>
        <w:numPr>
          <w:ilvl w:val="0"/>
          <w:numId w:val="1003"/>
        </w:numPr>
        <w:pStyle w:val="Compact"/>
      </w:pPr>
      <w:r>
        <w:t xml:space="preserve">Leverage university partnerships with University of Chicago's Energy Institute for campus recruitment drives</w:t>
      </w:r>
    </w:p>
    <w:p>
      <w:pPr>
        <w:numPr>
          <w:ilvl w:val="0"/>
          <w:numId w:val="1003"/>
        </w:numPr>
        <w:pStyle w:val="Compact"/>
      </w:pPr>
      <w:r>
        <w:t xml:space="preserve">Host quarterly "Petroleum Engineering Innovation Forums" in Chicago's River North district featuring industry case studies</w:t>
      </w:r>
    </w:p>
    <w:p>
      <w:pPr>
        <w:numPr>
          <w:ilvl w:val="0"/>
          <w:numId w:val="1003"/>
        </w:numPr>
        <w:pStyle w:val="Compact"/>
      </w:pPr>
      <w:r>
        <w:t xml:space="preserve">Implement referral program offering $5,000 bonuses for successful Petroleum Engineer referrals from current employees in United States Chicago operations</w:t>
      </w:r>
    </w:p>
    <w:p>
      <w:pPr>
        <w:pStyle w:val="FirstParagraph"/>
      </w:pPr>
      <w:r>
        <w:rPr>
          <w:bCs/>
          <w:b/>
        </w:rPr>
        <w:t xml:space="preserve">3. Digital Recruitment Optimization</w:t>
      </w:r>
    </w:p>
    <w:p>
      <w:pPr>
        <w:numPr>
          <w:ilvl w:val="0"/>
          <w:numId w:val="1004"/>
        </w:numPr>
        <w:pStyle w:val="Compact"/>
      </w:pPr>
      <w:r>
        <w:t xml:space="preserve">Create location-specific job postings with "Chicago-Based Petroleum Engineer" as primary title</w:t>
      </w:r>
    </w:p>
    <w:p>
      <w:pPr>
        <w:numPr>
          <w:ilvl w:val="0"/>
          <w:numId w:val="1004"/>
        </w:numPr>
        <w:pStyle w:val="Compact"/>
      </w:pPr>
      <w:r>
        <w:t xml:space="preserve">Deploy geofenced Google Ads targeting petroleum engineering professionals within 50-mile radius of Chicago</w:t>
      </w:r>
    </w:p>
    <w:p>
      <w:pPr>
        <w:numPr>
          <w:ilvl w:val="0"/>
          <w:numId w:val="1004"/>
        </w:numPr>
        <w:pStyle w:val="Compact"/>
      </w:pPr>
      <w:r>
        <w:t xml:space="preserve">Optimize company career page with keywords: "Petroleum Engineer Chicago," "Energy Jobs United States," and "Midwest Petroleum Engineering"</w:t>
      </w:r>
    </w:p>
    <w:bookmarkEnd w:id="23"/>
    <w:bookmarkStart w:id="24" w:name="budget-allocation-12-month-plan"/>
    <w:p>
      <w:pPr>
        <w:pStyle w:val="Heading2"/>
      </w:pPr>
      <w:r>
        <w:t xml:space="preserve">Budget Allocation (12-Month Plan)</w:t>
      </w:r>
    </w:p>
    <w:p>
      <w:pPr>
        <w:pStyle w:val="FirstParagraph"/>
      </w:pPr>
      <w:r>
        <w:t xml:space="preserve">Activity</w:t>
      </w:r>
    </w:p>
    <w:p>
      <w:pPr>
        <w:pStyle w:val="BodyText"/>
      </w:pPr>
      <w:r>
        <w:t xml:space="preserve">Allocation</w:t>
      </w:r>
    </w:p>
    <w:p>
      <w:pPr>
        <w:pStyle w:val="BodyText"/>
      </w:pPr>
      <w:r>
        <w:t xml:space="preserve">Expected Impact</w:t>
      </w:r>
    </w:p>
    <w:p>
      <w:pPr>
        <w:pStyle w:val="BodyText"/>
      </w:pPr>
      <w:r>
        <w:t xml:space="preserve">Digital Recruitment Campaigns</w:t>
      </w:r>
    </w:p>
    <w:p>
      <w:pPr>
        <w:pStyle w:val="BodyText"/>
      </w:pPr>
      <w:r>
        <w:t xml:space="preserve">$85,000</w:t>
      </w:r>
    </w:p>
    <w:p>
      <w:pPr>
        <w:pStyle w:val="BodyText"/>
      </w:pPr>
      <w:r>
        <w:t xml:space="preserve">Target 50+ qualified Petroleum Engineer applications monthly from Chicago metro area</w:t>
      </w:r>
    </w:p>
    <w:p>
      <w:pPr>
        <w:pStyle w:val="BodyText"/>
      </w:pPr>
      <w:r>
        <w:t xml:space="preserve">University Partnerships &amp; Events</w:t>
      </w:r>
    </w:p>
    <w:p>
      <w:pPr>
        <w:pStyle w:val="BodyText"/>
      </w:pPr>
      <w:r>
        <w:t xml:space="preserve">$42,000</w:t>
      </w:r>
    </w:p>
    <w:p>
      <w:pPr>
        <w:pStyle w:val="BodyText"/>
      </w:pPr>
      <w:r>
        <w:t xml:space="preserve">Secure 35% of new hires through campus recruitment at Midwest engineering schools</w:t>
      </w:r>
    </w:p>
    <w:p>
      <w:pPr>
        <w:pStyle w:val="BodyText"/>
      </w:pPr>
      <w:r>
        <w:t xml:space="preserve">Employer Branding Content Production</w:t>
      </w:r>
    </w:p>
    <w:p>
      <w:pPr>
        <w:pStyle w:val="BodyText"/>
      </w:pPr>
      <w:r>
        <w:t xml:space="preserve">$28,000</w:t>
      </w:r>
    </w:p>
    <w:p>
      <w:pPr>
        <w:pStyle w:val="BodyText"/>
      </w:pPr>
      <w:r>
        <w:t xml:space="preserve">Create 12+ video testimonials from current Chicago-based Petroleum Engineers</w:t>
      </w:r>
    </w:p>
    <w:p>
      <w:pPr>
        <w:pStyle w:val="BodyText"/>
      </w:pPr>
      <w:r>
        <w:t xml:space="preserve">Recruitment Agency Fees (Specialized)</w:t>
      </w:r>
    </w:p>
    <w:p>
      <w:pPr>
        <w:pStyle w:val="BodyText"/>
      </w:pPr>
      <w:r>
        <w:t xml:space="preserve">$35,000</w:t>
      </w:r>
    </w:p>
    <w:p>
      <w:pPr>
        <w:pStyle w:val="BodyText"/>
      </w:pPr>
      <w:r>
        <w:t xml:space="preserve">Secure premium access to top-tier petroleum engineering talent networks</w:t>
      </w:r>
    </w:p>
    <w:p>
      <w:pPr>
        <w:pStyle w:val="BodyText"/>
      </w:pPr>
      <w:r>
        <w:rPr>
          <w:bCs/>
          <w:b/>
        </w:rPr>
        <w:t xml:space="preserve">TOTAL</w:t>
      </w:r>
    </w:p>
    <w:p>
      <w:pPr>
        <w:pStyle w:val="BodyText"/>
      </w:pPr>
      <w:r>
        <w:rPr>
          <w:bCs/>
          <w:b/>
        </w:rPr>
        <w:t xml:space="preserve">$190,000</w:t>
      </w:r>
    </w:p>
    <w:p>
      <w:pPr>
        <w:pStyle w:val="BodyText"/>
      </w:pPr>
      <w:r>
        <w:rPr>
          <w:bCs/>
          <w:b/>
        </w:rPr>
        <w:t xml:space="preserve">25+ Petroleum Engineer hires in Chicago within 12 months</w:t>
      </w:r>
    </w:p>
    <w:bookmarkEnd w:id="24"/>
    <w:bookmarkStart w:id="25" w:name="implementation-timeline"/>
    <w:p>
      <w:pPr>
        <w:pStyle w:val="Heading2"/>
      </w:pPr>
      <w:r>
        <w:t xml:space="preserve">Implementation Timeline</w:t>
      </w:r>
    </w:p>
    <w:p>
      <w:pPr>
        <w:pStyle w:val="FirstParagraph"/>
      </w:pPr>
      <w:r>
        <w:rPr>
          <w:iCs/>
          <w:i/>
        </w:rPr>
        <w:t xml:space="preserve">Months 1-3: Foundation Building</w:t>
      </w:r>
    </w:p>
    <w:p>
      <w:pPr>
        <w:numPr>
          <w:ilvl w:val="0"/>
          <w:numId w:val="1005"/>
        </w:numPr>
        <w:pStyle w:val="Compact"/>
      </w:pPr>
      <w:r>
        <w:t xml:space="preserve">Complete market analysis and candidate persona finalization (Weeks 1-4)</w:t>
      </w:r>
    </w:p>
    <w:p>
      <w:pPr>
        <w:numPr>
          <w:ilvl w:val="0"/>
          <w:numId w:val="1005"/>
        </w:numPr>
        <w:pStyle w:val="Compact"/>
      </w:pPr>
      <w:r>
        <w:t xml:space="preserve">Leverage university partnerships for Fall recruitment season (Month 2)</w:t>
      </w:r>
    </w:p>
    <w:p>
      <w:pPr>
        <w:numPr>
          <w:ilvl w:val="0"/>
          <w:numId w:val="1005"/>
        </w:numPr>
        <w:pStyle w:val="Compact"/>
      </w:pPr>
      <w:r>
        <w:t xml:space="preserve">Launch employer branding campaign with Chicago-centric content (Month 3)</w:t>
      </w:r>
    </w:p>
    <w:p>
      <w:pPr>
        <w:pStyle w:val="FirstParagraph"/>
      </w:pPr>
      <w:r>
        <w:rPr>
          <w:iCs/>
          <w:i/>
        </w:rPr>
        <w:t xml:space="preserve">Months 4-6: Activation Phase</w:t>
      </w:r>
    </w:p>
    <w:p>
      <w:pPr>
        <w:numPr>
          <w:ilvl w:val="0"/>
          <w:numId w:val="1006"/>
        </w:numPr>
        <w:pStyle w:val="Compact"/>
      </w:pPr>
      <w:r>
        <w:t xml:space="preserve">Host first "Petroleum Engineering Innovation Forum" in Chicago (Month 4)</w:t>
      </w:r>
    </w:p>
    <w:p>
      <w:pPr>
        <w:numPr>
          <w:ilvl w:val="0"/>
          <w:numId w:val="1006"/>
        </w:numPr>
        <w:pStyle w:val="Compact"/>
      </w:pPr>
      <w:r>
        <w:t xml:space="preserve">Deploy geofenced digital campaigns targeting Midwest engineering professionals (Month 5)</w:t>
      </w:r>
    </w:p>
    <w:p>
      <w:pPr>
        <w:numPr>
          <w:ilvl w:val="0"/>
          <w:numId w:val="1006"/>
        </w:numPr>
        <w:pStyle w:val="Compact"/>
      </w:pPr>
      <w:r>
        <w:t xml:space="preserve">Analyze initial application data and refine recruitment messaging (Month 6)</w:t>
      </w:r>
    </w:p>
    <w:p>
      <w:pPr>
        <w:pStyle w:val="FirstParagraph"/>
      </w:pPr>
      <w:r>
        <w:rPr>
          <w:iCs/>
          <w:i/>
        </w:rPr>
        <w:t xml:space="preserve">Months 7-12: Optimization &amp; Scaling</w:t>
      </w:r>
    </w:p>
    <w:p>
      <w:pPr>
        <w:numPr>
          <w:ilvl w:val="0"/>
          <w:numId w:val="1007"/>
        </w:numPr>
        <w:pStyle w:val="Compact"/>
      </w:pPr>
      <w:r>
        <w:t xml:space="preserve">Expand partnership with Chicagoland Energy Network for Winter recruiting (Month 8)</w:t>
      </w:r>
    </w:p>
    <w:p>
      <w:pPr>
        <w:numPr>
          <w:ilvl w:val="0"/>
          <w:numId w:val="1007"/>
        </w:numPr>
        <w:pStyle w:val="Compact"/>
      </w:pPr>
      <w:r>
        <w:t xml:space="preserve">Institute data-driven adjustments to campaign based on candidate conversion rates (Ongoing)</w:t>
      </w:r>
    </w:p>
    <w:p>
      <w:pPr>
        <w:numPr>
          <w:ilvl w:val="0"/>
          <w:numId w:val="1007"/>
        </w:numPr>
        <w:pStyle w:val="Compact"/>
      </w:pPr>
      <w:r>
        <w:t xml:space="preserve">Implement alumni network program for Chicago-based Petroleum Engineers to mentor new hires (Month 10)</w:t>
      </w:r>
    </w:p>
    <w:bookmarkEnd w:id="25"/>
    <w:bookmarkStart w:id="26" w:name="evaluation-metrics-kpis"/>
    <w:p>
      <w:pPr>
        <w:pStyle w:val="Heading2"/>
      </w:pPr>
      <w:r>
        <w:t xml:space="preserve">Evaluation Metrics &amp; KPIs</w:t>
      </w:r>
    </w:p>
    <w:p>
      <w:pPr>
        <w:pStyle w:val="FirstParagraph"/>
      </w:pPr>
      <w:r>
        <w:t xml:space="preserve">We will measure success through three core dimensions:</w:t>
      </w:r>
    </w:p>
    <w:p>
      <w:pPr>
        <w:numPr>
          <w:ilvl w:val="0"/>
          <w:numId w:val="1008"/>
        </w:numPr>
        <w:pStyle w:val="Compact"/>
      </w:pPr>
      <w:r>
        <w:rPr>
          <w:bCs/>
          <w:b/>
        </w:rPr>
        <w:t xml:space="preserve">Talent Acquisition Metrics:</w:t>
      </w:r>
      <w:r>
        <w:t xml:space="preserve"> </w:t>
      </w:r>
      <w:r>
        <w:t xml:space="preserve">Targeting 75% candidate retention rate for Petroleum Engineers in Chicago after 18 months (vs. industry average of 62%)</w:t>
      </w:r>
    </w:p>
    <w:p>
      <w:pPr>
        <w:numPr>
          <w:ilvl w:val="0"/>
          <w:numId w:val="1008"/>
        </w:numPr>
        <w:pStyle w:val="Compact"/>
      </w:pPr>
      <w:r>
        <w:rPr>
          <w:bCs/>
          <w:b/>
        </w:rPr>
        <w:t xml:space="preserve">Recruitment Efficiency:</w:t>
      </w:r>
      <w:r>
        <w:t xml:space="preserve"> </w:t>
      </w:r>
      <w:r>
        <w:t xml:space="preserve">Reducing time-to-hire from current 63 days to under 45 days through targeted campaigns</w:t>
      </w:r>
    </w:p>
    <w:p>
      <w:pPr>
        <w:numPr>
          <w:ilvl w:val="0"/>
          <w:numId w:val="1008"/>
        </w:numPr>
        <w:pStyle w:val="Compact"/>
      </w:pPr>
      <w:r>
        <w:rPr>
          <w:bCs/>
          <w:b/>
        </w:rPr>
        <w:t xml:space="preserve">Market Positioning:</w:t>
      </w:r>
      <w:r>
        <w:t xml:space="preserve"> </w:t>
      </w:r>
      <w:r>
        <w:t xml:space="preserve">Achieving "Top Employer Brand" recognition for Petroleum Engineer roles in Chicago (measured via Glassdoor surveys and LinkedIn employer branding analytics)</w:t>
      </w:r>
    </w:p>
    <w:bookmarkEnd w:id="26"/>
    <w:bookmarkStart w:id="27" w:name="X3eae94721e9298bf5dbc45b7e25a9f28922bac4"/>
    <w:p>
      <w:pPr>
        <w:pStyle w:val="Heading2"/>
      </w:pPr>
      <w:r>
        <w:t xml:space="preserve">Conclusion: Strategic Imperative for United States Chicago</w:t>
      </w:r>
    </w:p>
    <w:p>
      <w:pPr>
        <w:pStyle w:val="FirstParagraph"/>
      </w:pPr>
      <w:r>
        <w:t xml:space="preserve">This Marketing Plan represents a deliberate investment in securing the next generation of Petroleum Engineers who will drive innovation at the heart of North American energy operations. By centering our recruitment strategy on Chicago's unique advantages – its proximity to critical infrastructure, vibrant engineering community, and exceptional quality of life – we position our company to become synonymous with career excellence for Petroleum Engineers across the United States. The success of this plan directly contributes to maintaining Chicago's status as a leading hub for petroleum engineering talent in the United States, ensuring sustainable growth in the Midwest energy sector while delivering exceptional value to our organization.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United States Chicago</dc:title>
  <dc:creator/>
  <dc:language>en</dc:language>
  <cp:keywords/>
  <dcterms:created xsi:type="dcterms:W3CDTF">2026-07-21T14:47:51Z</dcterms:created>
  <dcterms:modified xsi:type="dcterms:W3CDTF">2026-07-21T14:47:51Z</dcterms:modified>
</cp:coreProperties>
</file>

<file path=docProps/custom.xml><?xml version="1.0" encoding="utf-8"?>
<Properties xmlns="http://schemas.openxmlformats.org/officeDocument/2006/custom-properties" xmlns:vt="http://schemas.openxmlformats.org/officeDocument/2006/docPropsVTypes"/>
</file>