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Afghanistan</w:t>
      </w:r>
      <w:r>
        <w:t xml:space="preserve"> </w:t>
      </w:r>
      <w:r>
        <w:t xml:space="preserve">Kabul</w:t>
      </w:r>
    </w:p>
    <w:bookmarkStart w:id="32" w:name="Xbd90d230d0462c1321b4f48d8162963996f2fba"/>
    <w:p>
      <w:pPr>
        <w:pStyle w:val="Heading1"/>
      </w:pPr>
      <w:r>
        <w:t xml:space="preserve">Comprehensive Marketing Plan for a Professional Photographer in Afghanistan Kabul</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photography business within the unique socio-political landscape of Afghanistan Kabul. As the capital city faces complex challenges, this plan prioritizes cultural sensitivity, operational safety, and community trust while positioning the Photographer as an indispensable creative partner for businesses, families, and events across Kabul. The core focus remains on delivering exceptional visual storytelling that resonates with local values and market needs in Afghanistan Kabul.</w:t>
      </w:r>
    </w:p>
    <w:bookmarkEnd w:id="20"/>
    <w:bookmarkStart w:id="21" w:name="Xcdf18a238a5e80966b7e17b8d329d0faa06c624"/>
    <w:p>
      <w:pPr>
        <w:pStyle w:val="Heading2"/>
      </w:pPr>
      <w:r>
        <w:t xml:space="preserve">Market Analysis: Afghanistan Kabul Context</w:t>
      </w:r>
    </w:p>
    <w:p>
      <w:pPr>
        <w:pStyle w:val="FirstParagraph"/>
      </w:pPr>
      <w:r>
        <w:t xml:space="preserve">The photography market in Afghanistan Kabul presents distinct opportunities amid significant constraints. While international tourism has drastically declined, domestic demand for professional imagery persists for weddings, business branding, educational institutions, and family documentation. However, operating as a Photographer in Afghanistan requires strict adherence to local regulations and cultural norms under the current governance framework. Key insights include:</w:t>
      </w:r>
    </w:p>
    <w:p>
      <w:pPr>
        <w:numPr>
          <w:ilvl w:val="0"/>
          <w:numId w:val="1001"/>
        </w:numPr>
        <w:pStyle w:val="Compact"/>
      </w:pPr>
      <w:r>
        <w:rPr>
          <w:bCs/>
          <w:b/>
        </w:rPr>
        <w:t xml:space="preserve">Target Audience:</w:t>
      </w:r>
      <w:r>
        <w:t xml:space="preserve"> </w:t>
      </w:r>
      <w:r>
        <w:t xml:space="preserve">Primarily Afghan families (weddings/family portraits), small-to-medium enterprises needing product/service photography, NGOs requiring event documentation, and educational institutions.</w:t>
      </w:r>
    </w:p>
    <w:p>
      <w:pPr>
        <w:numPr>
          <w:ilvl w:val="0"/>
          <w:numId w:val="1001"/>
        </w:numPr>
        <w:pStyle w:val="Compact"/>
      </w:pPr>
      <w:r>
        <w:rPr>
          <w:bCs/>
          <w:b/>
        </w:rPr>
        <w:t xml:space="preserve">Cultural Nuances:</w:t>
      </w:r>
      <w:r>
        <w:t xml:space="preserve"> </w:t>
      </w:r>
      <w:r>
        <w:t xml:space="preserve">Photography must align with local customs; respectful engagement with subjects (especially women) is non-negotiable. All services require explicit consent and consideration of gender dynamics in Afghanistan Kabul.</w:t>
      </w:r>
    </w:p>
    <w:p>
      <w:pPr>
        <w:numPr>
          <w:ilvl w:val="0"/>
          <w:numId w:val="1001"/>
        </w:numPr>
        <w:pStyle w:val="Compact"/>
      </w:pPr>
      <w:r>
        <w:rPr>
          <w:bCs/>
          <w:b/>
        </w:rPr>
        <w:t xml:space="preserve">Competition:</w:t>
      </w:r>
      <w:r>
        <w:t xml:space="preserve"> </w:t>
      </w:r>
      <w:r>
        <w:t xml:space="preserve">Limited professional photographers due to economic instability, creating a niche for high-quality, trustworthy service providers who understand Kabul’s unique environment.</w:t>
      </w:r>
    </w:p>
    <w:bookmarkEnd w:id="21"/>
    <w:bookmarkStart w:id="22" w:name="business-objectives-12-month-timeline"/>
    <w:p>
      <w:pPr>
        <w:pStyle w:val="Heading2"/>
      </w:pPr>
      <w:r>
        <w:t xml:space="preserve">Business Objectives (12-Month Timeline)</w:t>
      </w:r>
    </w:p>
    <w:p>
      <w:pPr>
        <w:numPr>
          <w:ilvl w:val="0"/>
          <w:numId w:val="1002"/>
        </w:numPr>
        <w:pStyle w:val="Compact"/>
      </w:pPr>
      <w:r>
        <w:rPr>
          <w:bCs/>
          <w:b/>
        </w:rPr>
        <w:t xml:space="preserve">Month 1-3:</w:t>
      </w:r>
      <w:r>
        <w:t xml:space="preserve"> </w:t>
      </w:r>
      <w:r>
        <w:t xml:space="preserve">Establish legal registration in Kabul, secure necessary permits from local authorities, and develop a culturally appropriate brand identity ("Afghan Lens: Capturing Our Story").</w:t>
      </w:r>
    </w:p>
    <w:p>
      <w:pPr>
        <w:numPr>
          <w:ilvl w:val="0"/>
          <w:numId w:val="1002"/>
        </w:numPr>
        <w:pStyle w:val="Compact"/>
      </w:pPr>
      <w:r>
        <w:rPr>
          <w:bCs/>
          <w:b/>
        </w:rPr>
        <w:t xml:space="preserve">Month 4-6:</w:t>
      </w:r>
      <w:r>
        <w:t xml:space="preserve"> </w:t>
      </w:r>
      <w:r>
        <w:t xml:space="preserve">Achieve consistent client acquisition through community partnerships (mosques, schools, small businesses), targeting 30% market penetration in the wedding portrait segment within Kabul.</w:t>
      </w:r>
    </w:p>
    <w:bookmarkEnd w:id="22"/>
    <w:bookmarkStart w:id="27" w:name="marketing-strategy-tactics"/>
    <w:p>
      <w:pPr>
        <w:pStyle w:val="Heading2"/>
      </w:pPr>
      <w:r>
        <w:t xml:space="preserve">Marketing Strategy &amp; Tactics</w:t>
      </w:r>
    </w:p>
    <w:p>
      <w:pPr>
        <w:pStyle w:val="FirstParagraph"/>
      </w:pPr>
      <w:r>
        <w:t xml:space="preserve">The strategy integrates digital outreach with hyper-local community engagement, acknowledging Afghanistan Kabul's connectivity realities:</w:t>
      </w:r>
    </w:p>
    <w:bookmarkStart w:id="23" w:name="X590f8f45428b1a9fbb2cc4de3360671406a019b"/>
    <w:p>
      <w:pPr>
        <w:pStyle w:val="Heading3"/>
      </w:pPr>
      <w:r>
        <w:t xml:space="preserve">1. Brand Positioning: "Authentic Storytelling Rooted in Kabul"</w:t>
      </w:r>
    </w:p>
    <w:p>
      <w:pPr>
        <w:pStyle w:val="FirstParagraph"/>
      </w:pPr>
      <w:r>
        <w:t xml:space="preserve">Avoid exoticizing imagery. Emphasize the Photographer’s deep understanding of Kabul’s culture, history, and people as the foundation for every shot. Taglines will include: "Professional Photography Services in Afghanistan Kabul – Where Every Frame Honors Our Heritage."</w:t>
      </w:r>
    </w:p>
    <w:bookmarkEnd w:id="23"/>
    <w:bookmarkStart w:id="24" w:name="Xac791db152b2093dc94e6ecd6272fe322d9413a"/>
    <w:p>
      <w:pPr>
        <w:pStyle w:val="Heading3"/>
      </w:pPr>
      <w:r>
        <w:t xml:space="preserve">2. Digital Marketing (Adapted for Local Access)</w:t>
      </w:r>
    </w:p>
    <w:p>
      <w:pPr>
        <w:numPr>
          <w:ilvl w:val="0"/>
          <w:numId w:val="1003"/>
        </w:numPr>
        <w:pStyle w:val="Compact"/>
      </w:pPr>
      <w:r>
        <w:rPr>
          <w:bCs/>
          <w:b/>
        </w:rPr>
        <w:t xml:space="preserve">WhatsApp &amp; Facebook Focus:</w:t>
      </w:r>
      <w:r>
        <w:t xml:space="preserve"> </w:t>
      </w:r>
      <w:r>
        <w:t xml:space="preserve">Primary channels due to widespread mobile usage and limited high-speed internet. Create a professional WhatsApp Business profile with portfolio samples (optimized for low data usage).</w:t>
      </w:r>
    </w:p>
    <w:p>
      <w:pPr>
        <w:numPr>
          <w:ilvl w:val="0"/>
          <w:numId w:val="1003"/>
        </w:numPr>
        <w:pStyle w:val="Compact"/>
      </w:pPr>
      <w:r>
        <w:rPr>
          <w:bCs/>
          <w:b/>
        </w:rPr>
        <w:t xml:space="preserve">Localized Social Content:</w:t>
      </w:r>
      <w:r>
        <w:t xml:space="preserve"> </w:t>
      </w:r>
      <w:r>
        <w:t xml:space="preserve">Share short videos (under 60 seconds) of behind-the-scenes work in Kabul neighborhoods, highlighting respectful interactions with subjects – e.g., "Wedding Preparation at Kabul’s Mirwais Garden." Use tags: #PhotographerKabul #AfghanistanKabul.</w:t>
      </w:r>
    </w:p>
    <w:p>
      <w:pPr>
        <w:numPr>
          <w:ilvl w:val="0"/>
          <w:numId w:val="1003"/>
        </w:numPr>
        <w:pStyle w:val="Compact"/>
      </w:pPr>
      <w:r>
        <w:rPr>
          <w:bCs/>
          <w:b/>
        </w:rPr>
        <w:t xml:space="preserve">SEO for Local Search:</w:t>
      </w:r>
      <w:r>
        <w:t xml:space="preserve"> </w:t>
      </w:r>
      <w:r>
        <w:t xml:space="preserve">Optimize content for keywords like "professional photographer in Kabul," "wedding photography Afghanistan," ensuring visibility on platforms accessible within the city.</w:t>
      </w:r>
    </w:p>
    <w:bookmarkEnd w:id="24"/>
    <w:bookmarkStart w:id="25" w:name="community-partnership-building"/>
    <w:p>
      <w:pPr>
        <w:pStyle w:val="Heading3"/>
      </w:pPr>
      <w:r>
        <w:t xml:space="preserve">3. Community &amp; Partnership Building</w:t>
      </w:r>
    </w:p>
    <w:p>
      <w:pPr>
        <w:numPr>
          <w:ilvl w:val="0"/>
          <w:numId w:val="1004"/>
        </w:numPr>
        <w:pStyle w:val="Compact"/>
      </w:pPr>
      <w:r>
        <w:rPr>
          <w:bCs/>
          <w:b/>
        </w:rPr>
        <w:t xml:space="preserve">Strategic Alliances:</w:t>
      </w:r>
      <w:r>
        <w:t xml:space="preserve"> </w:t>
      </w:r>
      <w:r>
        <w:t xml:space="preserve">Partner with trusted Kabul-based institutions: mosques for family events (with Imam approval), schools for annual photo sessions, and local shops for cross-promotions.</w:t>
      </w:r>
    </w:p>
    <w:p>
      <w:pPr>
        <w:numPr>
          <w:ilvl w:val="0"/>
          <w:numId w:val="1004"/>
        </w:numPr>
        <w:pStyle w:val="Compact"/>
      </w:pPr>
      <w:r>
        <w:rPr>
          <w:bCs/>
          <w:b/>
        </w:rPr>
        <w:t xml:space="preserve">Referral Program:</w:t>
      </w:r>
      <w:r>
        <w:t xml:space="preserve"> </w:t>
      </w:r>
      <w:r>
        <w:t xml:space="preserve">Implement a "Refer a Client" incentive (e.g., 10% discount) for satisfied customers within Afghanistan Kabul’s community networks.</w:t>
      </w:r>
    </w:p>
    <w:p>
      <w:pPr>
        <w:numPr>
          <w:ilvl w:val="0"/>
          <w:numId w:val="1004"/>
        </w:numPr>
        <w:pStyle w:val="Compact"/>
      </w:pPr>
      <w:r>
        <w:rPr>
          <w:bCs/>
          <w:b/>
        </w:rPr>
        <w:t xml:space="preserve">Community Events:</w:t>
      </w:r>
      <w:r>
        <w:t xml:space="preserve"> </w:t>
      </w:r>
      <w:r>
        <w:t xml:space="preserve">Sponsor or provide pro-bono photography for low-cost public events (e.g., Eid celebrations at parks), building goodwill and showcasing work safely in open settings.</w:t>
      </w:r>
    </w:p>
    <w:bookmarkEnd w:id="25"/>
    <w:bookmarkStart w:id="26" w:name="service-design-pricing"/>
    <w:p>
      <w:pPr>
        <w:pStyle w:val="Heading3"/>
      </w:pPr>
      <w:r>
        <w:t xml:space="preserve">4. Service Design &amp; Pricing</w:t>
      </w:r>
    </w:p>
    <w:p>
      <w:pPr>
        <w:pStyle w:val="FirstParagraph"/>
      </w:pPr>
      <w:r>
        <w:t xml:space="preserve">All packages are designed for affordability while reflecting quality:</w:t>
      </w:r>
    </w:p>
    <w:p>
      <w:pPr>
        <w:numPr>
          <w:ilvl w:val="0"/>
          <w:numId w:val="1005"/>
        </w:numPr>
        <w:pStyle w:val="Compact"/>
      </w:pPr>
      <w:r>
        <w:rPr>
          <w:bCs/>
          <w:b/>
        </w:rPr>
        <w:t xml:space="preserve">Basic Family Portrait (Kabul Package):</w:t>
      </w:r>
      <w:r>
        <w:t xml:space="preserve"> </w:t>
      </w:r>
      <w:r>
        <w:t xml:space="preserve">$50 (1-hour session, 10 edited photos; includes travel within central Kabul).</w:t>
      </w:r>
    </w:p>
    <w:p>
      <w:pPr>
        <w:numPr>
          <w:ilvl w:val="0"/>
          <w:numId w:val="1005"/>
        </w:numPr>
        <w:pStyle w:val="Compact"/>
      </w:pPr>
      <w:r>
        <w:rPr>
          <w:bCs/>
          <w:b/>
        </w:rPr>
        <w:t xml:space="preserve">Wedding Collection:</w:t>
      </w:r>
      <w:r>
        <w:t xml:space="preserve"> </w:t>
      </w:r>
      <w:r>
        <w:t xml:space="preserve">$250 (pre-wedding, ceremony, reception coverage; delivery in 7 days).</w:t>
      </w:r>
    </w:p>
    <w:p>
      <w:pPr>
        <w:numPr>
          <w:ilvl w:val="0"/>
          <w:numId w:val="1005"/>
        </w:numPr>
        <w:pStyle w:val="Compact"/>
      </w:pPr>
      <w:r>
        <w:rPr>
          <w:bCs/>
          <w:b/>
        </w:rPr>
        <w:t xml:space="preserve">Business Branding Package:</w:t>
      </w:r>
      <w:r>
        <w:t xml:space="preserve"> </w:t>
      </w:r>
      <w:r>
        <w:t xml:space="preserve">$150 (product/service shots for small local businesses; digital delivery only).</w:t>
      </w:r>
    </w:p>
    <w:bookmarkEnd w:id="26"/>
    <w:bookmarkEnd w:id="27"/>
    <w:bookmarkStart w:id="28" w:name="X1eccf70d7dbe5f4b5a7df46bc5419fe49eb5881"/>
    <w:p>
      <w:pPr>
        <w:pStyle w:val="Heading2"/>
      </w:pPr>
      <w:r>
        <w:t xml:space="preserve">Risk Mitigation: Critical for Afghanistan Kabul Operations</w:t>
      </w:r>
    </w:p>
    <w:p>
      <w:pPr>
        <w:pStyle w:val="FirstParagraph"/>
      </w:pPr>
      <w:r>
        <w:t xml:space="preserve">Operating as a Photographer in Afghanistan requires proactive risk management:</w:t>
      </w:r>
    </w:p>
    <w:p>
      <w:pPr>
        <w:numPr>
          <w:ilvl w:val="0"/>
          <w:numId w:val="1006"/>
        </w:numPr>
        <w:pStyle w:val="Compact"/>
      </w:pPr>
      <w:r>
        <w:rPr>
          <w:bCs/>
          <w:b/>
        </w:rPr>
        <w:t xml:space="preserve">Safety &amp; Compliance:</w:t>
      </w:r>
      <w:r>
        <w:t xml:space="preserve"> </w:t>
      </w:r>
      <w:r>
        <w:t xml:space="preserve">All work is conducted during daylight hours; locations are vetted for safety; all permits from local authorities (e.g., Kabul Municipality) secured before shooting.</w:t>
      </w:r>
    </w:p>
    <w:p>
      <w:pPr>
        <w:numPr>
          <w:ilvl w:val="0"/>
          <w:numId w:val="1006"/>
        </w:numPr>
        <w:pStyle w:val="Compact"/>
      </w:pPr>
      <w:r>
        <w:rPr>
          <w:bCs/>
          <w:b/>
        </w:rPr>
        <w:t xml:space="preserve">Cultural Safety:</w:t>
      </w:r>
      <w:r>
        <w:t xml:space="preserve"> </w:t>
      </w:r>
      <w:r>
        <w:t xml:space="preserve">No photos taken without explicit verbal consent from subjects. Female clients photographed only with a male family member present, as culturally appropriate in Afghanistan Kabul.</w:t>
      </w:r>
    </w:p>
    <w:p>
      <w:pPr>
        <w:numPr>
          <w:ilvl w:val="0"/>
          <w:numId w:val="1006"/>
        </w:numPr>
        <w:pStyle w:val="Compact"/>
      </w:pPr>
      <w:r>
        <w:rPr>
          <w:bCs/>
          <w:b/>
        </w:rPr>
        <w:t xml:space="preserve">Political Neutrality:</w:t>
      </w:r>
      <w:r>
        <w:t xml:space="preserve"> </w:t>
      </w:r>
      <w:r>
        <w:t xml:space="preserve">Avoiding any imagery related to politics or conflict; focusing solely on community life, celebrations, and commerce to maintain neutrality.</w:t>
      </w:r>
    </w:p>
    <w:bookmarkEnd w:id="28"/>
    <w:bookmarkStart w:id="29" w:name="budget-allocation-first-6-months"/>
    <w:p>
      <w:pPr>
        <w:pStyle w:val="Heading2"/>
      </w:pPr>
      <w:r>
        <w:t xml:space="preserve">Budget Allocation (First 6 Months)</w:t>
      </w:r>
    </w:p>
    <w:p>
      <w:pPr>
        <w:pStyle w:val="FirstParagraph"/>
      </w:pPr>
      <w:r>
        <w:t xml:space="preserve">Expense Category</w:t>
      </w:r>
    </w:p>
    <w:p>
      <w:pPr>
        <w:pStyle w:val="BodyText"/>
      </w:pPr>
      <w:r>
        <w:t xml:space="preserve">Allocation (%)</w:t>
      </w:r>
    </w:p>
    <w:p>
      <w:pPr>
        <w:pStyle w:val="BodyText"/>
      </w:pPr>
      <w:r>
        <w:t xml:space="preserve">Description</w:t>
      </w:r>
    </w:p>
    <w:p>
      <w:pPr>
        <w:pStyle w:val="BodyText"/>
      </w:pPr>
      <w:r>
        <w:t xml:space="preserve">Permits &amp; Legal Compliance</w:t>
      </w:r>
    </w:p>
    <w:p>
      <w:pPr>
        <w:pStyle w:val="BodyText"/>
      </w:pPr>
      <w:r>
        <w:t xml:space="preserve">25%</w:t>
      </w:r>
    </w:p>
    <w:p>
      <w:pPr>
        <w:pStyle w:val="BodyText"/>
      </w:pPr>
      <w:r>
        <w:t xml:space="preserve">Licensing, insurance, and local authority fees in Kabul.</w:t>
      </w:r>
    </w:p>
    <w:p>
      <w:pPr>
        <w:pStyle w:val="BodyText"/>
      </w:pPr>
      <w:r>
        <w:t xml:space="preserve">Digital Marketing (WhatsApp/FB Ads)</w:t>
      </w:r>
    </w:p>
    <w:p>
      <w:pPr>
        <w:pStyle w:val="BodyText"/>
      </w:pPr>
      <w:r>
        <w:t xml:space="preserve">30%</w:t>
      </w:r>
    </w:p>
    <w:p>
      <w:pPr>
        <w:pStyle w:val="BodyText"/>
      </w:pPr>
      <w:r>
        <w:t xml:space="preserve">Low-cost micro-targeting of Kabul-based audiences.</w:t>
      </w:r>
    </w:p>
    <w:p>
      <w:pPr>
        <w:pStyle w:val="BodyText"/>
      </w:pPr>
      <w:r>
        <w:t xml:space="preserve">Community Engagement</w:t>
      </w:r>
    </w:p>
    <w:p>
      <w:pPr>
        <w:pStyle w:val="BodyText"/>
      </w:pPr>
      <w:r>
        <w:t xml:space="preserve">20%</w:t>
      </w:r>
    </w:p>
    <w:p>
      <w:pPr>
        <w:pStyle w:val="BodyText"/>
      </w:pPr>
      <w:r>
        <w:t xml:space="preserve">Total Budget: $2,500</w:t>
      </w:r>
    </w:p>
    <w:bookmarkEnd w:id="29"/>
    <w:bookmarkStart w:id="30" w:name="measurement-kpis"/>
    <w:p>
      <w:pPr>
        <w:pStyle w:val="Heading2"/>
      </w:pPr>
      <w:r>
        <w:t xml:space="preserve">Measurement &amp; KPIs</w:t>
      </w:r>
    </w:p>
    <w:p>
      <w:pPr>
        <w:pStyle w:val="FirstParagraph"/>
      </w:pPr>
      <w:r>
        <w:t xml:space="preserve">Success is tracked through metrics relevant to Afghanistan Kabul's operational reality:</w:t>
      </w:r>
    </w:p>
    <w:p>
      <w:pPr>
        <w:numPr>
          <w:ilvl w:val="0"/>
          <w:numId w:val="1007"/>
        </w:numPr>
        <w:pStyle w:val="Compact"/>
      </w:pPr>
      <w:r>
        <w:rPr>
          <w:bCs/>
          <w:b/>
        </w:rPr>
        <w:t xml:space="preserve">Client Acquisition Cost (CAC):</w:t>
      </w:r>
      <w:r>
        <w:t xml:space="preserve"> </w:t>
      </w:r>
      <w:r>
        <w:t xml:space="preserve">Target: Below $15 per new client in Kabul.</w:t>
      </w:r>
    </w:p>
    <w:p>
      <w:pPr>
        <w:numPr>
          <w:ilvl w:val="0"/>
          <w:numId w:val="1007"/>
        </w:numPr>
        <w:pStyle w:val="Compact"/>
      </w:pPr>
      <w:r>
        <w:rPr>
          <w:bCs/>
          <w:b/>
        </w:rPr>
        <w:t xml:space="preserve">Customer Satisfaction (CSAT):</w:t>
      </w:r>
      <w:r>
        <w:t xml:space="preserve"> </w:t>
      </w:r>
      <w:r>
        <w:t xml:space="preserve">90%+ positive feedback via WhatsApp surveys post-service.</w:t>
      </w:r>
    </w:p>
    <w:p>
      <w:pPr>
        <w:numPr>
          <w:ilvl w:val="0"/>
          <w:numId w:val="1007"/>
        </w:numPr>
        <w:pStyle w:val="Compact"/>
      </w:pPr>
      <w:r>
        <w:rPr>
          <w:bCs/>
          <w:b/>
        </w:rPr>
        <w:t xml:space="preserve">Referral Rate:</w:t>
      </w:r>
      <w:r>
        <w:t xml:space="preserve"> </w:t>
      </w:r>
      <w:r>
        <w:t xml:space="preserve">30% of new clients acquired through referrals within Afghanistan Kabul.</w:t>
      </w:r>
    </w:p>
    <w:bookmarkEnd w:id="30"/>
    <w:bookmarkStart w:id="31" w:name="conclusion-building-trust-in-kabul"/>
    <w:p>
      <w:pPr>
        <w:pStyle w:val="Heading2"/>
      </w:pPr>
      <w:r>
        <w:t xml:space="preserve">Conclusion: Building Trust in Kabul</w:t>
      </w:r>
    </w:p>
    <w:p>
      <w:pPr>
        <w:pStyle w:val="FirstParagraph"/>
      </w:pPr>
      <w:r>
        <w:t xml:space="preserve">This Marketing Plan for a Photographer in Afghanistan Kabul is not merely about capturing images – it’s about building trust within the community. By centering cultural respect, operational safety, and localized strategies, this business model creates a sustainable path forward. The Photographer becomes more than a service provider; they become an authentic visual partner for Kabul’s residents and enterprises. Every photograph taken will reflect dignity, tradition, and the vibrant spirit of Afghanistan Kabul – turning technical expertise into meaningful community contribution. This approach ensures ethical growth while meeting the real needs of clients in today’s Afghanistan.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Afghanistan Kabul</dc:title>
  <dc:creator/>
  <dc:language>en</dc:language>
  <cp:keywords/>
  <dcterms:created xsi:type="dcterms:W3CDTF">2026-07-23T12:08:14Z</dcterms:created>
  <dcterms:modified xsi:type="dcterms:W3CDTF">2026-07-23T12:08:14Z</dcterms:modified>
</cp:coreProperties>
</file>

<file path=docProps/custom.xml><?xml version="1.0" encoding="utf-8"?>
<Properties xmlns="http://schemas.openxmlformats.org/officeDocument/2006/custom-properties" xmlns:vt="http://schemas.openxmlformats.org/officeDocument/2006/docPropsVTypes"/>
</file>