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Montreal-Based</w:t>
      </w:r>
      <w:r>
        <w:t xml:space="preserve"> </w:t>
      </w:r>
      <w:r>
        <w:t xml:space="preserve">Photographer</w:t>
      </w:r>
    </w:p>
    <w:bookmarkStart w:id="33" w:name="X20b51fed8769a3c13de1f5eb979daac736b8191"/>
    <w:p>
      <w:pPr>
        <w:pStyle w:val="Heading1"/>
      </w:pPr>
      <w:r>
        <w:t xml:space="preserve">Comprehensive Marketing Plan for a Professional Photographer in Canada Montreal</w:t>
      </w:r>
    </w:p>
    <w:bookmarkStart w:id="20" w:name="executive-summary"/>
    <w:p>
      <w:pPr>
        <w:pStyle w:val="Heading2"/>
      </w:pPr>
      <w:r>
        <w:t xml:space="preserve">Executive Summary</w:t>
      </w:r>
    </w:p>
    <w:p>
      <w:pPr>
        <w:pStyle w:val="FirstParagraph"/>
      </w:pPr>
      <w:r>
        <w:t xml:space="preserve">This Marketing Plan outlines a strategic approach for establishing and growing a professional photography business within the competitive landscape of Canada Montreal. Targeting local residents, businesses, and tourism sectors, this plan leverages Montreal's unique cultural identity, seasonal diversity, and vibrant community to position our Photographer as the premier visual storyteller in the region. By combining hyper-localized marketing tactics with digital innovation, this strategy ensures sustainable growth while deeply embedding the Photographer within Montreal’s creative ecosystem.</w:t>
      </w:r>
    </w:p>
    <w:bookmarkEnd w:id="20"/>
    <w:bookmarkStart w:id="21" w:name="market-analysis-canada-montreal-context"/>
    <w:p>
      <w:pPr>
        <w:pStyle w:val="Heading2"/>
      </w:pPr>
      <w:r>
        <w:t xml:space="preserve">Market Analysis: Canada Montreal Context</w:t>
      </w:r>
    </w:p>
    <w:p>
      <w:pPr>
        <w:pStyle w:val="FirstParagraph"/>
      </w:pPr>
      <w:r>
        <w:t xml:space="preserve">Montreal’s photography market is dynamic, driven by its status as a UNESCO City of Design and Canada's second-largest city. With over 4 million residents and 10 million annual tourists, demand spans weddings (75% of couples hire local photographers), corporate branding (Montreal hosts 300+ international events yearly), and street photography enthusiasts. Crucially, Quebec’s bilingual culture requires seamless English-French engagement—our Marketing Plan integrates both languages to resonate authentically. Competitors often lack Montreal-specific expertise; for example, few capture the seasonal transition from Mont Royal’s winter snowscapes to Plateau-Mont-Royal's spring blossoms with cultural nuance.</w:t>
      </w:r>
    </w:p>
    <w:bookmarkEnd w:id="21"/>
    <w:bookmarkStart w:id="22" w:name="target-audience"/>
    <w:p>
      <w:pPr>
        <w:pStyle w:val="Heading2"/>
      </w:pPr>
      <w:r>
        <w:t xml:space="preserve">Target Audience</w:t>
      </w:r>
    </w:p>
    <w:p>
      <w:pPr>
        <w:pStyle w:val="FirstParagraph"/>
      </w:pPr>
      <w:r>
        <w:t xml:space="preserve">Our primary audience includes:</w:t>
      </w:r>
      <w:r>
        <w:t xml:space="preserve"> </w:t>
      </w:r>
      <w:r>
        <w:t xml:space="preserve">- **Bridal Couples**: Seeking authentic Montreal experiences (e.g., weddings in Old Port or Notre-Dame Basilica).</w:t>
      </w:r>
      <w:r>
        <w:t xml:space="preserve"> </w:t>
      </w:r>
      <w:r>
        <w:t xml:space="preserve">- **Local Businesses**: Restaurants (e.g., Mile End bistros), artists, and boutique brands needing lifestyle imagery for social media.</w:t>
      </w:r>
      <w:r>
        <w:t xml:space="preserve"> </w:t>
      </w:r>
      <w:r>
        <w:t xml:space="preserve">- **Tourism Agencies**: Partnering with Canada tourism boards to showcase Montreal’s cultural attractions.</w:t>
      </w:r>
      <w:r>
        <w:t xml:space="preserve"> </w:t>
      </w:r>
      <w:r>
        <w:t xml:space="preserve">- **Cultural Institutions**: Museums and festivals (e.g., Just for Laughs) requiring event coverage.</w:t>
      </w:r>
      <w:r>
        <w:t xml:space="preserve"> </w:t>
      </w:r>
      <w:r>
        <w:t xml:space="preserve">Montreal’s residents value community connection—our Photographer will emphasize "Montreal by Montrealers" storytelling to build trust.</w:t>
      </w:r>
    </w:p>
    <w:bookmarkEnd w:id="22"/>
    <w:bookmarkStart w:id="23" w:name="unique-value-proposition"/>
    <w:p>
      <w:pPr>
        <w:pStyle w:val="Heading2"/>
      </w:pPr>
      <w:r>
        <w:t xml:space="preserve">Unique Value Proposition</w:t>
      </w:r>
    </w:p>
    <w:p>
      <w:pPr>
        <w:pStyle w:val="FirstParagraph"/>
      </w:pPr>
      <w:r>
        <w:t xml:space="preserve">Unlike generic photography services, our Photographer offers:</w:t>
      </w:r>
      <w:r>
        <w:t xml:space="preserve"> </w:t>
      </w:r>
      <w:r>
        <w:t xml:space="preserve">- **Hyper-Local Expertise**: Deep knowledge of Montreal’s neighborhoods (e.g., "I know the best light at La Grande-Allée in October").</w:t>
      </w:r>
      <w:r>
        <w:t xml:space="preserve"> </w:t>
      </w:r>
      <w:r>
        <w:t xml:space="preserve">- **Cultural Sensitivity**: French/English bilingual client consultations and culturally nuanced compositions.</w:t>
      </w:r>
      <w:r>
        <w:t xml:space="preserve"> </w:t>
      </w:r>
      <w:r>
        <w:t xml:space="preserve">- **Seasonal Mastery**: Documenting Montreal’s distinct four seasons as a core service (e.g., "Winter Light Sessions" in February).</w:t>
      </w:r>
      <w:r>
        <w:t xml:space="preserve"> </w:t>
      </w:r>
      <w:r>
        <w:t xml:space="preserve">This positions us not just as a Photographer, but as an ambassador for Canada Montreal.</w:t>
      </w:r>
    </w:p>
    <w:bookmarkEnd w:id="23"/>
    <w:bookmarkStart w:id="28" w:name="marketing-strategies-tactics"/>
    <w:p>
      <w:pPr>
        <w:pStyle w:val="Heading2"/>
      </w:pPr>
      <w:r>
        <w:t xml:space="preserve">Marketing Strategies &amp; Tactics</w:t>
      </w:r>
    </w:p>
    <w:bookmarkStart w:id="24" w:name="brand-positioning"/>
    <w:p>
      <w:pPr>
        <w:pStyle w:val="Heading3"/>
      </w:pPr>
      <w:r>
        <w:t xml:space="preserve">Brand Positioning</w:t>
      </w:r>
    </w:p>
    <w:p>
      <w:pPr>
        <w:pStyle w:val="FirstParagraph"/>
      </w:pPr>
      <w:r>
        <w:t xml:space="preserve">Brand voice: Warm, community-focused, and expertly local. Tagline: "Capturing the Soul of Montreal." All assets (website, social media) will feature iconic Quebecois visuals (e.g., street art in Le Plateau, snow-covered Mount Royal) to signal authentic Montreal connection.</w:t>
      </w:r>
    </w:p>
    <w:bookmarkEnd w:id="24"/>
    <w:bookmarkStart w:id="25" w:name="digital-marketing"/>
    <w:p>
      <w:pPr>
        <w:pStyle w:val="Heading3"/>
      </w:pPr>
      <w:r>
        <w:t xml:space="preserve">Digital Marketing</w:t>
      </w:r>
    </w:p>
    <w:p>
      <w:pPr>
        <w:pStyle w:val="FirstParagraph"/>
      </w:pPr>
      <w:r>
        <w:t xml:space="preserve">- **SEO Optimization**: Target keywords like "Montreal wedding photographer," "professional portrait studio Canada," and "Montreal event photography." Content will highlight location-based services (e.g., "Wedding Photography in Old Montreal").</w:t>
      </w:r>
      <w:r>
        <w:t xml:space="preserve"> </w:t>
      </w:r>
      <w:r>
        <w:t xml:space="preserve">- **Social Media**: Instagram/Pinterest focus with geotags at key Montreal landmarks. Campaign: #MyMontrealMoment – encouraging user-generated content with local photo contests.</w:t>
      </w:r>
      <w:r>
        <w:t xml:space="preserve"> </w:t>
      </w:r>
      <w:r>
        <w:t xml:space="preserve">- **Website**: Multilingual (English/French), featuring a "Montreal Gallery" showcasing neighborhood-specific work. Includes an interactive map of our most popular shoot locations.</w:t>
      </w:r>
    </w:p>
    <w:bookmarkEnd w:id="25"/>
    <w:bookmarkStart w:id="26" w:name="community-integration"/>
    <w:p>
      <w:pPr>
        <w:pStyle w:val="Heading3"/>
      </w:pPr>
      <w:r>
        <w:t xml:space="preserve">Community Integration</w:t>
      </w:r>
    </w:p>
    <w:p>
      <w:pPr>
        <w:pStyle w:val="FirstParagraph"/>
      </w:pPr>
      <w:r>
        <w:t xml:space="preserve">- Partner with Montreal-based organizations: Sponsor the Montreal International Jazz Festival for exclusive coverage, collaborate with local cafes (e.g., Le Café de la Paix) for "Photo Walks" events.</w:t>
      </w:r>
      <w:r>
        <w:t xml:space="preserve"> </w:t>
      </w:r>
      <w:r>
        <w:t xml:space="preserve">- Host free workshops at Place des Arts on "Photography 101 in Montreal," attracting aspiring local photographers and building goodwill.</w:t>
      </w:r>
    </w:p>
    <w:bookmarkEnd w:id="26"/>
    <w:bookmarkStart w:id="27" w:name="partnerships"/>
    <w:p>
      <w:pPr>
        <w:pStyle w:val="Heading3"/>
      </w:pPr>
      <w:r>
        <w:t xml:space="preserve">Partnerships</w:t>
      </w:r>
    </w:p>
    <w:p>
      <w:pPr>
        <w:pStyle w:val="FirstParagraph"/>
      </w:pPr>
      <w:r>
        <w:t xml:space="preserve">Forge alliances with complementary Montreal businesses:</w:t>
      </w:r>
      <w:r>
        <w:t xml:space="preserve"> </w:t>
      </w:r>
      <w:r>
        <w:t xml:space="preserve">- Wedding planners (e.g., MTL Weddings) for referral programs.</w:t>
      </w:r>
      <w:r>
        <w:t xml:space="preserve"> </w:t>
      </w:r>
      <w:r>
        <w:t xml:space="preserve">- Tourism operators (e.g., Montreal by Night Tours) for joint "City Lights" photography packages.</w:t>
      </w:r>
      <w:r>
        <w:t xml:space="preserve"> </w:t>
      </w:r>
      <w:r>
        <w:t xml:space="preserve">These partnerships ensure the Photographer is embedded in Montreal’s professional network.</w:t>
      </w:r>
    </w:p>
    <w:bookmarkEnd w:id="27"/>
    <w:bookmarkEnd w:id="28"/>
    <w:bookmarkStart w:id="29" w:name="pricing-packages"/>
    <w:p>
      <w:pPr>
        <w:pStyle w:val="Heading2"/>
      </w:pPr>
      <w:r>
        <w:t xml:space="preserve">Pricing &amp; Packages</w:t>
      </w:r>
    </w:p>
    <w:p>
      <w:pPr>
        <w:pStyle w:val="FirstParagraph"/>
      </w:pPr>
      <w:r>
        <w:t xml:space="preserve">Pricing reflects Canada’s market while offering value:</w:t>
      </w:r>
      <w:r>
        <w:t xml:space="preserve"> </w:t>
      </w:r>
      <w:r>
        <w:t xml:space="preserve">- **Essential Wedding Package**: $3,500 (covers 6 hours, 1 location in Montreal; includes digital gallery + one print).</w:t>
      </w:r>
      <w:r>
        <w:t xml:space="preserve"> </w:t>
      </w:r>
      <w:r>
        <w:t xml:space="preserve">- **Montreal Lifestyle Package**: $450 (3-location shoot across Plateau/Mount Royal/Ville-Marie; perfect for small businesses).</w:t>
      </w:r>
      <w:r>
        <w:t xml:space="preserve"> </w:t>
      </w:r>
      <w:r>
        <w:t xml:space="preserve">- **Seasonal Specials**: "Winter Frost Package" ($2,900) available November–March to capitalize on Montreal’s snowy aesthetic.</w:t>
      </w:r>
      <w:r>
        <w:t xml:space="preserve"> </w:t>
      </w:r>
      <w:r>
        <w:t xml:space="preserve">All pricing includes 5% GST—transparently aligned with Canadian regulations.</w:t>
      </w:r>
    </w:p>
    <w:bookmarkEnd w:id="29"/>
    <w:bookmarkStart w:id="30" w:name="measurement-kpis"/>
    <w:p>
      <w:pPr>
        <w:pStyle w:val="Heading2"/>
      </w:pPr>
      <w:r>
        <w:t xml:space="preserve">Measurement &amp; KPIs</w:t>
      </w:r>
    </w:p>
    <w:p>
      <w:pPr>
        <w:pStyle w:val="FirstParagraph"/>
      </w:pPr>
      <w:r>
        <w:t xml:space="preserve">Success will be tracked through:</w:t>
      </w:r>
      <w:r>
        <w:t xml:space="preserve"> </w:t>
      </w:r>
      <w:r>
        <w:t xml:space="preserve">- **Local Engagement**: 40% of bookings from within Montreal (vs. regional/other provinces).</w:t>
      </w:r>
      <w:r>
        <w:t xml:space="preserve"> </w:t>
      </w:r>
      <w:r>
        <w:t xml:space="preserve">- **Brand Sentiment**: 85% positive reviews mentioning "Montreal" or "local expertise."</w:t>
      </w:r>
      <w:r>
        <w:t xml:space="preserve"> </w:t>
      </w:r>
      <w:r>
        <w:t xml:space="preserve">- **Community Growth**: 5+ active partnerships with Montreal businesses by Year 1.</w:t>
      </w:r>
      <w:r>
        <w:t xml:space="preserve"> </w:t>
      </w:r>
      <w:r>
        <w:t xml:space="preserve">Tools: Google Analytics (track local traffic), social listening for "#MontrealPhotographer" mentions.</w:t>
      </w:r>
    </w:p>
    <w:bookmarkEnd w:id="30"/>
    <w:bookmarkStart w:id="31" w:name="timeline-budget"/>
    <w:p>
      <w:pPr>
        <w:pStyle w:val="Heading2"/>
      </w:pPr>
      <w:r>
        <w:t xml:space="preserve">Timeline &amp;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Budget Allocation</w:t>
            </w:r>
          </w:p>
        </w:tc>
      </w:tr>
      <w:tr>
        <w:tc>
          <w:tcPr/>
          <w:p>
            <w:pPr>
              <w:pStyle w:val="Compact"/>
              <w:jc w:val="left"/>
            </w:pPr>
            <w:r>
              <w:t xml:space="preserve">Q1: Launch</w:t>
            </w:r>
          </w:p>
        </w:tc>
        <w:tc>
          <w:tcPr/>
          <w:p>
            <w:pPr>
              <w:pStyle w:val="Compact"/>
              <w:jc w:val="left"/>
            </w:pPr>
            <w:r>
              <w:t xml:space="preserve">Create Montreal-specific content; secure 2 local partnerships.</w:t>
            </w:r>
          </w:p>
        </w:tc>
        <w:tc>
          <w:tcPr/>
          <w:p>
            <w:pPr>
              <w:pStyle w:val="Compact"/>
              <w:jc w:val="left"/>
            </w:pPr>
            <w:r>
              <w:t xml:space="preserve">$1,500 (digital ads, website SEO)</w:t>
            </w:r>
          </w:p>
        </w:tc>
      </w:tr>
      <w:tr>
        <w:tc>
          <w:tcPr/>
          <w:p>
            <w:pPr>
              <w:pStyle w:val="Compact"/>
              <w:jc w:val="left"/>
            </w:pPr>
            <w:r>
              <w:t xml:space="preserve">Q2: Community Build</w:t>
            </w:r>
          </w:p>
        </w:tc>
        <w:tc>
          <w:tcPr/>
          <w:p>
            <w:pPr>
              <w:pStyle w:val="Compact"/>
              <w:jc w:val="left"/>
            </w:pPr>
            <w:r>
              <w:t xml:space="preserve">Host 3 photo walks; partner with tourism board.</w:t>
            </w:r>
          </w:p>
        </w:tc>
        <w:tc>
          <w:tcPr/>
          <w:p>
            <w:pPr>
              <w:pStyle w:val="Compact"/>
              <w:jc w:val="left"/>
            </w:pPr>
            <w:r>
              <w:t xml:space="preserve">$2,800 (event costs)</w:t>
            </w:r>
          </w:p>
        </w:tc>
      </w:tr>
      <w:tr>
        <w:tc>
          <w:tcPr/>
          <w:p>
            <w:pPr>
              <w:pStyle w:val="Compact"/>
              <w:jc w:val="left"/>
            </w:pPr>
            <w:r>
              <w:t xml:space="preserve">Q3: Expansion</w:t>
            </w:r>
          </w:p>
        </w:tc>
        <w:tc>
          <w:tcPr/>
          <w:p>
            <w:pPr>
              <w:pStyle w:val="Compact"/>
              <w:jc w:val="left"/>
            </w:pPr>
            <w:r>
              <w:t xml:space="preserve">Leverage summer events (Fête des Neiges); launch seasonal packages.</w:t>
            </w:r>
          </w:p>
        </w:tc>
        <w:tc>
          <w:tcPr/>
          <w:p>
            <w:pPr>
              <w:pStyle w:val="Compact"/>
              <w:jc w:val="left"/>
            </w:pPr>
            <w:r>
              <w:t xml:space="preserve">$1,200 (seasonal campaign)</w:t>
            </w:r>
          </w:p>
        </w:tc>
      </w:tr>
    </w:tbl>
    <w:bookmarkEnd w:id="31"/>
    <w:bookmarkStart w:id="32" w:name="Xa7dab55d2177ac88dfb7c76fda0b6f99c43491a"/>
    <w:p>
      <w:pPr>
        <w:pStyle w:val="Heading2"/>
      </w:pPr>
      <w:r>
        <w:t xml:space="preserve">Conclusion: Why This Marketing Plan Works for Canada Montreal</w:t>
      </w:r>
    </w:p>
    <w:p>
      <w:pPr>
        <w:pStyle w:val="FirstParagraph"/>
      </w:pPr>
      <w:r>
        <w:t xml:space="preserve">This Marketing Plan is not a generic template—it’s engineered for the heart of Canada Montreal. By anchoring every strategy in local identity, from seasonal photography packages to bilingual community engagement, the Photographer becomes synonymous with Montreal’s visual narrative. We avoid competing on price; instead, we compete on authenticity and cultural fluency. In a city where 68% of residents prioritize "local" experiences (Statista 2023), this position ensures consistent referrals and organic growth. This is more than a Marketing Plan for a Photographer—it’s the blueprint for becoming Montreal’s most trusted visual storyteller, celebrating Canada Montreal in every frame.</w:t>
      </w:r>
    </w:p>
    <w:p>
      <w:pPr>
        <w:pStyle w:val="BodyText"/>
      </w:pPr>
      <w:r>
        <w:rPr>
          <w:bCs/>
          <w:b/>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Montreal-Based Photographer</dc:title>
  <dc:creator/>
  <dc:language>en</dc:language>
  <cp:keywords/>
  <dcterms:created xsi:type="dcterms:W3CDTF">2026-07-23T10:02:44Z</dcterms:created>
  <dcterms:modified xsi:type="dcterms:W3CDTF">2026-07-23T10:02:44Z</dcterms:modified>
</cp:coreProperties>
</file>

<file path=docProps/custom.xml><?xml version="1.0" encoding="utf-8"?>
<Properties xmlns="http://schemas.openxmlformats.org/officeDocument/2006/custom-properties" xmlns:vt="http://schemas.openxmlformats.org/officeDocument/2006/docPropsVTypes"/>
</file>