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Paris-Based</w:t>
      </w:r>
      <w:r>
        <w:t xml:space="preserve"> </w:t>
      </w:r>
      <w:r>
        <w:t xml:space="preserve">Professional</w:t>
      </w:r>
      <w:r>
        <w:t xml:space="preserve"> </w:t>
      </w:r>
      <w:r>
        <w:t xml:space="preserve">Photographer</w:t>
      </w:r>
    </w:p>
    <w:bookmarkStart w:id="33" w:name="Xdc1602d3f426947a1ed841d67d8ca6093591e84"/>
    <w:p>
      <w:pPr>
        <w:pStyle w:val="Heading1"/>
      </w:pPr>
      <w:r>
        <w:t xml:space="preserve">Comprehensive Marketing Plan for a Premium Photography Studio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scaling an exceptional photography business within the vibrant cultural landscape of France Paris. Targeting high-value clientele seeking distinguished visual storytelling, this plan leverages Paris's unique artistic ecosystem to position our Photographer as the premier choice for luxury lifestyle, fashion, and corporate documentation. By integrating local market insights with digital innovation, we project 35% year-over-year growth within three years while establishing an unmistakable brand identity synonymous with Parisian elegance.</w:t>
      </w:r>
    </w:p>
    <w:bookmarkEnd w:id="20"/>
    <w:bookmarkStart w:id="21" w:name="X01e5a83b1c294982d61c25edc1070d65d0cf4a3"/>
    <w:p>
      <w:pPr>
        <w:pStyle w:val="Heading2"/>
      </w:pPr>
      <w:r>
        <w:t xml:space="preserve">Situation Analysis: The Paris Photography Market</w:t>
      </w:r>
    </w:p>
    <w:p>
      <w:pPr>
        <w:pStyle w:val="FirstParagraph"/>
      </w:pPr>
      <w:r>
        <w:t xml:space="preserve">France Paris represents one of the world's most competitive yet prestigious photography markets, characterized by discerning clients who value artistic nuance over commercial efficiency. Current market gaps include: (1) Over-reliance on tourist-focused photography services that lack cultural depth, (2) Limited availability of photographers offering bespoke storytelling for luxury French brands, and (3) Digital saturation without localized expertise. Competitors range from amateur street photographers to corporate agencies with generic portfolios—none masterfully blending Parisian heritage with modern visual innovation. A SWOT analysis reveals our Photographer's unique advantages: deep knowledge of Parisian landmarks, fluency in local business culture, and a portfolio that celebrates France's artistic soul rather than merely capturing locations.</w:t>
      </w:r>
    </w:p>
    <w:bookmarkEnd w:id="21"/>
    <w:bookmarkStart w:id="22" w:name="target-audience-definition"/>
    <w:p>
      <w:pPr>
        <w:pStyle w:val="Heading2"/>
      </w:pPr>
      <w:r>
        <w:t xml:space="preserve">Target Audience Definition</w:t>
      </w:r>
    </w:p>
    <w:p>
      <w:pPr>
        <w:pStyle w:val="FirstParagraph"/>
      </w:pPr>
      <w:r>
        <w:t xml:space="preserve">Our primary audience comprises high-net-worth individuals and premium French enterprises in Paris seeking authentic visual narratives:</w:t>
      </w:r>
    </w:p>
    <w:p>
      <w:pPr>
        <w:numPr>
          <w:ilvl w:val="0"/>
          <w:numId w:val="1001"/>
        </w:numPr>
        <w:pStyle w:val="Compact"/>
      </w:pPr>
      <w:r>
        <w:rPr>
          <w:bCs/>
          <w:b/>
        </w:rPr>
        <w:t xml:space="preserve">Luxury Brands (35%):</w:t>
      </w:r>
      <w:r>
        <w:t xml:space="preserve"> </w:t>
      </w:r>
      <w:r>
        <w:t xml:space="preserve">French fashion houses (e.g., Chanel, Dior), boutique hotels like Le Meurice, and fine wine producers requiring editorial-quality imagery that reflects Parisian sophistication.</w:t>
      </w:r>
    </w:p>
    <w:p>
      <w:pPr>
        <w:numPr>
          <w:ilvl w:val="0"/>
          <w:numId w:val="1001"/>
        </w:numPr>
        <w:pStyle w:val="Compact"/>
      </w:pPr>
      <w:r>
        <w:rPr>
          <w:bCs/>
          <w:b/>
        </w:rPr>
        <w:t xml:space="preserve">Elite Clients (40%):</w:t>
      </w:r>
      <w:r>
        <w:t xml:space="preserve"> </w:t>
      </w:r>
      <w:r>
        <w:t xml:space="preserve">International executives relocating to Paris, French aristocratic families commissioning heirloom portraits at Versailles estates, and high-end real estate developers showcasing luxury properties.</w:t>
      </w:r>
    </w:p>
    <w:p>
      <w:pPr>
        <w:numPr>
          <w:ilvl w:val="0"/>
          <w:numId w:val="1001"/>
        </w:numPr>
        <w:pStyle w:val="Compact"/>
      </w:pPr>
      <w:r>
        <w:rPr>
          <w:bCs/>
          <w:b/>
        </w:rPr>
        <w:t xml:space="preserve">Cultural Institutions (25%):</w:t>
      </w:r>
      <w:r>
        <w:t xml:space="preserve"> </w:t>
      </w:r>
      <w:r>
        <w:t xml:space="preserve">Musées like the Louvre, prestigious Galeries (e.g., Le Marais), and culinary academies needing evocative content for cultural programming.</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70% recognition as "the Photographer who captures Parisian essence" among target luxury clients.</w:t>
      </w:r>
    </w:p>
    <w:p>
      <w:pPr>
        <w:numPr>
          <w:ilvl w:val="0"/>
          <w:numId w:val="1002"/>
        </w:numPr>
        <w:pStyle w:val="Compact"/>
      </w:pPr>
      <w:r>
        <w:rPr>
          <w:bCs/>
          <w:b/>
        </w:rPr>
        <w:t xml:space="preserve">Revenue Growth:</w:t>
      </w:r>
      <w:r>
        <w:t xml:space="preserve"> </w:t>
      </w:r>
      <w:r>
        <w:t xml:space="preserve">Secure 15 high-value contracts (€5,000+ each) in Year 1, growing to 45 by Year 3.</w:t>
      </w:r>
    </w:p>
    <w:p>
      <w:pPr>
        <w:numPr>
          <w:ilvl w:val="0"/>
          <w:numId w:val="1002"/>
        </w:numPr>
        <w:pStyle w:val="Compact"/>
      </w:pPr>
      <w:r>
        <w:rPr>
          <w:bCs/>
          <w:b/>
        </w:rPr>
        <w:t xml:space="preserve">Digital Presence:</w:t>
      </w:r>
      <w:r>
        <w:t xml:space="preserve"> </w:t>
      </w:r>
      <w:r>
        <w:t xml:space="preserve">Drive 25% of inquiries through SEO-optimized content targeting "Paris photographer luxury" and "French brand photography."</w:t>
      </w:r>
    </w:p>
    <w:p>
      <w:pPr>
        <w:numPr>
          <w:ilvl w:val="0"/>
          <w:numId w:val="1002"/>
        </w:numPr>
        <w:pStyle w:val="Compact"/>
      </w:pPr>
      <w:r>
        <w:rPr>
          <w:bCs/>
          <w:b/>
        </w:rPr>
        <w:t xml:space="preserve">Community Integration:</w:t>
      </w:r>
      <w:r>
        <w:t xml:space="preserve"> </w:t>
      </w:r>
      <w:r>
        <w:t xml:space="preserve">Partner with 5 key Paris cultural institutions for co-branded projects by Q3 Year 1.</w:t>
      </w:r>
    </w:p>
    <w:bookmarkEnd w:id="23"/>
    <w:bookmarkStart w:id="28" w:name="Xc2787c1ea497fb5aaedc9ce5ef5720ed6ecb58a"/>
    <w:p>
      <w:pPr>
        <w:pStyle w:val="Heading2"/>
      </w:pPr>
      <w:r>
        <w:t xml:space="preserve">Marketing Strategies: The 4Ps of a Paris-Based Photographer</w:t>
      </w:r>
    </w:p>
    <w:bookmarkStart w:id="24" w:name="product-strategy"/>
    <w:p>
      <w:pPr>
        <w:pStyle w:val="Heading3"/>
      </w:pPr>
      <w:r>
        <w:t xml:space="preserve">Product Strategy</w:t>
      </w:r>
    </w:p>
    <w:p>
      <w:pPr>
        <w:pStyle w:val="FirstParagraph"/>
      </w:pPr>
      <w:r>
        <w:t xml:space="preserve">We move beyond standard photography by creating "Parisian Narrative Packages":</w:t>
      </w:r>
    </w:p>
    <w:p>
      <w:pPr>
        <w:numPr>
          <w:ilvl w:val="0"/>
          <w:numId w:val="1003"/>
        </w:numPr>
        <w:pStyle w:val="Compact"/>
      </w:pPr>
      <w:r>
        <w:rPr>
          <w:bCs/>
          <w:b/>
        </w:rPr>
        <w:t xml:space="preserve">Luxury Editorial Collections:</w:t>
      </w:r>
      <w:r>
        <w:t xml:space="preserve"> </w:t>
      </w:r>
      <w:r>
        <w:t xml:space="preserve">Bespoke photo essays for French brands—e.g., "A Day in the Life at a Château in Provence" for wine estates, shot on location with local artisans.</w:t>
      </w:r>
    </w:p>
    <w:p>
      <w:pPr>
        <w:numPr>
          <w:ilvl w:val="0"/>
          <w:numId w:val="1003"/>
        </w:numPr>
        <w:pStyle w:val="Compact"/>
      </w:pPr>
      <w:r>
        <w:rPr>
          <w:bCs/>
          <w:b/>
        </w:rPr>
        <w:t xml:space="preserve">Cultural Heritage Series:</w:t>
      </w:r>
      <w:r>
        <w:t xml:space="preserve"> </w:t>
      </w:r>
      <w:r>
        <w:t xml:space="preserve">Documenting Parisian traditions (e.g., Marché aux Puces antiques, Le Bateau-Lavoir artistic history) for museums and cultural tourism boards.</w:t>
      </w:r>
    </w:p>
    <w:p>
      <w:pPr>
        <w:numPr>
          <w:ilvl w:val="0"/>
          <w:numId w:val="1003"/>
        </w:numPr>
        <w:pStyle w:val="Compact"/>
      </w:pPr>
      <w:r>
        <w:rPr>
          <w:bCs/>
          <w:b/>
        </w:rPr>
        <w:t xml:space="preserve">Experiential Client Journeys:</w:t>
      </w:r>
      <w:r>
        <w:t xml:space="preserve"> </w:t>
      </w:r>
      <w:r>
        <w:t xml:space="preserve">All clients receive a curated Paris experience—private viewings at galleries or wine tastings—to align with French hospitality values.</w:t>
      </w:r>
    </w:p>
    <w:bookmarkEnd w:id="24"/>
    <w:bookmarkStart w:id="25" w:name="pricing-strategy"/>
    <w:p>
      <w:pPr>
        <w:pStyle w:val="Heading3"/>
      </w:pPr>
      <w:r>
        <w:t xml:space="preserve">Pricing Strategy</w:t>
      </w:r>
    </w:p>
    <w:p>
      <w:pPr>
        <w:pStyle w:val="FirstParagraph"/>
      </w:pPr>
      <w:r>
        <w:t xml:space="preserve">A tiered pricing model reflecting Parisian luxury standards:</w:t>
      </w:r>
    </w:p>
    <w:p>
      <w:pPr>
        <w:numPr>
          <w:ilvl w:val="0"/>
          <w:numId w:val="1004"/>
        </w:numPr>
        <w:pStyle w:val="Compact"/>
      </w:pPr>
      <w:r>
        <w:rPr>
          <w:bCs/>
          <w:b/>
        </w:rPr>
        <w:t xml:space="preserve">Standard (€2,500):</w:t>
      </w:r>
      <w:r>
        <w:t xml:space="preserve"> </w:t>
      </w:r>
      <w:r>
        <w:t xml:space="preserve">4-hour sessions at iconic Paris locations (Eiffel Tower, Montmartre), with digital delivery.</w:t>
      </w:r>
    </w:p>
    <w:p>
      <w:pPr>
        <w:numPr>
          <w:ilvl w:val="0"/>
          <w:numId w:val="1004"/>
        </w:numPr>
        <w:pStyle w:val="Compact"/>
      </w:pPr>
      <w:r>
        <w:rPr>
          <w:bCs/>
          <w:b/>
        </w:rPr>
        <w:t xml:space="preserve">Premium (€6,500):</w:t>
      </w:r>
      <w:r>
        <w:t xml:space="preserve"> </w:t>
      </w:r>
      <w:r>
        <w:t xml:space="preserve">Full-day immersion including cultural consultation + luxury print package (e.g., limited-edition giclée prints on French paper).</w:t>
      </w:r>
    </w:p>
    <w:p>
      <w:pPr>
        <w:numPr>
          <w:ilvl w:val="0"/>
          <w:numId w:val="1004"/>
        </w:numPr>
        <w:pStyle w:val="Compact"/>
      </w:pPr>
      <w:r>
        <w:rPr>
          <w:bCs/>
          <w:b/>
        </w:rPr>
        <w:t xml:space="preserve">Luxury Bespoke (€12,000+):</w:t>
      </w:r>
      <w:r>
        <w:t xml:space="preserve"> </w:t>
      </w:r>
      <w:r>
        <w:t xml:space="preserve">Multi-location campaigns with narrative development (e.g., 3-part series for fashion brands), including exhibition opportunities.</w:t>
      </w:r>
    </w:p>
    <w:p>
      <w:pPr>
        <w:pStyle w:val="FirstParagraph"/>
      </w:pPr>
      <w:r>
        <w:t xml:space="preserve">Pricing incorporates France's 20% VAT and aligns with Parisian luxury service standards while avoiding tourist-level competition.</w:t>
      </w:r>
    </w:p>
    <w:bookmarkEnd w:id="25"/>
    <w:bookmarkStart w:id="26" w:name="place-distribution-strategy"/>
    <w:p>
      <w:pPr>
        <w:pStyle w:val="Heading3"/>
      </w:pPr>
      <w:r>
        <w:t xml:space="preserve">Place (Distribution) Strategy</w:t>
      </w:r>
    </w:p>
    <w:p>
      <w:pPr>
        <w:pStyle w:val="FirstParagraph"/>
      </w:pPr>
      <w:r>
        <w:t xml:space="preserve">We optimize physical and digital accessibility within France Paris:</w:t>
      </w:r>
    </w:p>
    <w:p>
      <w:pPr>
        <w:numPr>
          <w:ilvl w:val="0"/>
          <w:numId w:val="1005"/>
        </w:numPr>
        <w:pStyle w:val="Compact"/>
      </w:pPr>
      <w:r>
        <w:rPr>
          <w:bCs/>
          <w:b/>
        </w:rPr>
        <w:t xml:space="preserve">Physical Hub:</w:t>
      </w:r>
      <w:r>
        <w:t xml:space="preserve"> </w:t>
      </w:r>
      <w:r>
        <w:t xml:space="preserve">A minimalist studio in Le Marais (Paris 4th arrondissement), doubling as a cultural salon for client meetings.</w:t>
      </w:r>
    </w:p>
    <w:p>
      <w:pPr>
        <w:numPr>
          <w:ilvl w:val="0"/>
          <w:numId w:val="1005"/>
        </w:numPr>
        <w:pStyle w:val="Compact"/>
      </w:pPr>
      <w:r>
        <w:rPr>
          <w:bCs/>
          <w:b/>
        </w:rPr>
        <w:t xml:space="preserve">Digital Ecosystem:</w:t>
      </w:r>
      <w:r>
        <w:t xml:space="preserve"> </w:t>
      </w:r>
      <w:r>
        <w:t xml:space="preserve">SEO-optimized French-language website with location-specific content ("Photographer in Paris", "Luxury Wedding Photographer France"), integrated booking system, and Paris-focused Instagram content.</w:t>
      </w:r>
    </w:p>
    <w:p>
      <w:pPr>
        <w:numPr>
          <w:ilvl w:val="0"/>
          <w:numId w:val="1005"/>
        </w:numPr>
        <w:pStyle w:val="Compact"/>
      </w:pPr>
      <w:r>
        <w:rPr>
          <w:bCs/>
          <w:b/>
        </w:rPr>
        <w:t xml:space="preserve">Strategic Partnerships:</w:t>
      </w:r>
      <w:r>
        <w:t xml:space="preserve"> </w:t>
      </w:r>
      <w:r>
        <w:t xml:space="preserve">Exclusive collaborations with Parisian luxury boutiques (e.g., Galeries Lafayette) for client referrals and pop-up exhibitions.</w:t>
      </w:r>
    </w:p>
    <w:bookmarkEnd w:id="26"/>
    <w:bookmarkStart w:id="27" w:name="promotion-strategy"/>
    <w:p>
      <w:pPr>
        <w:pStyle w:val="Heading3"/>
      </w:pPr>
      <w:r>
        <w:t xml:space="preserve">Promotion Strategy</w:t>
      </w:r>
    </w:p>
    <w:p>
      <w:pPr>
        <w:pStyle w:val="FirstParagraph"/>
      </w:pPr>
      <w:r>
        <w:t xml:space="preserve">Leveraging Paris's cultural magnetism for targeted engagement:</w:t>
      </w:r>
    </w:p>
    <w:p>
      <w:pPr>
        <w:numPr>
          <w:ilvl w:val="0"/>
          <w:numId w:val="1006"/>
        </w:numPr>
        <w:pStyle w:val="Compact"/>
      </w:pPr>
      <w:r>
        <w:rPr>
          <w:bCs/>
          <w:b/>
        </w:rPr>
        <w:t xml:space="preserve">Content Marketing:</w:t>
      </w:r>
      <w:r>
        <w:t xml:space="preserve"> </w:t>
      </w:r>
      <w:r>
        <w:t xml:space="preserve">"Parisian Lens" blog series on French culture through the Photographer's lens (e.g., "The Art of Pastry in 19th-Century Paris"), published in French/English.</w:t>
      </w:r>
    </w:p>
    <w:p>
      <w:pPr>
        <w:numPr>
          <w:ilvl w:val="0"/>
          <w:numId w:val="1006"/>
        </w:numPr>
        <w:pStyle w:val="Compact"/>
      </w:pPr>
      <w:r>
        <w:rPr>
          <w:bCs/>
          <w:b/>
        </w:rPr>
        <w:t xml:space="preserve">Local Events:</w:t>
      </w:r>
      <w:r>
        <w:t xml:space="preserve"> </w:t>
      </w:r>
      <w:r>
        <w:t xml:space="preserve">Hosting intimate "Art &amp; Appetite" evenings at Le Marais studios with local chefs and artists, featuring live photography demonstrations.</w:t>
      </w:r>
    </w:p>
    <w:p>
      <w:pPr>
        <w:numPr>
          <w:ilvl w:val="0"/>
          <w:numId w:val="1006"/>
        </w:numPr>
        <w:pStyle w:val="Compact"/>
      </w:pPr>
      <w:r>
        <w:rPr>
          <w:bCs/>
          <w:b/>
        </w:rPr>
        <w:t xml:space="preserve">Digital Advertising:</w:t>
      </w:r>
      <w:r>
        <w:t xml:space="preserve"> </w:t>
      </w:r>
      <w:r>
        <w:t xml:space="preserve">Geo-targeted Facebook/Instagram campaigns focusing on Paris metro areas (75001-75018) using keywords like "photographe paris luxe" and "professional photographer France."</w:t>
      </w:r>
    </w:p>
    <w:p>
      <w:pPr>
        <w:numPr>
          <w:ilvl w:val="0"/>
          <w:numId w:val="1006"/>
        </w:numPr>
        <w:pStyle w:val="Compact"/>
      </w:pPr>
      <w:r>
        <w:rPr>
          <w:bCs/>
          <w:b/>
        </w:rPr>
        <w:t xml:space="preserve">Public Relations:</w:t>
      </w:r>
      <w:r>
        <w:t xml:space="preserve"> </w:t>
      </w:r>
      <w:r>
        <w:t xml:space="preserve">Pitching exclusive features to French publications (Télérama, Vogue France) about the Photographer's work in preserving Parisian heritage.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35%</w:t>
      </w:r>
    </w:p>
    <w:p>
      <w:pPr>
        <w:pStyle w:val="BodyText"/>
      </w:pPr>
      <w:r>
        <w:t xml:space="preserve">Capture Paris-specific search intent and dominate local digital space.</w:t>
      </w:r>
    </w:p>
    <w:p>
      <w:pPr>
        <w:pStyle w:val="BodyText"/>
      </w:pPr>
      <w:r>
        <w:t xml:space="preserve">Event Production (Le Marais Salons)</w:t>
      </w:r>
    </w:p>
    <w:p>
      <w:pPr>
        <w:pStyle w:val="BodyText"/>
      </w:pPr>
      <w:r>
        <w:t xml:space="preserve">25%</w:t>
      </w:r>
    </w:p>
    <w:p>
      <w:pPr>
        <w:pStyle w:val="BodyText"/>
      </w:pPr>
      <w:r>
        <w:t xml:space="preserve">d Build elite network within France Paris's luxury ecosystem.</w:t>
      </w:r>
    </w:p>
    <w:p>
      <w:pPr>
        <w:pStyle w:val="BodyText"/>
      </w:pPr>
      <w:r>
        <w:rPr>
          <w:bCs/>
          <w:b/>
        </w:rPr>
        <w:t xml:space="preserve">Cultural Partnerships</w:t>
      </w:r>
      <w:r>
        <w:t xml:space="preserve">: 20%</w:t>
      </w:r>
      <w:r>
        <w:br/>
      </w:r>
    </w:p>
    <w:bookmarkEnd w:id="29"/>
    <w:bookmarkStart w:id="30" w:name="implementation-timeline"/>
    <w:p>
      <w:pPr>
        <w:pStyle w:val="Heading2"/>
      </w:pPr>
      <w:r>
        <w:t xml:space="preserve">Implementation Timeline</w:t>
      </w:r>
    </w:p>
    <w:p>
      <w:pPr>
        <w:pStyle w:val="FirstParagraph"/>
      </w:pPr>
      <w:r>
        <w:rPr>
          <w:bCs/>
          <w:b/>
        </w:rPr>
        <w:t xml:space="preserve">Q1:</w:t>
      </w:r>
      <w:r>
        <w:t xml:space="preserve"> </w:t>
      </w:r>
      <w:r>
        <w:t xml:space="preserve">Finalize studio setup in Le Marais; launch French-language SEO content; secure 3 institutional partnerships.</w:t>
      </w:r>
      <w:r>
        <w:br/>
      </w:r>
      <w:r>
        <w:rPr>
          <w:bCs/>
          <w:b/>
        </w:rPr>
        <w:t xml:space="preserve">Q2:</w:t>
      </w:r>
      <w:r>
        <w:t xml:space="preserve"> </w:t>
      </w:r>
      <w:r>
        <w:t xml:space="preserve">Host first "Parisian Lens" salon event; begin targeted Instagram campaigns for luxury brands.</w:t>
      </w:r>
      <w:r>
        <w:br/>
      </w:r>
      <w:r>
        <w:rPr>
          <w:bCs/>
          <w:b/>
        </w:rPr>
        <w:t xml:space="preserve">Q3:</w:t>
      </w:r>
      <w:r>
        <w:t xml:space="preserve"> </w:t>
      </w:r>
      <w:r>
        <w:t xml:space="preserve">Release cultural series on Louvre collaborations; scale digital ads to 50% of target audience in Paris.</w:t>
      </w:r>
      <w:r>
        <w:br/>
      </w:r>
      <w:r>
        <w:rPr>
          <w:bCs/>
          <w:b/>
        </w:rPr>
        <w:t xml:space="preserve">Q4:</w:t>
      </w:r>
      <w:r>
        <w:t xml:space="preserve"> </w:t>
      </w:r>
      <w:r>
        <w:t xml:space="preserve">Evaluate Year 1 metrics; plan expansion into French Riviera market with Paris-based Photographer expertise.</w:t>
      </w:r>
    </w:p>
    <w:bookmarkEnd w:id="30"/>
    <w:bookmarkStart w:id="31" w:name="evaluation-metrics"/>
    <w:p>
      <w:pPr>
        <w:pStyle w:val="Heading2"/>
      </w:pPr>
      <w:r>
        <w:t xml:space="preserve">Evaluation Metrics</w:t>
      </w:r>
    </w:p>
    <w:p>
      <w:pPr>
        <w:pStyle w:val="FirstParagraph"/>
      </w:pPr>
      <w:r>
        <w:t xml:space="preserve">We track success through:</w:t>
      </w:r>
      <w:r>
        <w:br/>
      </w:r>
      <w:r>
        <w:t xml:space="preserve">• Client acquisition cost (target: below €800 per qualified lead)</w:t>
      </w:r>
      <w:r>
        <w:br/>
      </w:r>
      <w:r>
        <w:t xml:space="preserve">• Brand sentiment in Parisian media (measured via SEMrush and local press monitoring)</w:t>
      </w:r>
      <w:r>
        <w:br/>
      </w:r>
      <w:r>
        <w:t xml:space="preserve">• Repeat client rate (target: 35% by Year 2)</w:t>
      </w:r>
      <w:r>
        <w:br/>
      </w:r>
      <w:r>
        <w:t xml:space="preserve">All KPIs will be reviewed monthly, with quarterly adjustments based on France Paris market dynamics.</w:t>
      </w:r>
    </w:p>
    <w:bookmarkEnd w:id="31"/>
    <w:bookmarkStart w:id="32" w:name="conclusion"/>
    <w:p>
      <w:pPr>
        <w:pStyle w:val="Heading2"/>
      </w:pPr>
      <w:r>
        <w:t xml:space="preserve">Conclusion</w:t>
      </w:r>
    </w:p>
    <w:p>
      <w:pPr>
        <w:pStyle w:val="FirstParagraph"/>
      </w:pPr>
      <w:r>
        <w:t xml:space="preserve">This Marketing Plan transforms a standard Photographer business into an indispensable cultural asset within France Paris. By anchoring every strategy in the city's artistic soul—its history, luxury traditions, and creative community—we position our Photographer not as a vendor, but as a curator of Parisian legacy. The result is sustainable growth within one of the world's most prestigious visual markets, where each image becomes a testament to France’s enduring elegance. Success will be measured not just in revenue, but in becoming the unspoken choice for those who seek to capture Paris—truly.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Paris-Based Professional Photographer</dc:title>
  <dc:creator/>
  <dc:language>en</dc:language>
  <cp:keywords/>
  <dcterms:created xsi:type="dcterms:W3CDTF">2026-07-21T08:47:10Z</dcterms:created>
  <dcterms:modified xsi:type="dcterms:W3CDTF">2026-07-21T08:47:10Z</dcterms:modified>
</cp:coreProperties>
</file>

<file path=docProps/custom.xml><?xml version="1.0" encoding="utf-8"?>
<Properties xmlns="http://schemas.openxmlformats.org/officeDocument/2006/custom-properties" xmlns:vt="http://schemas.openxmlformats.org/officeDocument/2006/docPropsVTypes"/>
</file>