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Milan,</w:t>
      </w:r>
      <w:r>
        <w:t xml:space="preserve"> </w:t>
      </w:r>
      <w:r>
        <w:t xml:space="preserve">Italy</w:t>
      </w:r>
    </w:p>
    <w:bookmarkStart w:id="29" w:name="X56359292e504ef5f8c0277bb001d227da277330"/>
    <w:p>
      <w:pPr>
        <w:pStyle w:val="Heading1"/>
      </w:pPr>
      <w:r>
        <w:t xml:space="preserve">Comprehensive Marketing Plan for Premium Photography Services in Milan, Italy</w:t>
      </w:r>
    </w:p>
    <w:bookmarkStart w:id="20" w:name="executive-summary"/>
    <w:p>
      <w:pPr>
        <w:pStyle w:val="Heading2"/>
      </w:pPr>
      <w:r>
        <w:t xml:space="preserve">Executive Summary</w:t>
      </w:r>
    </w:p>
    <w:p>
      <w:pPr>
        <w:pStyle w:val="FirstParagraph"/>
      </w:pPr>
      <w:r>
        <w:t xml:space="preserve">This Marketing Plan outlines a strategic roadmap for establishing a premium</w:t>
      </w:r>
      <w:r>
        <w:t xml:space="preserve"> </w:t>
      </w:r>
      <w:r>
        <w:rPr>
          <w:bCs/>
          <w:b/>
        </w:rPr>
        <w:t xml:space="preserve">Photographer</w:t>
      </w:r>
      <w:r>
        <w:t xml:space="preserve"> </w:t>
      </w:r>
      <w:r>
        <w:t xml:space="preserve">brand in the competitive creative landscape of</w:t>
      </w:r>
      <w:r>
        <w:t xml:space="preserve"> </w:t>
      </w:r>
      <w:r>
        <w:rPr>
          <w:bCs/>
          <w:b/>
        </w:rPr>
        <w:t xml:space="preserve">Italy Milan</w:t>
      </w:r>
      <w:r>
        <w:t xml:space="preserve">. Targeting high-net-worth individuals, luxury brands, and cultural institutions within Milan's vibrant artistic ecosystem, this plan leverages the city's global fashion capital status to position our photography services as essential for capturing Italy's aesthetic essence. With a 24-month implementation timeline and €50,000 initial investment, we project 75% client acquisition from Milan-based clients by Year 2, establishing us as a top-tier</w:t>
      </w:r>
      <w:r>
        <w:t xml:space="preserve"> </w:t>
      </w:r>
      <w:r>
        <w:rPr>
          <w:bCs/>
          <w:b/>
        </w:rPr>
        <w:t xml:space="preserve">Photographer</w:t>
      </w:r>
      <w:r>
        <w:t xml:space="preserve"> </w:t>
      </w:r>
      <w:r>
        <w:t xml:space="preserve">destination in</w:t>
      </w:r>
      <w:r>
        <w:t xml:space="preserve"> </w:t>
      </w:r>
      <w:r>
        <w:rPr>
          <w:bCs/>
          <w:b/>
        </w:rPr>
        <w:t xml:space="preserve">Italy Milan</w:t>
      </w:r>
      <w:r>
        <w:t xml:space="preserve">.</w:t>
      </w:r>
    </w:p>
    <w:bookmarkEnd w:id="20"/>
    <w:bookmarkStart w:id="21" w:name="Xbdcccd31f664afaa88efe18a9bc4af36622a6bb"/>
    <w:p>
      <w:pPr>
        <w:pStyle w:val="Heading2"/>
      </w:pPr>
      <w:r>
        <w:t xml:space="preserve">Market Analysis: Milan's Photography Landscape</w:t>
      </w:r>
    </w:p>
    <w:p>
      <w:pPr>
        <w:pStyle w:val="FirstParagraph"/>
      </w:pPr>
      <w:r>
        <w:t xml:space="preserve">Milan's creative economy generates €18.3B annually (Istat 2023), with photography driving 17% of commercial activity in fashion, real estate, and events. The city hosts 45+ international fashion weeks yearly, attracting 200k+ global visitors—creating unparalleled demand for professional</w:t>
      </w:r>
      <w:r>
        <w:t xml:space="preserve"> </w:t>
      </w:r>
      <w:r>
        <w:rPr>
          <w:bCs/>
          <w:b/>
        </w:rPr>
        <w:t xml:space="preserve">Photographer</w:t>
      </w:r>
      <w:r>
        <w:t xml:space="preserve"> </w:t>
      </w:r>
      <w:r>
        <w:t xml:space="preserve">services. However, the market is fragmented: 68% of photographers offer generic services (Statista), while luxury clients seek culturally attuned artists who understand Milan's unique visual identity. Key opportunities include:</w:t>
      </w:r>
    </w:p>
    <w:p>
      <w:pPr>
        <w:numPr>
          <w:ilvl w:val="0"/>
          <w:numId w:val="1001"/>
        </w:numPr>
        <w:pStyle w:val="Compact"/>
      </w:pPr>
      <w:r>
        <w:rPr>
          <w:bCs/>
          <w:b/>
        </w:rPr>
        <w:t xml:space="preserve">Wedding &amp; Luxury Events:</w:t>
      </w:r>
      <w:r>
        <w:t xml:space="preserve"> </w:t>
      </w:r>
      <w:r>
        <w:t xml:space="preserve">42% of Milanese weddings budget &gt;€10k for premium photography</w:t>
      </w:r>
    </w:p>
    <w:p>
      <w:pPr>
        <w:numPr>
          <w:ilvl w:val="0"/>
          <w:numId w:val="1001"/>
        </w:numPr>
        <w:pStyle w:val="Compact"/>
      </w:pPr>
      <w:r>
        <w:rPr>
          <w:bCs/>
          <w:b/>
        </w:rPr>
        <w:t xml:space="preserve">Fashion &amp; Editorial:</w:t>
      </w:r>
      <w:r>
        <w:t xml:space="preserve"> </w:t>
      </w:r>
      <w:r>
        <w:t xml:space="preserve">30+ major fashion houses based in Milan require seasonal campaign shoots</w:t>
      </w:r>
    </w:p>
    <w:p>
      <w:pPr>
        <w:numPr>
          <w:ilvl w:val="0"/>
          <w:numId w:val="1001"/>
        </w:numPr>
        <w:pStyle w:val="Compact"/>
      </w:pPr>
      <w:r>
        <w:rPr>
          <w:bCs/>
          <w:b/>
        </w:rPr>
        <w:t xml:space="preserve">Cultural Institutions:</w:t>
      </w:r>
      <w:r>
        <w:t xml:space="preserve"> </w:t>
      </w:r>
      <w:r>
        <w:t xml:space="preserve">Museums (Pinacoteca di Brera) and luxury boutiques (Galleria Vittorio Emanuele) commission annual visual content</w:t>
      </w:r>
    </w:p>
    <w:bookmarkEnd w:id="21"/>
    <w:bookmarkStart w:id="22" w:name="Xaae48b08ada66437bfd58d11a9d5ea3786c6199"/>
    <w:p>
      <w:pPr>
        <w:pStyle w:val="Heading2"/>
      </w:pPr>
      <w:r>
        <w:t xml:space="preserve">Target Audience: Milanese Premium Segments</w:t>
      </w:r>
    </w:p>
    <w:p>
      <w:pPr>
        <w:pStyle w:val="FirstParagraph"/>
      </w:pPr>
      <w:r>
        <w:t xml:space="preserve">We prioritize three high-value segments within</w:t>
      </w:r>
      <w:r>
        <w:t xml:space="preserve"> </w:t>
      </w:r>
      <w:r>
        <w:rPr>
          <w:bCs/>
          <w:b/>
        </w:rPr>
        <w:t xml:space="preserve">Italy Milan</w:t>
      </w:r>
      <w:r>
        <w:t xml:space="preserve">:</w:t>
      </w:r>
    </w:p>
    <w:p>
      <w:pPr>
        <w:numPr>
          <w:ilvl w:val="0"/>
          <w:numId w:val="1002"/>
        </w:numPr>
        <w:pStyle w:val="Compact"/>
      </w:pPr>
      <w:r>
        <w:rPr>
          <w:bCs/>
          <w:b/>
        </w:rPr>
        <w:t xml:space="preserve">Luxury Brand Executives (45% of target):</w:t>
      </w:r>
      <w:r>
        <w:t xml:space="preserve"> </w:t>
      </w:r>
      <w:r>
        <w:t xml:space="preserve">Fashion houses (Prada, Gucci), jewelry brands seeking Milan-centric visual storytelling for global campaigns.</w:t>
      </w:r>
    </w:p>
    <w:p>
      <w:pPr>
        <w:numPr>
          <w:ilvl w:val="0"/>
          <w:numId w:val="1002"/>
        </w:numPr>
        <w:pStyle w:val="Compact"/>
      </w:pPr>
      <w:r>
        <w:rPr>
          <w:bCs/>
          <w:b/>
        </w:rPr>
        <w:t xml:space="preserve">High-Net-Worth Individuals (35%):</w:t>
      </w:r>
      <w:r>
        <w:t xml:space="preserve"> </w:t>
      </w:r>
      <w:r>
        <w:t xml:space="preserve">Milanese aristocracy and business elite requiring wedding/portrait photography reflecting Italian heritage.</w:t>
      </w:r>
    </w:p>
    <w:p>
      <w:pPr>
        <w:numPr>
          <w:ilvl w:val="0"/>
          <w:numId w:val="1002"/>
        </w:numPr>
        <w:pStyle w:val="Compact"/>
      </w:pPr>
      <w:r>
        <w:rPr>
          <w:bCs/>
          <w:b/>
        </w:rPr>
        <w:t xml:space="preserve">Cultural Curators (20%):</w:t>
      </w:r>
      <w:r>
        <w:t xml:space="preserve"> </w:t>
      </w:r>
      <w:r>
        <w:t xml:space="preserve">Galleries, museums, and design festivals needing authentic Milanese atmosphere documentation.</w:t>
      </w:r>
    </w:p>
    <w:bookmarkEnd w:id="22"/>
    <w:bookmarkStart w:id="23" w:name="X85653c9060274dfde8e8bbb36684c304fb7b54e"/>
    <w:p>
      <w:pPr>
        <w:pStyle w:val="Heading2"/>
      </w:pPr>
      <w:r>
        <w:t xml:space="preserve">Unique Value Proposition: The Milan Lens Approach</w:t>
      </w:r>
    </w:p>
    <w:p>
      <w:pPr>
        <w:pStyle w:val="FirstParagraph"/>
      </w:pPr>
      <w:r>
        <w:t xml:space="preserve">Beyond technical skill, our core differentiator is "Milanese Cultural Intelligence" — the ability to photograph Italy's soul through:</w:t>
      </w:r>
    </w:p>
    <w:p>
      <w:pPr>
        <w:numPr>
          <w:ilvl w:val="0"/>
          <w:numId w:val="1003"/>
        </w:numPr>
        <w:pStyle w:val="Compact"/>
      </w:pPr>
      <w:r>
        <w:rPr>
          <w:bCs/>
          <w:b/>
        </w:rPr>
        <w:t xml:space="preserve">Historical Context:</w:t>
      </w:r>
      <w:r>
        <w:t xml:space="preserve"> </w:t>
      </w:r>
      <w:r>
        <w:t xml:space="preserve">Capturing Baroque architecture (Duomo) and modernist landmarks (Sforza Castle) as narrative backdrops</w:t>
      </w:r>
    </w:p>
    <w:p>
      <w:pPr>
        <w:numPr>
          <w:ilvl w:val="0"/>
          <w:numId w:val="1003"/>
        </w:numPr>
        <w:pStyle w:val="Compact"/>
      </w:pPr>
      <w:r>
        <w:rPr>
          <w:bCs/>
          <w:b/>
        </w:rPr>
        <w:t xml:space="preserve">Cultural Nuance:</w:t>
      </w:r>
      <w:r>
        <w:t xml:space="preserve"> </w:t>
      </w:r>
      <w:r>
        <w:t xml:space="preserve">Understanding Milanese lifestyle rhythms—e.g., espresso culture, fashion week chaos, art district aesthetics</w:t>
      </w:r>
    </w:p>
    <w:p>
      <w:pPr>
        <w:numPr>
          <w:ilvl w:val="0"/>
          <w:numId w:val="1003"/>
        </w:numPr>
        <w:pStyle w:val="Compact"/>
      </w:pPr>
      <w:r>
        <w:rPr>
          <w:bCs/>
          <w:b/>
        </w:rPr>
        <w:t xml:space="preserve">Local Collaborations:</w:t>
      </w:r>
      <w:r>
        <w:t xml:space="preserve"> </w:t>
      </w:r>
      <w:r>
        <w:t xml:space="preserve">Partnerships with Milanese institutions (La Scala Theatre, Fondazione Prada) for exclusive access</w:t>
      </w:r>
    </w:p>
    <w:p>
      <w:pPr>
        <w:pStyle w:val="FirstParagraph"/>
      </w:pPr>
      <w:r>
        <w:t xml:space="preserve">This positions our</w:t>
      </w:r>
      <w:r>
        <w:t xml:space="preserve"> </w:t>
      </w:r>
      <w:r>
        <w:rPr>
          <w:bCs/>
          <w:b/>
        </w:rPr>
        <w:t xml:space="preserve">Photographer</w:t>
      </w:r>
      <w:r>
        <w:t xml:space="preserve"> </w:t>
      </w:r>
      <w:r>
        <w:t xml:space="preserve">as more than a service provider: we're a cultural interpreter for global brands entering</w:t>
      </w:r>
      <w:r>
        <w:t xml:space="preserve"> </w:t>
      </w:r>
      <w:r>
        <w:rPr>
          <w:bCs/>
          <w:b/>
        </w:rPr>
        <w:t xml:space="preserve">Italy Milan</w:t>
      </w:r>
      <w:r>
        <w:t xml:space="preserve">.</w:t>
      </w:r>
    </w:p>
    <w:bookmarkEnd w:id="23"/>
    <w:bookmarkStart w:id="27" w:name="Xd3b33df721da6492d2d467b5e2a3537964dba5e"/>
    <w:p>
      <w:pPr>
        <w:pStyle w:val="Heading2"/>
      </w:pPr>
      <w:r>
        <w:t xml:space="preserve">Marketing Strategies: Hyper-Local Milan Execution</w:t>
      </w:r>
    </w:p>
    <w:p>
      <w:pPr>
        <w:pStyle w:val="FirstParagraph"/>
      </w:pPr>
      <w:r>
        <w:t xml:space="preserve">All tactics are tailored to Milan's physical and cultural geography:</w:t>
      </w:r>
    </w:p>
    <w:bookmarkStart w:id="24" w:name="X1c4adf921bf135e8664b9ce6cfa535946c9bb04"/>
    <w:p>
      <w:pPr>
        <w:pStyle w:val="Heading3"/>
      </w:pPr>
      <w:r>
        <w:t xml:space="preserve">1. Digital Presence with Milanese Localization</w:t>
      </w:r>
    </w:p>
    <w:p>
      <w:pPr>
        <w:numPr>
          <w:ilvl w:val="0"/>
          <w:numId w:val="1004"/>
        </w:numPr>
        <w:pStyle w:val="Compact"/>
      </w:pPr>
      <w:r>
        <w:rPr>
          <w:bCs/>
          <w:b/>
        </w:rPr>
        <w:t xml:space="preserve">Website Optimization:</w:t>
      </w:r>
      <w:r>
        <w:t xml:space="preserve"> </w:t>
      </w:r>
      <w:r>
        <w:t xml:space="preserve">"Milan" in all meta tags, local SEO for keywords like "luxury wedding photographer Milan," "fashion editorial Milan"</w:t>
      </w:r>
    </w:p>
    <w:p>
      <w:pPr>
        <w:numPr>
          <w:ilvl w:val="0"/>
          <w:numId w:val="1004"/>
        </w:numPr>
        <w:pStyle w:val="Compact"/>
      </w:pPr>
      <w:r>
        <w:rPr>
          <w:bCs/>
          <w:b/>
        </w:rPr>
        <w:t xml:space="preserve">Social Media:</w:t>
      </w:r>
      <w:r>
        <w:t xml:space="preserve"> </w:t>
      </w:r>
      <w:r>
        <w:t xml:space="preserve">Instagram Reels showcasing hidden Milan gems (e.g., #BorgoSant'Antonio sunsets, #GalleriaVittorioEmanuele during fashion week)</w:t>
      </w:r>
    </w:p>
    <w:p>
      <w:pPr>
        <w:numPr>
          <w:ilvl w:val="0"/>
          <w:numId w:val="1004"/>
        </w:numPr>
        <w:pStyle w:val="Compact"/>
      </w:pPr>
      <w:r>
        <w:rPr>
          <w:bCs/>
          <w:b/>
        </w:rPr>
        <w:t xml:space="preserve">Local Partnerships:</w:t>
      </w:r>
      <w:r>
        <w:t xml:space="preserve"> </w:t>
      </w:r>
      <w:r>
        <w:t xml:space="preserve">Cross-promotions with Milanese venues: 10% commission for La Rinascente stores referring clients</w:t>
      </w:r>
    </w:p>
    <w:bookmarkEnd w:id="24"/>
    <w:bookmarkStart w:id="25" w:name="experiential-marketing-in-milan"/>
    <w:p>
      <w:pPr>
        <w:pStyle w:val="Heading3"/>
      </w:pPr>
      <w:r>
        <w:t xml:space="preserve">2. Experiential Marketing in Milan</w:t>
      </w:r>
    </w:p>
    <w:p>
      <w:pPr>
        <w:numPr>
          <w:ilvl w:val="0"/>
          <w:numId w:val="1005"/>
        </w:numPr>
        <w:pStyle w:val="Compact"/>
      </w:pPr>
      <w:r>
        <w:rPr>
          <w:bCs/>
          <w:b/>
        </w:rPr>
        <w:t xml:space="preserve">"Milan Moments" Pop-Ups:</w:t>
      </w:r>
      <w:r>
        <w:t xml:space="preserve"> </w:t>
      </w:r>
      <w:r>
        <w:t xml:space="preserve">Free mini-sessions at Navigli canalside cafes during weekends; collect emails for premium portfolio access</w:t>
      </w:r>
    </w:p>
    <w:p>
      <w:pPr>
        <w:numPr>
          <w:ilvl w:val="0"/>
          <w:numId w:val="1005"/>
        </w:numPr>
        <w:pStyle w:val="Compact"/>
      </w:pPr>
      <w:r>
        <w:rPr>
          <w:bCs/>
          <w:b/>
        </w:rPr>
        <w:t xml:space="preserve">Fashion Week Integration:</w:t>
      </w:r>
      <w:r>
        <w:t xml:space="preserve"> </w:t>
      </w:r>
      <w:r>
        <w:t xml:space="preserve">Offer 20% discount to brands attending Milan Fashion Week (September/October) with proof of event attendance</w:t>
      </w:r>
    </w:p>
    <w:p>
      <w:pPr>
        <w:numPr>
          <w:ilvl w:val="0"/>
          <w:numId w:val="1005"/>
        </w:numPr>
        <w:pStyle w:val="Compact"/>
      </w:pPr>
      <w:r>
        <w:rPr>
          <w:bCs/>
          <w:b/>
        </w:rPr>
        <w:t xml:space="preserve">Cultural Sponsorships:</w:t>
      </w:r>
      <w:r>
        <w:t xml:space="preserve"> </w:t>
      </w:r>
      <w:r>
        <w:t xml:space="preserve">Sponsor "Milan Design Week" photo exhibitions at FuoriSalone, positioning as official visual partner</w:t>
      </w:r>
    </w:p>
    <w:bookmarkEnd w:id="25"/>
    <w:bookmarkStart w:id="26" w:name="strategic-client-acquisition-in-milan"/>
    <w:p>
      <w:pPr>
        <w:pStyle w:val="Heading3"/>
      </w:pPr>
      <w:r>
        <w:t xml:space="preserve">3. Strategic Client Acquisition in Milan</w:t>
      </w:r>
    </w:p>
    <w:p>
      <w:pPr>
        <w:numPr>
          <w:ilvl w:val="0"/>
          <w:numId w:val="1006"/>
        </w:numPr>
        <w:pStyle w:val="Compact"/>
      </w:pPr>
      <w:r>
        <w:rPr>
          <w:bCs/>
          <w:b/>
        </w:rPr>
        <w:t xml:space="preserve">Targeted Email Campaigns:</w:t>
      </w:r>
      <w:r>
        <w:t xml:space="preserve"> </w:t>
      </w:r>
      <w:r>
        <w:t xml:space="preserve">Direct outreach to Milanese wedding planners (e.g., La Cappella di Milano) with curated Milan-specific case studies</w:t>
      </w:r>
    </w:p>
    <w:p>
      <w:pPr>
        <w:numPr>
          <w:ilvl w:val="0"/>
          <w:numId w:val="1006"/>
        </w:numPr>
        <w:pStyle w:val="Compact"/>
      </w:pPr>
      <w:r>
        <w:rPr>
          <w:bCs/>
          <w:b/>
        </w:rPr>
        <w:t xml:space="preserve">Luxury Collaborative Events:</w:t>
      </w:r>
      <w:r>
        <w:t xml:space="preserve"> </w:t>
      </w:r>
      <w:r>
        <w:t xml:space="preserve">Host intimate dinners at Palazzo Litta with Milanese interior designers for brand showcase</w:t>
      </w:r>
    </w:p>
    <w:p>
      <w:pPr>
        <w:numPr>
          <w:ilvl w:val="0"/>
          <w:numId w:val="1006"/>
        </w:numPr>
        <w:pStyle w:val="Compact"/>
      </w:pPr>
      <w:r>
        <w:rPr>
          <w:bCs/>
          <w:b/>
        </w:rPr>
        <w:t xml:space="preserve">Press Relations:</w:t>
      </w:r>
      <w:r>
        <w:t xml:space="preserve"> </w:t>
      </w:r>
      <w:r>
        <w:t xml:space="preserve">Pitch "Milan's Unseen Photographers" feature to Vogue Italia, Il Corriere della Sera, focusing on our unique local perspective</w:t>
      </w:r>
    </w:p>
    <w:bookmarkEnd w:id="26"/>
    <w:bookmarkEnd w:id="27"/>
    <w:bookmarkStart w:id="28" w:name="budget-allocation-50000-total"/>
    <w:p>
      <w:pPr>
        <w:pStyle w:val="Heading2"/>
      </w:pPr>
      <w:r>
        <w:t xml:space="preserve">Budget Allocation (€50,000 Total)</w:t>
      </w:r>
    </w:p>
    <w:p>
      <w:pPr>
        <w:pStyle w:val="FirstParagraph"/>
      </w:pPr>
      <w:r>
        <w:t xml:space="preserve">Category</w:t>
      </w:r>
    </w:p>
    <w:p>
      <w:pPr>
        <w:pStyle w:val="BodyText"/>
      </w:pPr>
      <w:r>
        <w:t xml:space="preserve">Allocation</w:t>
      </w:r>
    </w:p>
    <w:p>
      <w:pPr>
        <w:pStyle w:val="BodyText"/>
      </w:pPr>
      <w:r>
        <w:t xml:space="preserve">Rationale for Milan Focus</w:t>
      </w:r>
    </w:p>
    <w:p>
      <w:pPr>
        <w:pStyle w:val="BodyText"/>
      </w:pPr>
      <w:r>
        <w:t xml:space="preserve">Digital Marketing (SEO, Ads)</w:t>
      </w:r>
    </w:p>
    <w:p>
      <w:pPr>
        <w:pStyle w:val="BodyText"/>
      </w:pPr>
      <w:r>
        <w:t xml:space="preserve">€18,000</w:t>
      </w:r>
    </w:p>
    <w:p>
      <w:pPr>
        <w:pStyle w:val="BodyText"/>
      </w:pPr>
      <w:r>
        <w:t xml:space="preserve">Tailored Google Ads targeting "photographer Milan" + local intent keywords; Instagram geo-targeting within 5km of Duomo</w:t>
      </w:r>
    </w:p>
    <w:p>
      <w:pPr>
        <w:pStyle w:val="BodyText"/>
      </w:pPr>
      <w:r>
        <w:t xml:space="preserve">Experiential Events</w:t>
      </w:r>
    </w:p>
    <w:p>
      <w:pPr>
        <w:pStyle w:val="BodyText"/>
      </w:pPr>
      <w:r>
        <w:t xml:space="preserve">€15,000</w:t>
      </w:r>
    </w:p>
    <w:p>
      <w:pPr>
        <w:pStyle w:val="BodyText"/>
      </w:pPr>
      <w:r>
        <w:t xml:space="preserve">Milan pop-up costs (venue, staffing) + Fashion Week participation fees</w:t>
      </w:r>
    </w:p>
    <w:p>
      <w:pPr>
        <w:pStyle w:val="BodyText"/>
      </w:pPr>
      <w:r>
        <w:t xml:space="preserve">Partnership Development</w:t>
      </w:r>
    </w:p>
    <w:p>
      <w:pPr>
        <w:pStyle w:val="BodyText"/>
      </w:pPr>
      <w:r>
        <w:t xml:space="preserve">€10,000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Milan, Italy</dc:title>
  <dc:creator/>
  <dc:language>en</dc:language>
  <cp:keywords/>
  <dcterms:created xsi:type="dcterms:W3CDTF">2026-07-21T08:33:48Z</dcterms:created>
  <dcterms:modified xsi:type="dcterms:W3CDTF">2026-07-21T08:33:48Z</dcterms:modified>
</cp:coreProperties>
</file>

<file path=docProps/custom.xml><?xml version="1.0" encoding="utf-8"?>
<Properties xmlns="http://schemas.openxmlformats.org/officeDocument/2006/custom-properties" xmlns:vt="http://schemas.openxmlformats.org/officeDocument/2006/docPropsVTypes"/>
</file>