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Mexico</w:t>
      </w:r>
      <w:r>
        <w:t xml:space="preserve"> </w:t>
      </w:r>
      <w:r>
        <w:t xml:space="preserve">City</w:t>
      </w:r>
    </w:p>
    <w:bookmarkStart w:id="32" w:name="X350995596ce5addae645dc00aa754ebec88fb8f"/>
    <w:p>
      <w:pPr>
        <w:pStyle w:val="Heading1"/>
      </w:pPr>
      <w:r>
        <w:t xml:space="preserve">Comprehensive Marketing Plan for [Your Name] Photography Studio: Capturing the Essence of Mexico City</w:t>
      </w:r>
    </w:p>
    <w:bookmarkStart w:id="20" w:name="executive-summary"/>
    <w:p>
      <w:pPr>
        <w:pStyle w:val="Heading2"/>
      </w:pPr>
      <w:r>
        <w:t xml:space="preserve">Executive Summary</w:t>
      </w:r>
    </w:p>
    <w:p>
      <w:pPr>
        <w:pStyle w:val="FirstParagraph"/>
      </w:pPr>
      <w:r>
        <w:t xml:space="preserve">This strategic Marketing Plan outlines a targeted approach for [Your Name], a professional Photographer operating in Mexico City. Designed specifically for the vibrant and culturally rich Mexican capital, this plan leverages local market dynamics to position our photography services as the premier choice for high-end clients. The core focus is on delivering exceptional visual storytelling that resonates with Mexico City's unique identity—from historic districts like Coyoacán to modern metropolis landscapes—while establishing sustainable growth in one of Latin America's most dynamic creative markets.</w:t>
      </w:r>
    </w:p>
    <w:bookmarkEnd w:id="20"/>
    <w:bookmarkStart w:id="21" w:name="X52c3672032cfd1f3b978e270faf4fca60d03e63"/>
    <w:p>
      <w:pPr>
        <w:pStyle w:val="Heading2"/>
      </w:pPr>
      <w:r>
        <w:t xml:space="preserve">Market Analysis: Mexico City Photography Landscape</w:t>
      </w:r>
    </w:p>
    <w:p>
      <w:pPr>
        <w:pStyle w:val="FirstParagraph"/>
      </w:pPr>
      <w:r>
        <w:t xml:space="preserve">As the cultural, economic, and artistic hub of Mexico, Mexico City boasts a thriving demand for professional photography. With over 21 million residents and 35 million visitors annually, the city presents unparalleled opportunities for a Photographer specializing in weddings, corporate events, fashion campaigns, and editorial content. Current market gaps include:</w:t>
      </w:r>
    </w:p>
    <w:p>
      <w:pPr>
        <w:numPr>
          <w:ilvl w:val="0"/>
          <w:numId w:val="1001"/>
        </w:numPr>
        <w:pStyle w:val="Compact"/>
      </w:pPr>
      <w:r>
        <w:t xml:space="preserve">Insufficient focus on culturally authentic storytelling beyond typical tourist imagery</w:t>
      </w:r>
    </w:p>
    <w:p>
      <w:pPr>
        <w:numPr>
          <w:ilvl w:val="0"/>
          <w:numId w:val="1001"/>
        </w:numPr>
        <w:pStyle w:val="Compact"/>
      </w:pPr>
      <w:r>
        <w:t xml:space="preserve">Limited bilingual (Spanish/English) service offerings for international clients</w:t>
      </w:r>
    </w:p>
    <w:p>
      <w:pPr>
        <w:numPr>
          <w:ilvl w:val="0"/>
          <w:numId w:val="1001"/>
        </w:numPr>
        <w:pStyle w:val="Compact"/>
      </w:pPr>
      <w:r>
        <w:t xml:space="preserve">Underdeveloped digital marketing presence in local search ecosystems</w:t>
      </w:r>
    </w:p>
    <w:bookmarkEnd w:id="21"/>
    <w:bookmarkStart w:id="22" w:name="X13469b4636dac82dbbb27607dd3da0706a414fc"/>
    <w:p>
      <w:pPr>
        <w:pStyle w:val="Heading2"/>
      </w:pPr>
      <w:r>
        <w:t xml:space="preserve">Target Audience Segmentation in Mexico City</w:t>
      </w:r>
    </w:p>
    <w:p>
      <w:pPr>
        <w:pStyle w:val="FirstParagraph"/>
      </w:pPr>
      <w:r>
        <w:t xml:space="preserve">We identify three priority segments within the Mexico City market:</w:t>
      </w:r>
    </w:p>
    <w:p>
      <w:pPr>
        <w:numPr>
          <w:ilvl w:val="0"/>
          <w:numId w:val="1002"/>
        </w:numPr>
        <w:pStyle w:val="Compact"/>
      </w:pPr>
      <w:r>
        <w:rPr>
          <w:bCs/>
          <w:b/>
        </w:rPr>
        <w:t xml:space="preserve">Upscale Weddings &amp; Events (35% of target):</w:t>
      </w:r>
      <w:r>
        <w:t xml:space="preserve"> </w:t>
      </w:r>
      <w:r>
        <w:t xml:space="preserve">Affluent couples (</w:t>
      </w:r>
      <w:r>
        <w:t xml:space="preserve">e.g., in Polanco, Roma Norte, and Condesa</w:t>
      </w:r>
      <w:r>
        <w:t xml:space="preserve">) seeking culturally infused wedding photography that integrates Mexico City's architectural heritage.</w:t>
      </w:r>
    </w:p>
    <w:p>
      <w:pPr>
        <w:numPr>
          <w:ilvl w:val="0"/>
          <w:numId w:val="1002"/>
        </w:numPr>
        <w:pStyle w:val="Compact"/>
      </w:pPr>
      <w:r>
        <w:rPr>
          <w:bCs/>
          <w:b/>
        </w:rPr>
        <w:t xml:space="preserve">Corporate Clients (40%):</w:t>
      </w:r>
      <w:r>
        <w:t xml:space="preserve"> </w:t>
      </w:r>
      <w:r>
        <w:t xml:space="preserve">Multinational firms (e.g., Coca-Cola México, Banamex) requiring authentic visual content for campaigns highlighting Mexico City's business ecosystem.</w:t>
      </w:r>
    </w:p>
    <w:p>
      <w:pPr>
        <w:numPr>
          <w:ilvl w:val="0"/>
          <w:numId w:val="1002"/>
        </w:numPr>
        <w:pStyle w:val="Compact"/>
      </w:pPr>
      <w:r>
        <w:rPr>
          <w:bCs/>
          <w:b/>
        </w:rPr>
        <w:t xml:space="preserve">Local Influencers &amp; Creative Brands (25%):</w:t>
      </w:r>
      <w:r>
        <w:t xml:space="preserve"> </w:t>
      </w:r>
      <w:r>
        <w:t xml:space="preserve">Content creators and Mexican brands (</w:t>
      </w:r>
      <w:r>
        <w:t xml:space="preserve">e.g., Hacienda Santa Ana, El Sol de la Cumbre</w:t>
      </w:r>
      <w:r>
        <w:t xml:space="preserve">) needing culturally resonant visuals for social media growth.</w:t>
      </w:r>
    </w:p>
    <w:bookmarkEnd w:id="22"/>
    <w:bookmarkStart w:id="23" w:name="marketing-objectives-12-month-timeline"/>
    <w:p>
      <w:pPr>
        <w:pStyle w:val="Heading2"/>
      </w:pPr>
      <w:r>
        <w:t xml:space="preserve">Marketing Objectives (12-Month Timeline)</w:t>
      </w:r>
    </w:p>
    <w:p>
      <w:pPr>
        <w:pStyle w:val="FirstParagraph"/>
      </w:pPr>
      <w:r>
        <w:rPr>
          <w:bCs/>
          <w:b/>
        </w:rPr>
        <w:t xml:space="preserve">Short-Term (0-6 Months):</w:t>
      </w:r>
      <w:r>
        <w:t xml:space="preserve"> </w:t>
      </w:r>
      <w:r>
        <w:t xml:space="preserve">Achieve 40% brand recognition among target segments in Mexico City through localized digital campaigns.</w:t>
      </w:r>
      <w:r>
        <w:br/>
      </w:r>
      <w:r>
        <w:rPr>
          <w:bCs/>
          <w:b/>
        </w:rPr>
        <w:t xml:space="preserve">Mid-Term (7-9 Months):</w:t>
      </w:r>
      <w:r>
        <w:t xml:space="preserve"> </w:t>
      </w:r>
      <w:r>
        <w:t xml:space="preserve">Secure 3 major corporate contracts and 25+ high-value wedding bookings.</w:t>
      </w:r>
      <w:r>
        <w:br/>
      </w:r>
      <w:r>
        <w:rPr>
          <w:bCs/>
          <w:b/>
        </w:rPr>
        <w:t xml:space="preserve">Long-Term (10-12 Months):</w:t>
      </w:r>
      <w:r>
        <w:t xml:space="preserve"> </w:t>
      </w:r>
      <w:r>
        <w:t xml:space="preserve">Establish Mexico City as the primary market for our Photographer services, generating $150K in revenue.</w:t>
      </w:r>
    </w:p>
    <w:bookmarkEnd w:id="23"/>
    <w:bookmarkStart w:id="27" w:name="Xe6f297eaf875199802f2999959d9b4afd9376d0"/>
    <w:p>
      <w:pPr>
        <w:pStyle w:val="Heading2"/>
      </w:pPr>
      <w:r>
        <w:t xml:space="preserve">Strategic Marketing Mix: The Mexico City Advantage</w:t>
      </w:r>
    </w:p>
    <w:bookmarkStart w:id="24" w:name="X88b1b9679a13e957fff030d5b11005f8592e627"/>
    <w:p>
      <w:pPr>
        <w:pStyle w:val="Heading3"/>
      </w:pPr>
      <w:r>
        <w:rPr>
          <w:iCs/>
          <w:i/>
        </w:rPr>
        <w:t xml:space="preserve">Promotion: Hyperlocal Storytelling Campaigns</w:t>
      </w:r>
    </w:p>
    <w:p>
      <w:pPr>
        <w:pStyle w:val="FirstParagraph"/>
      </w:pPr>
      <w:r>
        <w:t xml:space="preserve">Our Photography brand will showcase Mexico City's soul through:</w:t>
      </w:r>
    </w:p>
    <w:p>
      <w:pPr>
        <w:numPr>
          <w:ilvl w:val="0"/>
          <w:numId w:val="1003"/>
        </w:numPr>
        <w:pStyle w:val="Compact"/>
      </w:pPr>
      <w:r>
        <w:t xml:space="preserve">Creating a free digital guide: "10 Unseen Locations for Photographers in Mexico City" – distributed via Instagram and email to local wedding planners</w:t>
      </w:r>
    </w:p>
    <w:p>
      <w:pPr>
        <w:numPr>
          <w:ilvl w:val="0"/>
          <w:numId w:val="1003"/>
        </w:numPr>
        <w:pStyle w:val="Compact"/>
      </w:pPr>
      <w:r>
        <w:t xml:space="preserve">Collaborating with iconic Mexico City venues (e.g., Museo Frida Kahlo, Teatro Juárez) for exclusive content shoots</w:t>
      </w:r>
    </w:p>
    <w:p>
      <w:pPr>
        <w:numPr>
          <w:ilvl w:val="0"/>
          <w:numId w:val="1003"/>
        </w:numPr>
        <w:pStyle w:val="Compact"/>
      </w:pPr>
      <w:r>
        <w:t xml:space="preserve">Launching "Mexico City Moments" – a monthly photo series on Instagram featuring street photography from La Roma and La Condesa, tagged #MXCPhotographer</w:t>
      </w:r>
    </w:p>
    <w:bookmarkEnd w:id="24"/>
    <w:bookmarkStart w:id="25" w:name="X26e7757d84fc95d86861a91c95c0337a9e10b7d"/>
    <w:p>
      <w:pPr>
        <w:pStyle w:val="Heading3"/>
      </w:pPr>
      <w:r>
        <w:rPr>
          <w:iCs/>
          <w:i/>
        </w:rPr>
        <w:t xml:space="preserve">Price: Tiered Value-Based Pricing for Mexico City Market</w:t>
      </w:r>
    </w:p>
    <w:p>
      <w:pPr>
        <w:pStyle w:val="FirstParagraph"/>
      </w:pPr>
      <w:r>
        <w:t xml:space="preserve">We reject commodity pricing by offering:</w:t>
      </w:r>
    </w:p>
    <w:p>
      <w:pPr>
        <w:numPr>
          <w:ilvl w:val="0"/>
          <w:numId w:val="1004"/>
        </w:numPr>
        <w:pStyle w:val="Compact"/>
      </w:pPr>
      <w:r>
        <w:rPr>
          <w:bCs/>
          <w:b/>
        </w:rPr>
        <w:t xml:space="preserve">Premium Package:</w:t>
      </w:r>
      <w:r>
        <w:t xml:space="preserve"> </w:t>
      </w:r>
      <w:r>
        <w:t xml:space="preserve">$2,800 – Full-day wedding coverage with Mexico City landmark access (e.g., Zócalo, Chapultepec Castle)</w:t>
      </w:r>
    </w:p>
    <w:p>
      <w:pPr>
        <w:numPr>
          <w:ilvl w:val="0"/>
          <w:numId w:val="1004"/>
        </w:numPr>
        <w:pStyle w:val="Compact"/>
      </w:pPr>
      <w:r>
        <w:rPr>
          <w:bCs/>
          <w:b/>
        </w:rPr>
        <w:t xml:space="preserve">Cultural Experience Add-On:</w:t>
      </w:r>
      <w:r>
        <w:t xml:space="preserve"> </w:t>
      </w:r>
      <w:r>
        <w:t xml:space="preserve">+$350 – Inclusion of traditional Mexican elements (mariachi musicians, alebrijes props) in shoots</w:t>
      </w:r>
    </w:p>
    <w:p>
      <w:pPr>
        <w:numPr>
          <w:ilvl w:val="0"/>
          <w:numId w:val="1004"/>
        </w:numPr>
        <w:pStyle w:val="Compact"/>
      </w:pPr>
      <w:r>
        <w:rPr>
          <w:bCs/>
          <w:b/>
        </w:rPr>
        <w:t xml:space="preserve">Corporate Flexibility:</w:t>
      </w:r>
      <w:r>
        <w:t xml:space="preserve"> </w:t>
      </w:r>
      <w:r>
        <w:t xml:space="preserve">Custom packages for Mexico City businesses with multi-session discounts (e.g., 10% off for 3+ events)</w:t>
      </w:r>
    </w:p>
    <w:bookmarkEnd w:id="25"/>
    <w:bookmarkStart w:id="26" w:name="X3ad34ed2f2ad505b5c9c8d74b374557bc776dad"/>
    <w:p>
      <w:pPr>
        <w:pStyle w:val="Heading3"/>
      </w:pPr>
      <w:r>
        <w:rPr>
          <w:iCs/>
          <w:i/>
        </w:rPr>
        <w:t xml:space="preserve">Place: Seamless Mexico City Client Journey</w:t>
      </w:r>
    </w:p>
    <w:p>
      <w:pPr>
        <w:pStyle w:val="FirstParagraph"/>
      </w:pPr>
      <w:r>
        <w:t xml:space="preserve">We optimize accessibility through:</w:t>
      </w:r>
    </w:p>
    <w:p>
      <w:pPr>
        <w:numPr>
          <w:ilvl w:val="0"/>
          <w:numId w:val="1005"/>
        </w:numPr>
        <w:pStyle w:val="Compact"/>
      </w:pPr>
      <w:r>
        <w:t xml:space="preserve">A physical studio in Roma Norte – a creative hotspot frequented by target clients</w:t>
      </w:r>
    </w:p>
    <w:p>
      <w:pPr>
        <w:numPr>
          <w:ilvl w:val="0"/>
          <w:numId w:val="1005"/>
        </w:numPr>
        <w:pStyle w:val="Compact"/>
      </w:pPr>
      <w:r>
        <w:t xml:space="preserve">Spanish/English bilingual consultations at client preferred locations (e.g., coffee shops in Condesa)</w:t>
      </w:r>
    </w:p>
    <w:p>
      <w:pPr>
        <w:numPr>
          <w:ilvl w:val="0"/>
          <w:numId w:val="1005"/>
        </w:numPr>
        <w:pStyle w:val="Compact"/>
      </w:pPr>
      <w:r>
        <w:t xml:space="preserve">Partnerships with Mexico City wedding planners (</w:t>
      </w:r>
      <w:r>
        <w:t xml:space="preserve">e.g., Amanecer Eventos</w:t>
      </w:r>
      <w:r>
        <w:t xml:space="preserve">) for referral commissions</w:t>
      </w:r>
    </w:p>
    <w:bookmarkEnd w:id="26"/>
    <w:bookmarkEnd w:id="27"/>
    <w:bookmarkStart w:id="28" w:name="budget-allocation-mexico-city-focus"/>
    <w:p>
      <w:pPr>
        <w:pStyle w:val="Heading2"/>
      </w:pPr>
      <w:r>
        <w:t xml:space="preserve">Budget Allocation (Mexico City Focus)</w:t>
      </w:r>
    </w:p>
    <w:p>
      <w:pPr>
        <w:pStyle w:val="FirstParagraph"/>
      </w:pPr>
      <w:r>
        <w:t xml:space="preserve">Category</w:t>
      </w:r>
    </w:p>
    <w:p>
      <w:pPr>
        <w:pStyle w:val="BodyText"/>
      </w:pPr>
      <w:r>
        <w:t xml:space="preserve">Allocation (%)</w:t>
      </w:r>
    </w:p>
    <w:p>
      <w:pPr>
        <w:pStyle w:val="BodyText"/>
      </w:pPr>
      <w:r>
        <w:t xml:space="preserve">Mexico City-Specific Use Case</w:t>
      </w:r>
    </w:p>
    <w:p>
      <w:pPr>
        <w:pStyle w:val="BodyText"/>
      </w:pPr>
      <w:r>
        <w:t xml:space="preserve">Digital Advertising (Instagram/Facebook)</w:t>
      </w:r>
    </w:p>
    <w:p>
      <w:pPr>
        <w:pStyle w:val="BodyText"/>
      </w:pPr>
      <w:r>
        <w:t xml:space="preserve">45%</w:t>
      </w:r>
    </w:p>
    <w:p>
      <w:pPr>
        <w:pStyle w:val="BodyText"/>
      </w:pPr>
      <w:r>
        <w:t xml:space="preserve">Precise geo-targeting of Mexico City neighborhoods (Polanco, Santa Fe)</w:t>
      </w:r>
    </w:p>
    <w:p>
      <w:pPr>
        <w:pStyle w:val="BodyText"/>
      </w:pPr>
      <w:r>
        <w:t xml:space="preserve">Local Partnerships</w:t>
      </w:r>
    </w:p>
    <w:p>
      <w:pPr>
        <w:pStyle w:val="BodyText"/>
      </w:pPr>
      <w:r>
        <w:t xml:space="preserve">25%</w:t>
      </w:r>
    </w:p>
    <w:p>
      <w:pPr>
        <w:pStyle w:val="BodyText"/>
      </w:pPr>
      <w:r>
        <w:t xml:space="preserve">d</w:t>
      </w:r>
    </w:p>
    <w:p>
      <w:pPr>
        <w:pStyle w:val="BodyText"/>
      </w:pPr>
      <w:r>
        <w:t xml:space="preserve">Cultural Collaborations</w:t>
      </w:r>
    </w:p>
    <w:p>
      <w:pPr>
        <w:pStyle w:val="BodyText"/>
      </w:pPr>
      <w:r>
        <w:t xml:space="preserve">15%</w:t>
      </w:r>
    </w:p>
    <w:p>
      <w:pPr>
        <w:pStyle w:val="BodyText"/>
      </w:pPr>
      <w:r>
        <w:t xml:space="preserve">Workshops with Mexico City art collectives (e.g., Cine Sala)</w:t>
      </w:r>
    </w:p>
    <w:p>
      <w:pPr>
        <w:pStyle w:val="BodyText"/>
      </w:pPr>
      <w:r>
        <w:t xml:space="preserve">Content Creation</w:t>
      </w:r>
    </w:p>
    <w:p>
      <w:pPr>
        <w:pStyle w:val="BodyText"/>
      </w:pPr>
      <w:r>
        <w:t xml:space="preserve">10%</w:t>
      </w:r>
    </w:p>
    <w:p>
      <w:pPr>
        <w:pStyle w:val="BodyText"/>
      </w:pPr>
      <w:r>
        <w:t xml:space="preserve">Mexico City-themed photo albums for client testimonials</w:t>
      </w:r>
    </w:p>
    <w:p>
      <w:pPr>
        <w:pStyle w:val="BodyText"/>
      </w:pPr>
      <w:r>
        <w:t xml:space="preserve">Analytics &amp; Optimization</w:t>
      </w:r>
    </w:p>
    <w:p>
      <w:pPr>
        <w:pStyle w:val="BodyText"/>
      </w:pPr>
      <w:r>
        <w:t xml:space="preserve">5%</w:t>
      </w:r>
    </w:p>
    <w:p>
      <w:pPr>
        <w:pStyle w:val="BodyText"/>
      </w:pPr>
      <w:r>
        <w:t xml:space="preserve">d</w:t>
      </w:r>
    </w:p>
    <w:bookmarkEnd w:id="28"/>
    <w:bookmarkStart w:id="29" w:name="X3fd0a44e4e9ea8285b180f584aebdae355ddf72"/>
    <w:p>
      <w:pPr>
        <w:pStyle w:val="Heading2"/>
      </w:pPr>
      <w:r>
        <w:t xml:space="preserve">Tactical Timeline: Mexico City Launch Phases</w:t>
      </w:r>
    </w:p>
    <w:p>
      <w:pPr>
        <w:numPr>
          <w:ilvl w:val="0"/>
          <w:numId w:val="1006"/>
        </w:numPr>
        <w:pStyle w:val="Compact"/>
      </w:pPr>
      <w:r>
        <w:rPr>
          <w:bCs/>
          <w:b/>
        </w:rPr>
        <w:t xml:space="preserve">Month 1-2:</w:t>
      </w:r>
      <w:r>
        <w:t xml:space="preserve"> </w:t>
      </w:r>
      <w:r>
        <w:t xml:space="preserve">Deep-dive market immersion – visit all target neighborhoods in Mexico City to document authentic backdrops</w:t>
      </w:r>
    </w:p>
    <w:p>
      <w:pPr>
        <w:numPr>
          <w:ilvl w:val="0"/>
          <w:numId w:val="1006"/>
        </w:numPr>
        <w:pStyle w:val="Compact"/>
      </w:pPr>
      <w:r>
        <w:rPr>
          <w:bCs/>
          <w:b/>
        </w:rPr>
        <w:t xml:space="preserve">Month 3:</w:t>
      </w:r>
      <w:r>
        <w:t xml:space="preserve"> </w:t>
      </w:r>
      <w:r>
        <w:t xml:space="preserve">Launch "Mexico City Storytelling" campaign with influencer partnerships (e.g., @MexicoCityTravel)</w:t>
      </w:r>
    </w:p>
    <w:p>
      <w:pPr>
        <w:numPr>
          <w:ilvl w:val="0"/>
          <w:numId w:val="1006"/>
        </w:numPr>
        <w:pStyle w:val="Compact"/>
      </w:pPr>
      <w:r>
        <w:rPr>
          <w:bCs/>
          <w:b/>
        </w:rPr>
        <w:t xml:space="preserve">Month 4-5:</w:t>
      </w:r>
      <w:r>
        <w:t xml:space="preserve"> </w:t>
      </w:r>
      <w:r>
        <w:t xml:space="preserve">Secure first corporate contract with a Mexico City-based brand for city-themed social content</w:t>
      </w:r>
    </w:p>
    <w:p>
      <w:pPr>
        <w:numPr>
          <w:ilvl w:val="0"/>
          <w:numId w:val="1006"/>
        </w:numPr>
        <w:pStyle w:val="Compact"/>
      </w:pPr>
      <w:r>
        <w:rPr>
          <w:bCs/>
          <w:b/>
        </w:rPr>
        <w:t xml:space="preserve">Month 6:</w:t>
      </w:r>
      <w:r>
        <w:t xml:space="preserve"> </w:t>
      </w:r>
      <w:r>
        <w:t xml:space="preserve">Host "Culture &amp; Camera" networking event at a historic Mexico City venue (e.g., Café de Tacuba)</w:t>
      </w:r>
    </w:p>
    <w:p>
      <w:pPr>
        <w:numPr>
          <w:ilvl w:val="0"/>
          <w:numId w:val="1006"/>
        </w:numPr>
        <w:pStyle w:val="Compact"/>
      </w:pPr>
      <w:r>
        <w:rPr>
          <w:bCs/>
          <w:b/>
        </w:rPr>
        <w:t xml:space="preserve">Month 7-12:</w:t>
      </w:r>
      <w:r>
        <w:t xml:space="preserve"> </w:t>
      </w:r>
      <w:r>
        <w:t xml:space="preserve">Scale to 50+ Mexico City weddings annually through targeted referral system</w:t>
      </w:r>
    </w:p>
    <w:bookmarkEnd w:id="29"/>
    <w:bookmarkStart w:id="30" w:name="X8e1d30dff94a7c8338d2dff41c526623553e74a"/>
    <w:p>
      <w:pPr>
        <w:pStyle w:val="Heading2"/>
      </w:pPr>
      <w:r>
        <w:t xml:space="preserve">Evaluation Metrics for Success in Mexico City</w:t>
      </w:r>
    </w:p>
    <w:p>
      <w:pPr>
        <w:pStyle w:val="FirstParagraph"/>
      </w:pPr>
      <w:r>
        <w:t xml:space="preserve">We measure success through quantifiable indicators specific to our Photographer's position in the Mexico City market:</w:t>
      </w:r>
    </w:p>
    <w:p>
      <w:pPr>
        <w:numPr>
          <w:ilvl w:val="0"/>
          <w:numId w:val="1007"/>
        </w:numPr>
        <w:pStyle w:val="Compact"/>
      </w:pPr>
      <w:r>
        <w:rPr>
          <w:bCs/>
          <w:b/>
        </w:rPr>
        <w:t xml:space="preserve">Local Market Penetration:</w:t>
      </w:r>
      <w:r>
        <w:t xml:space="preserve"> </w:t>
      </w:r>
      <w:r>
        <w:t xml:space="preserve">Achieve 30% of Mexico City wedding photography inquiries within 9 months</w:t>
      </w:r>
    </w:p>
    <w:p>
      <w:pPr>
        <w:numPr>
          <w:ilvl w:val="0"/>
          <w:numId w:val="1007"/>
        </w:numPr>
        <w:pStyle w:val="Compact"/>
      </w:pPr>
      <w:r>
        <w:rPr>
          <w:bCs/>
          <w:b/>
        </w:rPr>
        <w:t xml:space="preserve">Cultural Resonance Score:</w:t>
      </w:r>
      <w:r>
        <w:t xml:space="preserve"> </w:t>
      </w:r>
      <w:r>
        <w:t xml:space="preserve">Minimum 4.5/5 average client rating for "authentic Mexico City representation"</w:t>
      </w:r>
    </w:p>
    <w:p>
      <w:pPr>
        <w:numPr>
          <w:ilvl w:val="0"/>
          <w:numId w:val="1007"/>
        </w:numPr>
        <w:pStyle w:val="Compact"/>
      </w:pPr>
      <w:r>
        <w:rPr>
          <w:bCs/>
          <w:b/>
        </w:rPr>
        <w:t xml:space="preserve">Referral Rate:</w:t>
      </w:r>
      <w:r>
        <w:t xml:space="preserve"> </w:t>
      </w:r>
      <w:r>
        <w:t xml:space="preserve">25% of bookings from Mexico City partners (hotels, planners, venues)</w:t>
      </w:r>
    </w:p>
    <w:p>
      <w:pPr>
        <w:numPr>
          <w:ilvl w:val="0"/>
          <w:numId w:val="1007"/>
        </w:numPr>
        <w:pStyle w:val="Compact"/>
      </w:pPr>
      <w:r>
        <w:rPr>
          <w:bCs/>
          <w:b/>
        </w:rPr>
        <w:t xml:space="preserve">Digital Visibility:</w:t>
      </w:r>
      <w:r>
        <w:t xml:space="preserve"> </w:t>
      </w:r>
      <w:r>
        <w:t xml:space="preserve">Top 3 ranking in Google searches for "photographer mexico city" and "wedding photographer mexico"</w:t>
      </w:r>
    </w:p>
    <w:bookmarkEnd w:id="30"/>
    <w:bookmarkStart w:id="31" w:name="X577c9c49238f973e69a81e15eb4a82f18c303c8"/>
    <w:p>
      <w:pPr>
        <w:pStyle w:val="Heading2"/>
      </w:pPr>
      <w:r>
        <w:t xml:space="preserve">Conclusion: Why This Marketing Plan Works for Mexico City</w:t>
      </w:r>
    </w:p>
    <w:p>
      <w:pPr>
        <w:pStyle w:val="FirstParagraph"/>
      </w:pPr>
      <w:r>
        <w:t xml:space="preserve">This comprehensive Marketing Plan transcends generic strategies by embedding our Photographer's brand within Mexico City's cultural DNA. Unlike competitors focusing on superficial imagery, we leverage authentic local knowledge – from knowing the best light in Chapultepec Park to understanding wedding traditions across neighborhoods like Tlalpan and Xochimilco. By making Mexico City the central narrative rather than just a backdrop, this plan ensures every campaign resonates with residents and visitors seeking genuine visual experiences of the city. The result is a sustainable business model where our Photographer becomes synonymous with capturing Mexico City's soul – driving client loyalty, premium pricing power, and organic growth within one of the world's most visually compelling metropolises.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Mexico City</dc:title>
  <dc:creator/>
  <dc:language>en</dc:language>
  <cp:keywords/>
  <dcterms:created xsi:type="dcterms:W3CDTF">2026-07-23T22:56:03Z</dcterms:created>
  <dcterms:modified xsi:type="dcterms:W3CDTF">2026-07-23T22:56:03Z</dcterms:modified>
</cp:coreProperties>
</file>

<file path=docProps/custom.xml><?xml version="1.0" encoding="utf-8"?>
<Properties xmlns="http://schemas.openxmlformats.org/officeDocument/2006/custom-properties" xmlns:vt="http://schemas.openxmlformats.org/officeDocument/2006/docPropsVTypes"/>
</file>