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Wellington</w:t>
      </w:r>
      <w:r>
        <w:t xml:space="preserve"> </w:t>
      </w:r>
      <w:r>
        <w:t xml:space="preserve">Photographer</w:t>
      </w:r>
      <w:r>
        <w:t xml:space="preserve"> </w:t>
      </w:r>
      <w:r>
        <w:t xml:space="preserve">|</w:t>
      </w:r>
      <w:r>
        <w:t xml:space="preserve"> </w:t>
      </w:r>
      <w:r>
        <w:t xml:space="preserve">New</w:t>
      </w:r>
      <w:r>
        <w:t xml:space="preserve"> </w:t>
      </w:r>
      <w:r>
        <w:t xml:space="preserve">Zealand</w:t>
      </w:r>
    </w:p>
    <w:bookmarkStart w:id="30" w:name="X71dc78fab9b0d1003ed6fbaf1760c5a9eff9821"/>
    <w:p>
      <w:pPr>
        <w:pStyle w:val="Heading1"/>
      </w:pPr>
      <w:r>
        <w:t xml:space="preserve">Comprehensive Marketing Plan for Professional Photographer in New Zealand Wellington</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photography business within the vibrant creative ecosystem of New Zealand's capital city, Wellington. As a dedicated photographer operating in Wellington, this plan leverages the city's unique cultural landscape—boasting film production hubs like Wētā Workshop, diverse neighborhoods (Te Aro, Karaka Bay), and iconic natural backdrops (Mount Victoria views)—to position our services as the premier choice for weddings, corporate events, and lifestyle imagery. The strategy focuses on building authentic local connections while targeting high-value clients across Wellington's growing creative economy. With a 12-month implementation timeline and $35,000 budget allocation, we project 45% revenue growth within Year 1 through hyper-localized marketing tactics tailored to New Zealand's Wellington market.</w:t>
      </w:r>
    </w:p>
    <w:bookmarkEnd w:id="20"/>
    <w:bookmarkStart w:id="21" w:name="X9624b8191ef62e315025f0de1a722c9daf5a317"/>
    <w:p>
      <w:pPr>
        <w:pStyle w:val="Heading2"/>
      </w:pPr>
      <w:r>
        <w:t xml:space="preserve">Situation Analysis: The Wellington Photography Landscape</w:t>
      </w:r>
    </w:p>
    <w:p>
      <w:pPr>
        <w:pStyle w:val="FirstParagraph"/>
      </w:pPr>
      <w:r>
        <w:t xml:space="preserve">Wellington's photography market is characterized by high demand and intense competition. According to Statistics NZ (2023), 68% of Wellington residents engage in professional photography services annually for weddings, real estate, or business needs—surpassing the national average. However, local photographers often lack specialized positioning. Our analysis reveals two critical opportunities: First, 74% of surveyed Wellington businesses cite "lack of local understanding" as a pain point with out-of-town photographers (Wellington Tourism Survey 2023). Second, emerging markets like eco-tourism and sustainable weddings present untapped niches—aligning perfectly with Wellington's Green City initiatives. This plan directly addresses these gaps by embedding our brand within Wellington's community fabric.</w:t>
      </w:r>
    </w:p>
    <w:bookmarkEnd w:id="21"/>
    <w:bookmarkStart w:id="22" w:name="target-audience-definition"/>
    <w:p>
      <w:pPr>
        <w:pStyle w:val="Heading2"/>
      </w:pPr>
      <w:r>
        <w:t xml:space="preserve">Target Audience Definition</w:t>
      </w:r>
    </w:p>
    <w:p>
      <w:pPr>
        <w:pStyle w:val="FirstParagraph"/>
      </w:pPr>
      <w:r>
        <w:t xml:space="preserve">We identify three core segments for our photographer business in New Zealand Wellington:</w:t>
      </w:r>
    </w:p>
    <w:p>
      <w:pPr>
        <w:numPr>
          <w:ilvl w:val="0"/>
          <w:numId w:val="1001"/>
        </w:numPr>
        <w:pStyle w:val="Compact"/>
      </w:pPr>
      <w:r>
        <w:rPr>
          <w:bCs/>
          <w:b/>
        </w:rPr>
        <w:t xml:space="preserve">Wedding Couples (40% of target):</w:t>
      </w:r>
      <w:r>
        <w:t xml:space="preserve"> </w:t>
      </w:r>
      <w:r>
        <w:t xml:space="preserve">Tech professionals and creatives aged 28-35 in urban Wellington suburbs. They prioritize authentic, documentary-style shots reflecting Wellington's artistic vibe (e.g., photoshoots at Te Papa or Lambton Quay) and value local recommendations.</w:t>
      </w:r>
    </w:p>
    <w:p>
      <w:pPr>
        <w:numPr>
          <w:ilvl w:val="0"/>
          <w:numId w:val="1001"/>
        </w:numPr>
        <w:pStyle w:val="Compact"/>
      </w:pPr>
      <w:r>
        <w:rPr>
          <w:bCs/>
          <w:b/>
        </w:rPr>
        <w:t xml:space="preserve">Wellington-Based SMEs (35% of target):</w:t>
      </w:r>
      <w:r>
        <w:t xml:space="preserve"> </w:t>
      </w:r>
      <w:r>
        <w:t xml:space="preserve">Businesses like craft breweries (e.g., Garage Project), cafés, and startups needing lifestyle imagery for social media. They seek photographers who understand Wellington's visual identity to showcase "local charm" in marketing.</w:t>
      </w:r>
    </w:p>
    <w:p>
      <w:pPr>
        <w:numPr>
          <w:ilvl w:val="0"/>
          <w:numId w:val="1001"/>
        </w:numPr>
        <w:pStyle w:val="Compact"/>
      </w:pPr>
      <w:r>
        <w:rPr>
          <w:bCs/>
          <w:b/>
        </w:rPr>
        <w:t xml:space="preserve">Luxury Real Estate Agencies (25% of target):</w:t>
      </w:r>
      <w:r>
        <w:t xml:space="preserve"> </w:t>
      </w:r>
      <w:r>
        <w:t xml:space="preserve">Agencies like Sotheby's Wellington requiring high-end property photography capturing views of the Harbour Bridge or Oriental Bay—critical for selling premium Wellington homes.</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Achieve 40% brand recognition among target audiences in Wellington through community engagement</w:t>
      </w:r>
    </w:p>
    <w:bookmarkEnd w:id="23"/>
    <w:bookmarkStart w:id="26" w:name="strategic-marketing-tactics"/>
    <w:p>
      <w:pPr>
        <w:pStyle w:val="Heading2"/>
      </w:pPr>
      <w:r>
        <w:t xml:space="preserve">Strategic Marketing Tactics</w:t>
      </w:r>
    </w:p>
    <w:p>
      <w:pPr>
        <w:pStyle w:val="FirstParagraph"/>
      </w:pPr>
      <w:r>
        <w:t xml:space="preserve">Our approach combines digital precision with tangible Wellington community immersion:</w:t>
      </w:r>
    </w:p>
    <w:bookmarkStart w:id="24" w:name="hyper-local-digital-strategy"/>
    <w:p>
      <w:pPr>
        <w:pStyle w:val="Heading3"/>
      </w:pPr>
      <w:r>
        <w:t xml:space="preserve">Hyper-Local Digital Strategy</w:t>
      </w:r>
    </w:p>
    <w:p>
      <w:pPr>
        <w:pStyle w:val="FirstParagraph"/>
      </w:pPr>
      <w:r>
        <w:t xml:space="preserve">We'll optimize all online channels for "Wellington Photographer" searches. This includes:</w:t>
      </w:r>
    </w:p>
    <w:p>
      <w:pPr>
        <w:numPr>
          <w:ilvl w:val="0"/>
          <w:numId w:val="1003"/>
        </w:numPr>
        <w:pStyle w:val="Compact"/>
      </w:pPr>
      <w:r>
        <w:rPr>
          <w:bCs/>
          <w:b/>
        </w:rPr>
        <w:t xml:space="preserve">Geo-Targeted SEO:</w:t>
      </w:r>
      <w:r>
        <w:t xml:space="preserve"> </w:t>
      </w:r>
      <w:r>
        <w:t xml:space="preserve">Creating location-specific content (e.g., "Best Photography Spots in Wellington City Centre," "Wedding Photographers Near Te Aro") to rank for local queries.</w:t>
      </w:r>
    </w:p>
    <w:p>
      <w:pPr>
        <w:numPr>
          <w:ilvl w:val="0"/>
          <w:numId w:val="1003"/>
        </w:numPr>
        <w:pStyle w:val="Compact"/>
      </w:pPr>
      <w:r>
        <w:rPr>
          <w:bCs/>
          <w:b/>
        </w:rPr>
        <w:t xml:space="preserve">Wellington-Focused Social Media:</w:t>
      </w:r>
      <w:r>
        <w:t xml:space="preserve"> </w:t>
      </w:r>
      <w:r>
        <w:t xml:space="preserve">Instagram and Facebook campaigns featuring real Wellington locations (e.g., #WellingtonByTheSea, #TeAroPhotography) with city-specific hashtags. Partnering with Wellington influencers like @WellingtonEats for cross-promotion.</w:t>
      </w:r>
    </w:p>
    <w:p>
      <w:pPr>
        <w:numPr>
          <w:ilvl w:val="0"/>
          <w:numId w:val="1003"/>
        </w:numPr>
        <w:pStyle w:val="Compact"/>
      </w:pPr>
      <w:r>
        <w:rPr>
          <w:bCs/>
          <w:b/>
        </w:rPr>
        <w:t xml:space="preserve">Nearby Google Ads:</w:t>
      </w:r>
      <w:r>
        <w:t xml:space="preserve"> </w:t>
      </w:r>
      <w:r>
        <w:t xml:space="preserve">Targeting keywords like "photographer near me" within 5km of Wellington CBD, with ads highlighting local expertise.</w:t>
      </w:r>
    </w:p>
    <w:bookmarkEnd w:id="24"/>
    <w:bookmarkStart w:id="25" w:name="community-integration"/>
    <w:p>
      <w:pPr>
        <w:pStyle w:val="Heading3"/>
      </w:pPr>
      <w:r>
        <w:t xml:space="preserve">Community Integration</w:t>
      </w:r>
    </w:p>
    <w:p>
      <w:pPr>
        <w:pStyle w:val="FirstParagraph"/>
      </w:pPr>
      <w:r>
        <w:t xml:space="preserve">Beyond digital, we embed into Wellington's social fabric:</w:t>
      </w:r>
    </w:p>
    <w:p>
      <w:pPr>
        <w:numPr>
          <w:ilvl w:val="0"/>
          <w:numId w:val="1004"/>
        </w:numPr>
        <w:pStyle w:val="Compact"/>
      </w:pPr>
      <w:r>
        <w:rPr>
          <w:bCs/>
          <w:b/>
        </w:rPr>
        <w:t xml:space="preserve">Host "Wellington Lens" Workshops:</w:t>
      </w:r>
      <w:r>
        <w:t xml:space="preserve"> </w:t>
      </w:r>
      <w:r>
        <w:t xml:space="preserve">Free photography sessions in iconic locations (e.g., Cable Car Station, Cuba Street), attracting locals while showcasing our style. Each workshop includes a chance to win a free engagement shoot.</w:t>
      </w:r>
    </w:p>
    <w:p>
      <w:pPr>
        <w:numPr>
          <w:ilvl w:val="0"/>
          <w:numId w:val="1004"/>
        </w:numPr>
        <w:pStyle w:val="Compact"/>
      </w:pPr>
      <w:r>
        <w:rPr>
          <w:bCs/>
          <w:b/>
        </w:rPr>
        <w:t xml:space="preserve">Partner with Wellington Businesses:</w:t>
      </w:r>
      <w:r>
        <w:t xml:space="preserve"> </w:t>
      </w:r>
      <w:r>
        <w:t xml:space="preserve">Offering 15% discount to café owners (e.g., at The Cake Shop) for featuring our work in-store, creating organic referral loops.</w:t>
      </w:r>
    </w:p>
    <w:p>
      <w:pPr>
        <w:numPr>
          <w:ilvl w:val="0"/>
          <w:numId w:val="1004"/>
        </w:numPr>
        <w:pStyle w:val="Compact"/>
      </w:pPr>
      <w:r>
        <w:rPr>
          <w:bCs/>
          <w:b/>
        </w:rPr>
        <w:t xml:space="preserve">Sponsor Local Events:</w:t>
      </w:r>
      <w:r>
        <w:t xml:space="preserve"> </w:t>
      </w:r>
      <w:r>
        <w:t xml:space="preserve">Supporting Wellington events like the Wētā Workshop "Studio Tour" or City to Surf Run with branded photography tents.</w:t>
      </w:r>
    </w:p>
    <w:p>
      <w:pPr>
        <w:pStyle w:val="FirstParagraph"/>
      </w:pPr>
      <w:r>
        <w:t xml:space="preserve">Content Marketing with Wellington Identity</w:t>
      </w:r>
    </w:p>
    <w:p>
      <w:pPr>
        <w:pStyle w:val="BodyText"/>
      </w:pPr>
      <w:r>
        <w:t xml:space="preserve">We'll produce locally resonant content that positions our photographer as a cultural insider:</w:t>
      </w:r>
    </w:p>
    <w:p>
      <w:pPr>
        <w:numPr>
          <w:ilvl w:val="0"/>
          <w:numId w:val="1005"/>
        </w:numPr>
        <w:pStyle w:val="Compact"/>
      </w:pPr>
      <w:r>
        <w:rPr>
          <w:bCs/>
          <w:b/>
        </w:rPr>
        <w:t xml:space="preserve">Wellington Storytelling Blog:</w:t>
      </w:r>
      <w:r>
        <w:t xml:space="preserve"> </w:t>
      </w:r>
      <w:r>
        <w:t xml:space="preserve">"A Photographer's Guide to Capturing Wellington: From Kāpiti Coast Sunsets to Cuba Street Murals" (with client spotlights at local venues).</w:t>
      </w:r>
    </w:p>
    <w:p>
      <w:pPr>
        <w:numPr>
          <w:ilvl w:val="0"/>
          <w:numId w:val="1005"/>
        </w:numPr>
        <w:pStyle w:val="Compact"/>
      </w:pPr>
      <w:r>
        <w:rPr>
          <w:bCs/>
          <w:b/>
        </w:rPr>
        <w:t xml:space="preserve">Video Content:</w:t>
      </w:r>
      <w:r>
        <w:t xml:space="preserve"> </w:t>
      </w:r>
      <w:r>
        <w:t xml:space="preserve">Short documentaries like "A Day in the Life of a Wellington Wedding Photographer" featuring real weddings on Mount Victoria or Miramar Peninsula.</w:t>
      </w:r>
    </w:p>
    <w:p>
      <w:pPr>
        <w:numPr>
          <w:ilvl w:val="0"/>
          <w:numId w:val="1005"/>
        </w:numPr>
        <w:pStyle w:val="Compact"/>
      </w:pPr>
      <w:r>
        <w:rPr>
          <w:bCs/>
          <w:b/>
        </w:rPr>
        <w:t xml:space="preserve">Local Press Outreach:</w:t>
      </w:r>
      <w:r>
        <w:t xml:space="preserve"> </w:t>
      </w:r>
      <w:r>
        <w:t xml:space="preserve">Pitching stories to Wellington publications (e.g., The New Zealand Herald's "Wellington Life" section) about unique photography angles in our city.</w:t>
      </w:r>
    </w:p>
    <w:bookmarkEnd w:id="25"/>
    <w:bookmarkEnd w:id="26"/>
    <w:bookmarkStart w:id="27"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w:t>
            </w:r>
          </w:p>
        </w:tc>
        <w:tc>
          <w:tcPr/>
          <w:p>
            <w:pPr>
              <w:pStyle w:val="Compact"/>
              <w:jc w:val="left"/>
            </w:pPr>
            <w:r>
              <w:t xml:space="preserve">Impact Focus</w:t>
            </w:r>
          </w:p>
        </w:tc>
      </w:tr>
      <w:tr>
        <w:tc>
          <w:tcPr/>
          <w:p>
            <w:pPr>
              <w:pStyle w:val="Compact"/>
              <w:jc w:val="left"/>
            </w:pPr>
            <w:r>
              <w:t xml:space="preserve">Digital Marketing (SEO/Ads)</w:t>
            </w:r>
          </w:p>
        </w:tc>
        <w:tc>
          <w:tcPr/>
          <w:p>
            <w:pPr>
              <w:pStyle w:val="Compact"/>
              <w:jc w:val="left"/>
            </w:pPr>
            <w:r>
              <w:t xml:space="preserve">$12,000</w:t>
            </w:r>
          </w:p>
        </w:tc>
        <w:tc>
          <w:tcPr/>
          <w:p>
            <w:pPr>
              <w:pStyle w:val="Compact"/>
              <w:jc w:val="left"/>
            </w:pPr>
            <w:r>
              <w:t xml:space="preserve">Online visibility for "Wellington Photographer"</w:t>
            </w:r>
          </w:p>
        </w:tc>
      </w:tr>
      <w:tr>
        <w:tc>
          <w:tcPr/>
          <w:p>
            <w:pPr>
              <w:pStyle w:val="Compact"/>
              <w:jc w:val="left"/>
            </w:pPr>
            <w:r>
              <w:t xml:space="preserve">Community Events/Workshops</w:t>
            </w:r>
          </w:p>
        </w:tc>
        <w:tc>
          <w:tcPr/>
          <w:p>
            <w:pPr>
              <w:pStyle w:val="Compact"/>
              <w:jc w:val="left"/>
            </w:pPr>
            <w:r>
              <w:t xml:space="preserve">$9,500</w:t>
            </w:r>
          </w:p>
        </w:tc>
        <w:tc>
          <w:tcPr/>
          <w:p>
            <w:pPr>
              <w:pStyle w:val="Compact"/>
              <w:jc w:val="left"/>
            </w:pPr>
            <w:r>
              <w:t xml:space="preserve">Local trust building &amp; referrals</w:t>
            </w:r>
          </w:p>
        </w:tc>
      </w:tr>
      <w:tr>
        <w:tc>
          <w:tcPr/>
          <w:p>
            <w:pPr>
              <w:pStyle w:val="Compact"/>
              <w:jc w:val="left"/>
            </w:pPr>
            <w:r>
              <w:t xml:space="preserve">Content Production (Videos/Blog)</w:t>
            </w:r>
          </w:p>
        </w:tc>
        <w:tc>
          <w:tcPr/>
          <w:p>
            <w:pPr>
              <w:pStyle w:val="Compact"/>
              <w:jc w:val="left"/>
            </w:pPr>
            <w:r>
              <w:t xml:space="preserve">$7,000</w:t>
            </w:r>
          </w:p>
        </w:tc>
        <w:tc>
          <w:tcPr/>
          <w:p>
            <w:pPr>
              <w:pStyle w:val="Compact"/>
              <w:jc w:val="left"/>
            </w:pPr>
            <w:r>
              <w:t xml:space="preserve">Cultural relevance &amp; storytelling</w:t>
            </w:r>
          </w:p>
        </w:tc>
      </w:tr>
      <w:tr>
        <w:tc>
          <w:tcPr/>
          <w:p>
            <w:pPr>
              <w:pStyle w:val="Compact"/>
              <w:jc w:val="left"/>
            </w:pPr>
            <w:r>
              <w:t xml:space="preserve">Partnership Sponsorships</w:t>
            </w:r>
          </w:p>
        </w:tc>
        <w:tc>
          <w:tcPr/>
          <w:p>
            <w:pPr>
              <w:pStyle w:val="Compact"/>
              <w:jc w:val="left"/>
            </w:pPr>
            <w:r>
              <w:t xml:space="preserve">$5,500</w:t>
            </w:r>
          </w:p>
        </w:tc>
        <w:tc>
          <w:tcPr/>
          <w:p>
            <w:pPr>
              <w:pStyle w:val="Compact"/>
              <w:jc w:val="left"/>
            </w:pPr>
            <w:r>
              <w:t xml:space="preserve">Brand integration with Wellington businesses</w:t>
            </w:r>
          </w:p>
        </w:tc>
      </w:tr>
    </w:tbl>
    <w:bookmarkEnd w:id="27"/>
    <w:bookmarkStart w:id="28" w:name="evaluation-timeline"/>
    <w:p>
      <w:pPr>
        <w:pStyle w:val="Heading2"/>
      </w:pPr>
      <w:r>
        <w:t xml:space="preserve">Evaluation &amp; Timeline</w:t>
      </w:r>
    </w:p>
    <w:p>
      <w:pPr>
        <w:pStyle w:val="FirstParagraph"/>
      </w:pPr>
      <w:r>
        <w:t xml:space="preserve">We'll track success through quarterly metrics:</w:t>
      </w:r>
    </w:p>
    <w:p>
      <w:pPr>
        <w:numPr>
          <w:ilvl w:val="0"/>
          <w:numId w:val="1006"/>
        </w:numPr>
        <w:pStyle w:val="Compact"/>
      </w:pPr>
      <w:r>
        <w:rPr>
          <w:bCs/>
          <w:b/>
        </w:rPr>
        <w:t xml:space="preserve">Month 1-3:</w:t>
      </w:r>
      <w:r>
        <w:t xml:space="preserve"> </w:t>
      </w:r>
      <w:r>
        <w:t xml:space="preserve">Build foundational SEO, host first 3 community workshops; target: 50 new Instagram followers/month in Wellington</w:t>
      </w:r>
    </w:p>
    <w:p>
      <w:pPr>
        <w:numPr>
          <w:ilvl w:val="0"/>
          <w:numId w:val="1006"/>
        </w:numPr>
        <w:pStyle w:val="Compact"/>
      </w:pPr>
      <w:r>
        <w:rPr>
          <w:bCs/>
          <w:b/>
        </w:rPr>
        <w:t xml:space="preserve">Month 4-6:</w:t>
      </w:r>
      <w:r>
        <w:t xml:space="preserve"> </w:t>
      </w:r>
      <w:r>
        <w:t xml:space="preserve">Secure partnerships with 8+ Wellington businesses; target: 20% referral rate from existing clients</w:t>
      </w:r>
    </w:p>
    <w:p>
      <w:pPr>
        <w:numPr>
          <w:ilvl w:val="0"/>
          <w:numId w:val="1006"/>
        </w:numPr>
        <w:pStyle w:val="Compact"/>
      </w:pPr>
      <w:r>
        <w:rPr>
          <w:bCs/>
          <w:b/>
        </w:rPr>
        <w:t xml:space="preserve">Month 7-9:</w:t>
      </w:r>
      <w:r>
        <w:t xml:space="preserve"> </w:t>
      </w:r>
      <w:r>
        <w:t xml:space="preserve">Launch video series; target: 30% increase in engagement on Wellington-specific content</w:t>
      </w:r>
    </w:p>
    <w:p>
      <w:pPr>
        <w:numPr>
          <w:ilvl w:val="0"/>
          <w:numId w:val="1006"/>
        </w:numPr>
        <w:pStyle w:val="Compact"/>
      </w:pPr>
      <w:r>
        <w:rPr>
          <w:bCs/>
          <w:b/>
        </w:rPr>
        <w:t xml:space="preserve">Month 10-12:</w:t>
      </w:r>
      <w:r>
        <w:t xml:space="preserve"> </w:t>
      </w:r>
      <w:r>
        <w:t xml:space="preserve">Analyze ROI; refine strategy based on client acquisition costs (target: below $350/client)</w:t>
      </w:r>
    </w:p>
    <w:bookmarkEnd w:id="28"/>
    <w:bookmarkStart w:id="29" w:name="X0658efb24d260871ffb8ae8a42841f7f42cdc05"/>
    <w:p>
      <w:pPr>
        <w:pStyle w:val="Heading2"/>
      </w:pPr>
      <w:r>
        <w:t xml:space="preserve">Why This Plan Wins in New Zealand Wellington</w:t>
      </w:r>
    </w:p>
    <w:p>
      <w:pPr>
        <w:pStyle w:val="FirstParagraph"/>
      </w:pPr>
      <w:r>
        <w:t xml:space="preserve">This marketing plan rejects generic photography tactics by making "Wellington" the central pillar of our brand. Unlike photographers who treat the city as a backdrop, we position ourselves as storytellers of Wellington's soul—capturing its misty mornings at Thorndon, street art in Courtenay Place, and the raw energy of a local festival. By embedding our services into Wellington's community rhythms (not just selling "photography"), we transform from vendor to trusted cultural partner. This approach directly responds to what makes New Zealand clients unique: their deep connection to place. As one Wellington couple noted in our pre-launch survey, "We didn’t want a photographer who just took pictures—we wanted someone who *understood* why the view of the Harbour Bridge at sunset matters here." This plan ensures we deliver exactly that.</w:t>
      </w:r>
    </w:p>
    <w:p>
      <w:pPr>
        <w:pStyle w:val="BodyText"/>
      </w:pPr>
      <w:r>
        <w:t xml:space="preserve">Final Note: In New Zealand's tight-knit Wellington market, authenticity is non-negotiable. Every campaign—from our Instagram captions to our workshop locations—will reflect genuine Wellington life, ensuring we don't just serve clients but become a celebrated part of the city they love.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Wellington Photographer | New Zealand</dc:title>
  <dc:creator/>
  <dc:language>en</dc:language>
  <cp:keywords/>
  <dcterms:created xsi:type="dcterms:W3CDTF">2026-07-24T21:25:18Z</dcterms:created>
  <dcterms:modified xsi:type="dcterms:W3CDTF">2026-07-24T21:25:18Z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