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Professional</w:t>
      </w:r>
      <w:r>
        <w:t xml:space="preserve"> </w:t>
      </w:r>
      <w:r>
        <w:t xml:space="preserve">Photographer</w:t>
      </w:r>
      <w:r>
        <w:t xml:space="preserve"> </w:t>
      </w:r>
      <w:r>
        <w:t xml:space="preserve">in</w:t>
      </w:r>
      <w:r>
        <w:t xml:space="preserve"> </w:t>
      </w:r>
      <w:r>
        <w:t xml:space="preserve">Riyadh,</w:t>
      </w:r>
      <w:r>
        <w:t xml:space="preserve"> </w:t>
      </w:r>
      <w:r>
        <w:t xml:space="preserve">Saudi</w:t>
      </w:r>
      <w:r>
        <w:t xml:space="preserve"> </w:t>
      </w:r>
      <w:r>
        <w:t xml:space="preserve">Arabia</w:t>
      </w:r>
    </w:p>
    <w:bookmarkStart w:id="32" w:name="Xb7e71c499b8188c845739105afe8e9101d982d6"/>
    <w:p>
      <w:pPr>
        <w:pStyle w:val="Heading1"/>
      </w:pPr>
      <w:r>
        <w:t xml:space="preserve">Comprehensive Marketing Plan for a Professional Photographer in Saudi Arabia Riyadh</w:t>
      </w:r>
    </w:p>
    <w:bookmarkStart w:id="20" w:name="executive-summary"/>
    <w:p>
      <w:pPr>
        <w:pStyle w:val="Heading2"/>
      </w:pPr>
      <w:r>
        <w:t xml:space="preserve">Executive Summary</w:t>
      </w:r>
    </w:p>
    <w:p>
      <w:pPr>
        <w:pStyle w:val="FirstParagraph"/>
      </w:pPr>
      <w:r>
        <w:t xml:space="preserve">This Marketing Plan outlines a strategic roadmap for establishing and scaling a premium photography business within the dynamic cultural and economic landscape of Riyadh, Saudi Arabia. As the capital city undergoes unprecedented growth under Vision 2030, the demand for high-end visual storytelling has surged across corporate, wedding, and lifestyle sectors. This document details how our Photographer will leverage Riyadh's unique market opportunities to capture significant market share through culturally attuned marketing strategies. The plan targets achieving 40% brand recognition among target demographics within 18 months while securing contracts with key Riyadh-based institutions.</w:t>
      </w:r>
    </w:p>
    <w:bookmarkEnd w:id="20"/>
    <w:bookmarkStart w:id="21" w:name="X24f8610629d8cb2d5bed04ca377e02a5064bace"/>
    <w:p>
      <w:pPr>
        <w:pStyle w:val="Heading2"/>
      </w:pPr>
      <w:r>
        <w:t xml:space="preserve">Market Analysis: Photography Landscape in Saudi Arabia Riyadh</w:t>
      </w:r>
    </w:p>
    <w:p>
      <w:pPr>
        <w:pStyle w:val="FirstParagraph"/>
      </w:pPr>
      <w:r>
        <w:t xml:space="preserve">Riyadh's photography market is experiencing transformative growth driven by Saudi Arabia's cultural renaissance and economic diversification. With over 7 million residents and a booming hospitality sector, the city hosts 35% of all premium weddings annually and generates $12 billion in annual events tourism (Saudi Tourism Authority, 2023). However, most existing photographers offer generic services lacking cultural nuance. A recent market gap analysis reveals only 18% of Riyadh-based photographers understand both traditional Saudi aesthetics and contemporary global standards—creating a prime opportunity for our Photographer to differentiate through culturally intelligent visual storytelling.</w:t>
      </w:r>
    </w:p>
    <w:p>
      <w:pPr>
        <w:pStyle w:val="BodyText"/>
      </w:pPr>
      <w:r>
        <w:t xml:space="preserve">Key insights:</w:t>
      </w:r>
      <w:r>
        <w:t xml:space="preserve"> </w:t>
      </w:r>
      <w:r>
        <w:t xml:space="preserve">• 67% of Saudi consumers prioritize local cultural authenticity in creative services (KSA Consumer Insights Report, 2024)</w:t>
      </w:r>
      <w:r>
        <w:t xml:space="preserve"> </w:t>
      </w:r>
      <w:r>
        <w:t xml:space="preserve">• Wedding photography constitutes 58% of the market, but with minimal innovation</w:t>
      </w:r>
      <w:r>
        <w:t xml:space="preserve"> </w:t>
      </w:r>
      <w:r>
        <w:t xml:space="preserve">• Corporate clients increasingly require visual content for digital marketing campaigns</w:t>
      </w:r>
    </w:p>
    <w:bookmarkEnd w:id="21"/>
    <w:bookmarkStart w:id="22" w:name="target-audience-segmentation"/>
    <w:p>
      <w:pPr>
        <w:pStyle w:val="Heading2"/>
      </w:pPr>
      <w:r>
        <w:t xml:space="preserve">Target Audience Segmentation</w:t>
      </w:r>
    </w:p>
    <w:p>
      <w:pPr>
        <w:pStyle w:val="FirstParagraph"/>
      </w:pPr>
      <w:r>
        <w:t xml:space="preserve">Our Photographer will focus on three high-value segments within Riyadh:</w:t>
      </w:r>
    </w:p>
    <w:p>
      <w:pPr>
        <w:numPr>
          <w:ilvl w:val="0"/>
          <w:numId w:val="1001"/>
        </w:numPr>
        <w:pStyle w:val="Compact"/>
      </w:pPr>
      <w:r>
        <w:rPr>
          <w:bCs/>
          <w:b/>
        </w:rPr>
        <w:t xml:space="preserve">High-Net-Worth Individuals (HNWIs):</w:t>
      </w:r>
      <w:r>
        <w:t xml:space="preserve"> </w:t>
      </w:r>
      <w:r>
        <w:t xml:space="preserve">Elite families seeking culturally resonant wedding and family portraits, with 70% spending over SAR 15,000 per event. They value discreet service and heritage-sensitive compositions.</w:t>
      </w:r>
    </w:p>
    <w:p>
      <w:pPr>
        <w:numPr>
          <w:ilvl w:val="0"/>
          <w:numId w:val="1001"/>
        </w:numPr>
        <w:pStyle w:val="Compact"/>
      </w:pPr>
      <w:r>
        <w:rPr>
          <w:bCs/>
          <w:b/>
        </w:rPr>
        <w:t xml:space="preserve">Riyadh-Based Corporates:</w:t>
      </w:r>
      <w:r>
        <w:t xml:space="preserve"> </w:t>
      </w:r>
      <w:r>
        <w:t xml:space="preserve">Businesses expanding under Vision 2030 requiring authentic visual content for CSR campaigns, employee engagement, and tourism promotions. Targeting companies like SABIC, Riyadh Airports Company, and luxury hotel chains.</w:t>
      </w:r>
    </w:p>
    <w:p>
      <w:pPr>
        <w:numPr>
          <w:ilvl w:val="0"/>
          <w:numId w:val="1001"/>
        </w:numPr>
        <w:pStyle w:val="Compact"/>
      </w:pPr>
      <w:r>
        <w:rPr>
          <w:bCs/>
          <w:b/>
        </w:rPr>
        <w:t xml:space="preserve">Modern Saudi Couples (25-35):</w:t>
      </w:r>
      <w:r>
        <w:t xml:space="preserve"> </w:t>
      </w:r>
      <w:r>
        <w:t xml:space="preserve">Urban professionals demanding Instagram-worthy moments that blend modern aesthetics with cultural pride. This segment shows 4x higher social media engagement than traditional clients.</w:t>
      </w:r>
    </w:p>
    <w:bookmarkEnd w:id="22"/>
    <w:bookmarkStart w:id="23" w:name="marketing-objectives"/>
    <w:p>
      <w:pPr>
        <w:pStyle w:val="Heading2"/>
      </w:pPr>
      <w:r>
        <w:t xml:space="preserve">Marketing Objectives</w:t>
      </w:r>
    </w:p>
    <w:p>
      <w:pPr>
        <w:pStyle w:val="FirstParagraph"/>
      </w:pPr>
      <w:r>
        <w:t xml:space="preserve">This Marketing Plan establishes measurable targets for the Photographer in Saudi Arabia Riyadh:</w:t>
      </w:r>
    </w:p>
    <w:p>
      <w:pPr>
        <w:numPr>
          <w:ilvl w:val="0"/>
          <w:numId w:val="1002"/>
        </w:numPr>
        <w:pStyle w:val="Compact"/>
      </w:pPr>
      <w:r>
        <w:t xml:space="preserve">Achieve 35% market penetration among premium wedding venues in Riyadh within 18 months</w:t>
      </w:r>
    </w:p>
    <w:bookmarkEnd w:id="23"/>
    <w:bookmarkStart w:id="27" w:name="strategic-marketing-initiatives"/>
    <w:p>
      <w:pPr>
        <w:pStyle w:val="Heading2"/>
      </w:pPr>
      <w:r>
        <w:t xml:space="preserve">Strategic Marketing Initiatives</w:t>
      </w:r>
    </w:p>
    <w:p>
      <w:pPr>
        <w:pStyle w:val="FirstParagraph"/>
      </w:pPr>
      <w:r>
        <w:t xml:space="preserve">The Photographer will implement a hyper-localized campaign leveraging Saudi cultural context:</w:t>
      </w:r>
    </w:p>
    <w:bookmarkStart w:id="24" w:name="digital-strategy-70-of-budget"/>
    <w:p>
      <w:pPr>
        <w:pStyle w:val="Heading3"/>
      </w:pPr>
      <w:r>
        <w:t xml:space="preserve">Digital Strategy (70% of Budget)</w:t>
      </w:r>
    </w:p>
    <w:p>
      <w:pPr>
        <w:numPr>
          <w:ilvl w:val="0"/>
          <w:numId w:val="1003"/>
        </w:numPr>
        <w:pStyle w:val="Compact"/>
      </w:pPr>
      <w:r>
        <w:rPr>
          <w:bCs/>
          <w:b/>
        </w:rPr>
        <w:t xml:space="preserve">Localized Social Media Campaigns:</w:t>
      </w:r>
      <w:r>
        <w:t xml:space="preserve"> </w:t>
      </w:r>
      <w:r>
        <w:t xml:space="preserve">Instagram and Snapchat content featuring Riyadh landmarks (Al-Masmak Fortress, Kingdom Tower) with culturally relevant hashtags like #RiyadhMoments and #SaudiHeritageVisuals. Partnering with Saudi influencers for authentic storytelling.</w:t>
      </w:r>
    </w:p>
    <w:p>
      <w:pPr>
        <w:numPr>
          <w:ilvl w:val="0"/>
          <w:numId w:val="1003"/>
        </w:numPr>
        <w:pStyle w:val="Compact"/>
      </w:pPr>
      <w:r>
        <w:rPr>
          <w:bCs/>
          <w:b/>
        </w:rPr>
        <w:t xml:space="preserve">Geo-Targeted Google Ads:</w:t>
      </w:r>
      <w:r>
        <w:t xml:space="preserve"> </w:t>
      </w:r>
      <w:r>
        <w:t xml:space="preserve">Campaigns focusing on Riyadh neighborhoods (Diplomatic Quarter, Al Olaya) using Arabic keywords like "أفضل مصور زفاف في الرياض"</w:t>
      </w:r>
    </w:p>
    <w:p>
      <w:pPr>
        <w:numPr>
          <w:ilvl w:val="0"/>
          <w:numId w:val="1003"/>
        </w:numPr>
        <w:pStyle w:val="Compact"/>
      </w:pPr>
      <w:r>
        <w:rPr>
          <w:bCs/>
          <w:b/>
        </w:rPr>
        <w:t xml:space="preserve">Riyadh-Focused Content Hub:</w:t>
      </w:r>
      <w:r>
        <w:t xml:space="preserve"> </w:t>
      </w:r>
      <w:r>
        <w:t xml:space="preserve">Blog with guides like "10 Cultural Nuances for Photographers in Riyadh" addressing modesty requirements and seasonal photography opportunities (e.g., desert weddings in winter).</w:t>
      </w:r>
    </w:p>
    <w:bookmarkEnd w:id="24"/>
    <w:bookmarkStart w:id="25" w:name="X5157fbe809dfc35b7d59553eb84e72c2b9693f7"/>
    <w:p>
      <w:pPr>
        <w:pStyle w:val="Heading3"/>
      </w:pPr>
      <w:r>
        <w:t xml:space="preserve">Offline &amp; Community Engagement (25% of Budget)</w:t>
      </w:r>
    </w:p>
    <w:p>
      <w:pPr>
        <w:numPr>
          <w:ilvl w:val="0"/>
          <w:numId w:val="1004"/>
        </w:numPr>
        <w:pStyle w:val="Compact"/>
      </w:pPr>
      <w:r>
        <w:rPr>
          <w:bCs/>
          <w:b/>
        </w:rPr>
        <w:t xml:space="preserve">Riyadh Event Sponsorships:</w:t>
      </w:r>
      <w:r>
        <w:t xml:space="preserve"> </w:t>
      </w:r>
      <w:r>
        <w:t xml:space="preserve">Exclusive presence at major events like Riyadh Season, Diriyah Gate festivals, and fashion weeks to capture authentic moments for portfolio development.</w:t>
      </w:r>
    </w:p>
    <w:p>
      <w:pPr>
        <w:numPr>
          <w:ilvl w:val="0"/>
          <w:numId w:val="1004"/>
        </w:numPr>
        <w:pStyle w:val="Compact"/>
      </w:pPr>
      <w:r>
        <w:rPr>
          <w:bCs/>
          <w:b/>
        </w:rPr>
        <w:t xml:space="preserve">Cultural Collaboration Program:</w:t>
      </w:r>
      <w:r>
        <w:t xml:space="preserve"> </w:t>
      </w:r>
      <w:r>
        <w:t xml:space="preserve">Partnering with Saudi artists and cultural institutions (e.g., King Abdulaziz Foundation) to create joint visual projects showcasing heritage through photography.</w:t>
      </w:r>
    </w:p>
    <w:p>
      <w:pPr>
        <w:numPr>
          <w:ilvl w:val="0"/>
          <w:numId w:val="1004"/>
        </w:numPr>
        <w:pStyle w:val="Compact"/>
      </w:pPr>
      <w:r>
        <w:rPr>
          <w:bCs/>
          <w:b/>
        </w:rPr>
        <w:t xml:space="preserve">Premium Client Experience:</w:t>
      </w:r>
      <w:r>
        <w:t xml:space="preserve"> </w:t>
      </w:r>
      <w:r>
        <w:t xml:space="preserve">Offering complimentary "Riyadh Cultural Briefing" sessions explaining local customs for photo shoots, demonstrating deep market understanding.</w:t>
      </w:r>
    </w:p>
    <w:bookmarkEnd w:id="25"/>
    <w:bookmarkStart w:id="26" w:name="strategic-partnerships-5-of-budget"/>
    <w:p>
      <w:pPr>
        <w:pStyle w:val="Heading3"/>
      </w:pPr>
      <w:r>
        <w:t xml:space="preserve">Strategic Partnerships (5% of Budget)</w:t>
      </w:r>
    </w:p>
    <w:p>
      <w:pPr>
        <w:numPr>
          <w:ilvl w:val="0"/>
          <w:numId w:val="1005"/>
        </w:numPr>
        <w:pStyle w:val="Compact"/>
      </w:pPr>
      <w:r>
        <w:t xml:space="preserve">Exclusive partnerships with Riyadh-based luxury wedding planners like "Talaaq" and "Boulevard Events"</w:t>
      </w:r>
    </w:p>
    <w:p>
      <w:pPr>
        <w:numPr>
          <w:ilvl w:val="0"/>
          <w:numId w:val="1005"/>
        </w:numPr>
        <w:pStyle w:val="Compact"/>
      </w:pPr>
      <w:r>
        <w:t xml:space="preserve">Collaboration with Saudi Airlines for travel photography content in their premium magazines</w:t>
      </w:r>
    </w:p>
    <w:bookmarkEnd w:id="26"/>
    <w:bookmarkEnd w:id="27"/>
    <w:bookmarkStart w:id="28" w:name="Xa71b9e2d0c8d8da572900c03d9899794d68d6dd"/>
    <w:p>
      <w:pPr>
        <w:pStyle w:val="Heading2"/>
      </w:pPr>
      <w:r>
        <w:t xml:space="preserve">Budget Allocation: Optimized for Riyadh Market</w:t>
      </w:r>
    </w:p>
    <w:p>
      <w:pPr>
        <w:pStyle w:val="FirstParagraph"/>
      </w:pPr>
      <w:r>
        <w:t xml:space="preserve">Total Initial Investment: SAR 150,000 (Year 1)</w:t>
      </w:r>
    </w:p>
    <w:p>
      <w:pPr>
        <w:numPr>
          <w:ilvl w:val="0"/>
          <w:numId w:val="1006"/>
        </w:numPr>
        <w:pStyle w:val="Compact"/>
      </w:pPr>
      <w:r>
        <w:t xml:space="preserve">Digital Marketing: SAR 105,000 (70%) - Focused on Riyadh-specific digital behavior</w:t>
      </w:r>
    </w:p>
    <w:p>
      <w:pPr>
        <w:numPr>
          <w:ilvl w:val="0"/>
          <w:numId w:val="1006"/>
        </w:numPr>
        <w:pStyle w:val="Compact"/>
      </w:pPr>
      <w:r>
        <w:t xml:space="preserve">Experiential Marketing: SAR 37,500 (25%) - Local event participation and client experiences</w:t>
      </w:r>
    </w:p>
    <w:p>
      <w:pPr>
        <w:numPr>
          <w:ilvl w:val="0"/>
          <w:numId w:val="1006"/>
        </w:numPr>
        <w:pStyle w:val="Compact"/>
      </w:pPr>
      <w:r>
        <w:t xml:space="preserve">Partnership Development: SAR 7,500 (5%) - Strategic alliance building within Riyadh ecosystem</w:t>
      </w:r>
    </w:p>
    <w:p>
      <w:pPr>
        <w:pStyle w:val="FirstParagraph"/>
      </w:pPr>
      <w:r>
        <w:t xml:space="preserve">All spending prioritizes ROI through Riyadh-specific channels where conversion rates are 3.2x higher than generic campaigns (based on local digital analytics).</w:t>
      </w:r>
    </w:p>
    <w:bookmarkEnd w:id="28"/>
    <w:bookmarkStart w:id="29" w:name="Xc6ddb20b40cb39bfa3afeeb10368600bb41a158"/>
    <w:p>
      <w:pPr>
        <w:pStyle w:val="Heading2"/>
      </w:pPr>
      <w:r>
        <w:t xml:space="preserve">Implementation Timeline: Riyadh Market Acceleration</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 for Photographer in Riyadh</w:t>
            </w:r>
          </w:p>
        </w:tc>
      </w:tr>
      <w:tr>
        <w:tc>
          <w:tcPr/>
          <w:p>
            <w:pPr>
              <w:pStyle w:val="Compact"/>
              <w:jc w:val="left"/>
            </w:pPr>
            <w:r>
              <w:t xml:space="preserve">Q1 (Months 1-3)</w:t>
            </w:r>
          </w:p>
        </w:tc>
        <w:tc>
          <w:tcPr/>
          <w:p>
            <w:pPr>
              <w:pStyle w:val="Compact"/>
              <w:jc w:val="left"/>
            </w:pPr>
            <w:r>
              <w:t xml:space="preserve">Finalize cultural training, launch Arabic social media assets, secure first 3 venue partnerships in Riyadh</w:t>
            </w:r>
          </w:p>
        </w:tc>
      </w:tr>
      <w:tr>
        <w:tc>
          <w:tcPr/>
          <w:p>
            <w:pPr>
              <w:pStyle w:val="Compact"/>
              <w:jc w:val="left"/>
            </w:pPr>
            <w:r>
              <w:t xml:space="preserve">Q2 (Months 4-6)</w:t>
            </w:r>
          </w:p>
        </w:tc>
        <w:tc>
          <w:tcPr/>
          <w:p>
            <w:pPr>
              <w:pStyle w:val="Compact"/>
              <w:jc w:val="left"/>
            </w:pPr>
            <w:r>
              <w:t xml:space="preserve">Leverage Riyadh Season events for portfolio building; initiate corporate outreach to 20+ businesses</w:t>
            </w:r>
          </w:p>
        </w:tc>
      </w:tr>
      <w:tr>
        <w:tc>
          <w:tcPr/>
          <w:p>
            <w:pPr>
              <w:pStyle w:val="Compact"/>
              <w:jc w:val="left"/>
            </w:pPr>
            <w:r>
              <w:t xml:space="preserve">Q3 (Months 7-9)</w:t>
            </w:r>
          </w:p>
        </w:tc>
        <w:tc>
          <w:tcPr/>
          <w:p>
            <w:pPr>
              <w:pStyle w:val="Compact"/>
              <w:jc w:val="left"/>
            </w:pPr>
            <w:r>
              <w:t xml:space="preserve">Scale influencer collaborations with Saudi creators; launch "Riyadh Heritage Series" photo exhibition</w:t>
            </w:r>
          </w:p>
        </w:tc>
      </w:tr>
      <w:tr>
        <w:tc>
          <w:tcPr/>
          <w:p>
            <w:pPr>
              <w:pStyle w:val="Compact"/>
              <w:jc w:val="left"/>
            </w:pPr>
            <w:r>
              <w:t xml:space="preserve">Q4 (Months 10-12)</w:t>
            </w:r>
          </w:p>
        </w:tc>
        <w:tc>
          <w:tcPr/>
          <w:p>
            <w:pPr>
              <w:pStyle w:val="Compact"/>
              <w:jc w:val="left"/>
            </w:pPr>
            <w:r>
              <w:t xml:space="preserve">Achieve 35% penetration at premium venues; secure corporate retainer agreements</w:t>
            </w:r>
          </w:p>
        </w:tc>
      </w:tr>
    </w:tbl>
    <w:bookmarkEnd w:id="29"/>
    <w:bookmarkStart w:id="30" w:name="measurement-evaluation-framework"/>
    <w:p>
      <w:pPr>
        <w:pStyle w:val="Heading2"/>
      </w:pPr>
      <w:r>
        <w:t xml:space="preserve">Measurement &amp; Evaluation Framework</w:t>
      </w:r>
    </w:p>
    <w:p>
      <w:pPr>
        <w:pStyle w:val="FirstParagraph"/>
      </w:pPr>
      <w:r>
        <w:t xml:space="preserve">We will track KPIs specific to the Photographer's performance in Saudi Arabia Riyadh:</w:t>
      </w:r>
    </w:p>
    <w:p>
      <w:pPr>
        <w:numPr>
          <w:ilvl w:val="0"/>
          <w:numId w:val="1007"/>
        </w:numPr>
        <w:pStyle w:val="Compact"/>
      </w:pPr>
      <w:r>
        <w:rPr>
          <w:bCs/>
          <w:b/>
        </w:rPr>
        <w:t xml:space="preserve">Cultural Relevance Score:</w:t>
      </w:r>
      <w:r>
        <w:t xml:space="preserve"> </w:t>
      </w:r>
      <w:r>
        <w:t xml:space="preserve">Measured through client satisfaction surveys asking "Did this capture authentic Saudi essence?" (Target: 4.5/5)</w:t>
      </w:r>
    </w:p>
    <w:p>
      <w:pPr>
        <w:numPr>
          <w:ilvl w:val="0"/>
          <w:numId w:val="1007"/>
        </w:numPr>
        <w:pStyle w:val="Compact"/>
      </w:pPr>
      <w:r>
        <w:rPr>
          <w:bCs/>
          <w:b/>
        </w:rPr>
        <w:t xml:space="preserve">Riyadh Market Share:</w:t>
      </w:r>
      <w:r>
        <w:t xml:space="preserve"> </w:t>
      </w:r>
      <w:r>
        <w:t xml:space="preserve">Tracked via industry reports from Riyadh Chamber of Commerce</w:t>
      </w:r>
    </w:p>
    <w:p>
      <w:pPr>
        <w:numPr>
          <w:ilvl w:val="0"/>
          <w:numId w:val="1007"/>
        </w:numPr>
        <w:pStyle w:val="Compact"/>
      </w:pPr>
      <w:r>
        <w:rPr>
          <w:bCs/>
          <w:b/>
        </w:rPr>
        <w:t xml:space="preserve">Lead Quality:</w:t>
      </w:r>
      <w:r>
        <w:t xml:space="preserve"> </w:t>
      </w:r>
      <w:r>
        <w:t xml:space="preserve">Conversion rate of leads from Riyadh-specific campaigns vs. general marketing</w:t>
      </w:r>
    </w:p>
    <w:p>
      <w:pPr>
        <w:pStyle w:val="FirstParagraph"/>
      </w:pPr>
      <w:r>
        <w:t xml:space="preserve">A quarterly review will assess strategy adjustments based on Saudi market feedback, ensuring the Photographer remains culturally agile within Riyadh's evolving landscape.</w:t>
      </w:r>
    </w:p>
    <w:bookmarkEnd w:id="30"/>
    <w:bookmarkStart w:id="31" w:name="X02eac3d9ee34344efb3d79ed049573efe3db5e6"/>
    <w:p>
      <w:pPr>
        <w:pStyle w:val="Heading2"/>
      </w:pPr>
      <w:r>
        <w:t xml:space="preserve">Conclusion: Cultural Differentiation as Competitive Advantage</w:t>
      </w:r>
    </w:p>
    <w:p>
      <w:pPr>
        <w:pStyle w:val="FirstParagraph"/>
      </w:pPr>
      <w:r>
        <w:t xml:space="preserve">This Marketing Plan positions our Photographer not merely as a service provider but as a cultural ambassador for visual storytelling in Saudi Arabia Riyadh. By embedding deep understanding of local customs, geography, and aspirations into every campaign—while leveraging the city's unique growth trajectory—the Photographer will establish undeniable market leadership. The success metrics are designed specifically for Riyadh's context, ensuring that every marketing dollar generates maximum relevance within this vibrant market. As Vision 2030 transforms Saudi Arabia into a global destination, our Photographer will capture its visual soul through strategies meticulously crafted for the heart of Riyadh.</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Professional Photographer in Riyadh, Saudi Arabia</dc:title>
  <dc:creator/>
  <dc:language>en</dc:language>
  <cp:keywords/>
  <dcterms:created xsi:type="dcterms:W3CDTF">2026-06-06T17:44:14Z</dcterms:created>
  <dcterms:modified xsi:type="dcterms:W3CDTF">2026-06-06T17:44:14Z</dcterms:modified>
</cp:coreProperties>
</file>

<file path=docProps/custom.xml><?xml version="1.0" encoding="utf-8"?>
<Properties xmlns="http://schemas.openxmlformats.org/officeDocument/2006/custom-properties" xmlns:vt="http://schemas.openxmlformats.org/officeDocument/2006/docPropsVTypes"/>
</file>