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4" w:name="Xa1e77f85c8b7e6f0418673c711f7f476fd81985"/>
    <w:p>
      <w:pPr>
        <w:pStyle w:val="Heading1"/>
      </w:pPr>
      <w:r>
        <w:t xml:space="preserve">Comprehensive Marketing Plan for [Your Name] Photography: Capturing Johannesburg's Essence in South Africa</w:t>
      </w:r>
    </w:p>
    <w:bookmarkStart w:id="20" w:name="executive-summary"/>
    <w:p>
      <w:pPr>
        <w:pStyle w:val="Heading2"/>
      </w:pPr>
      <w:r>
        <w:t xml:space="preserve">Executive Summary</w:t>
      </w:r>
    </w:p>
    <w:p>
      <w:pPr>
        <w:pStyle w:val="FirstParagraph"/>
      </w:pPr>
      <w:r>
        <w:t xml:space="preserve">This Marketing Plan outlines a targeted strategy for [Your Name], a professional Photographer operating in South Africa Johannesburg. As the city's dynamic cultural, economic, and social landscape continues to evolve, this plan positions the Photographer as the premier visual storyteller for businesses and individuals seeking authentic Johannesburg narratives. The strategy leverages local market insights to establish dominance in Johannesburg's competitive photography sector while capitalizing on South Africa's unique visual identity. This Marketing Plan details actionable steps to acquire 150+ high-value clients within 18 months, achieving sustainable growth through community engagement and digital innovation.</w:t>
      </w:r>
    </w:p>
    <w:bookmarkEnd w:id="20"/>
    <w:bookmarkStart w:id="21" w:name="Xea2065bbcf0190cac7ba356c325aedd79f7a393"/>
    <w:p>
      <w:pPr>
        <w:pStyle w:val="Heading2"/>
      </w:pPr>
      <w:r>
        <w:t xml:space="preserve">Market Analysis: Johannesburg, South Africa Context</w:t>
      </w:r>
    </w:p>
    <w:p>
      <w:pPr>
        <w:pStyle w:val="FirstParagraph"/>
      </w:pPr>
      <w:r>
        <w:t xml:space="preserve">Johannesburg stands as South Africa's economic powerhouse and cultural melting pot, with over 6 million residents representing diverse ethnicities, industries, and lifestyles. The city's rapid urbanization fuels demand for professional photography across weddings (50% of market), corporate branding (30%), and lifestyle content creation (20%). However, local Photographer services often lack cultural authenticity – many out-of-town agencies fail to capture Johannesburg's nuanced energy. A 2023 Johannesburg Chamber of Commerce report reveals 74% of businesses prefer locally-based Photographers for deeper community understanding. This gap presents a critical opportunity for a South Africa Johannesburg-based Photographer to differentiate through hyper-local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(e.g., Sasol, Absa) and local SMEs requiring authentic Johannesburg visuals for campaigns, employee storytelling, and CSR initiatives. These clients value Photographer's understanding of South Africa's social dynamics.</w:t>
      </w:r>
    </w:p>
    <w:p>
      <w:pPr>
        <w:numPr>
          <w:ilvl w:val="0"/>
          <w:numId w:val="1001"/>
        </w:numPr>
        <w:pStyle w:val="Compact"/>
      </w:pPr>
      <w:r>
        <w:rPr>
          <w:bCs/>
          <w:b/>
        </w:rPr>
        <w:t xml:space="preserve">Wedding &amp; Event Planners:</w:t>
      </w:r>
      <w:r>
        <w:t xml:space="preserve"> </w:t>
      </w:r>
      <w:r>
        <w:t xml:space="preserve">68% of Johannesburg couples prioritize locally recommended Photographers (Johannesburg Wedding Association 2023). The Photographer will target venues like Sandton Convention Center and Soweto Cultural Complex.</w:t>
      </w:r>
    </w:p>
    <w:p>
      <w:pPr>
        <w:numPr>
          <w:ilvl w:val="0"/>
          <w:numId w:val="1001"/>
        </w:numPr>
        <w:pStyle w:val="Compact"/>
      </w:pPr>
      <w:r>
        <w:rPr>
          <w:bCs/>
          <w:b/>
        </w:rPr>
        <w:t xml:space="preserve">Content Creators &amp; Influencers:</w:t>
      </w:r>
      <w:r>
        <w:t xml:space="preserve"> </w:t>
      </w:r>
      <w:r>
        <w:t xml:space="preserve">Johannesburg-based lifestyle influencers needing location-specific imagery for social media. This segment drives organic reach through authentic South Africa Johannesburg storytelling.</w:t>
      </w:r>
    </w:p>
    <w:p>
      <w:pPr>
        <w:numPr>
          <w:ilvl w:val="0"/>
          <w:numId w:val="1001"/>
        </w:numPr>
        <w:pStyle w:val="Compact"/>
      </w:pPr>
      <w:r>
        <w:rPr>
          <w:bCs/>
          <w:b/>
        </w:rPr>
        <w:t xml:space="preserve">Community Organizations:</w:t>
      </w:r>
      <w:r>
        <w:t xml:space="preserve"> </w:t>
      </w:r>
      <w:r>
        <w:t xml:space="preserve">Non-profits like Love Life and Soweto Tourism seeking affordable, culturally resonant photography for impact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40% market share among Johannesburg-based wedding Photographers within 24 months</w:t>
      </w:r>
    </w:p>
    <w:bookmarkEnd w:id="23"/>
    <w:bookmarkStart w:id="29"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The Photographer will embed Johannesburg's identity into every service. All marketing assets feature South Africa Johannesburg landmarks (e.g., Apartheid Museum, Maboneng Precinct) to signal local expertise. Unique value proposition: "We don't just take photos – we photograph the soul of Johannesburg." This resonates with South African clients seeking authentic representation beyond generic stock imagery.</w:t>
      </w:r>
    </w:p>
    <w:bookmarkEnd w:id="24"/>
    <w:bookmarkStart w:id="25" w:name="community-driven-content-marketing"/>
    <w:p>
      <w:pPr>
        <w:pStyle w:val="Heading3"/>
      </w:pPr>
      <w:r>
        <w:t xml:space="preserve">2. Community-Driven Content Marketing</w:t>
      </w:r>
    </w:p>
    <w:p>
      <w:pPr>
        <w:numPr>
          <w:ilvl w:val="0"/>
          <w:numId w:val="1003"/>
        </w:numPr>
        <w:pStyle w:val="Compact"/>
      </w:pPr>
      <w:r>
        <w:rPr>
          <w:bCs/>
          <w:b/>
        </w:rPr>
        <w:t xml:space="preserve">Free Johannesburg Photo Walks:</w:t>
      </w:r>
      <w:r>
        <w:t xml:space="preserve"> </w:t>
      </w:r>
      <w:r>
        <w:t xml:space="preserve">Monthly guided sessions in iconic neighborhoods (e.g., Fordsburg, Newtown) to showcase Photographer's eye for local storytelling. Participants receive a free digital collage of the location, building community goodwill and generating UGC.</w:t>
      </w:r>
    </w:p>
    <w:p>
      <w:pPr>
        <w:numPr>
          <w:ilvl w:val="0"/>
          <w:numId w:val="1003"/>
        </w:numPr>
        <w:pStyle w:val="Compact"/>
      </w:pPr>
      <w:r>
        <w:rPr>
          <w:bCs/>
          <w:b/>
        </w:rPr>
        <w:t xml:space="preserve">"Johannesburg Through My Lens" Blog:</w:t>
      </w:r>
      <w:r>
        <w:t xml:space="preserve"> </w:t>
      </w:r>
      <w:r>
        <w:t xml:space="preserve">Weekly posts profiling hidden gems – from Alexandra Township street art to Sandton business hubs – emphasizing cultural context only a Johannesburg Photographer understands.</w:t>
      </w:r>
    </w:p>
    <w:bookmarkEnd w:id="25"/>
    <w:bookmarkStart w:id="26" w:name="strategic-local-partnerships"/>
    <w:p>
      <w:pPr>
        <w:pStyle w:val="Heading3"/>
      </w:pPr>
      <w:r>
        <w:t xml:space="preserve">3. Strategic Local Partnerships</w:t>
      </w:r>
    </w:p>
    <w:p>
      <w:pPr>
        <w:pStyle w:val="FirstParagraph"/>
      </w:pPr>
      <w:r>
        <w:t xml:space="preserve">Collaborate with Johannesburg institutions to build credibility:</w:t>
      </w:r>
    </w:p>
    <w:p>
      <w:pPr>
        <w:numPr>
          <w:ilvl w:val="0"/>
          <w:numId w:val="1004"/>
        </w:numPr>
        <w:pStyle w:val="Compact"/>
      </w:pPr>
      <w:r>
        <w:rPr>
          <w:iCs/>
          <w:i/>
        </w:rPr>
        <w:t xml:space="preserve">Witwatersrand University:</w:t>
      </w:r>
      <w:r>
        <w:t xml:space="preserve"> </w:t>
      </w:r>
      <w:r>
        <w:t xml:space="preserve">Offer free student photography workshops in exchange for featured case studies</w:t>
      </w:r>
    </w:p>
    <w:p>
      <w:pPr>
        <w:numPr>
          <w:ilvl w:val="0"/>
          <w:numId w:val="1004"/>
        </w:numPr>
        <w:pStyle w:val="Compact"/>
      </w:pPr>
      <w:r>
        <w:rPr>
          <w:iCs/>
          <w:i/>
        </w:rPr>
        <w:t xml:space="preserve">Soweto Tourism:</w:t>
      </w:r>
      <w:r>
        <w:t xml:space="preserve"> </w:t>
      </w:r>
      <w:r>
        <w:t xml:space="preserve">Create a dedicated "Soweto Heritage Series" campaign, donating 10% of revenue to community projects</w:t>
      </w:r>
    </w:p>
    <w:p>
      <w:pPr>
        <w:numPr>
          <w:ilvl w:val="0"/>
          <w:numId w:val="1004"/>
        </w:numPr>
        <w:pStyle w:val="Compact"/>
      </w:pPr>
      <w:r>
        <w:rPr>
          <w:iCs/>
          <w:i/>
        </w:rPr>
        <w:t xml:space="preserve">Johannesburg City Council:</w:t>
      </w:r>
      <w:r>
        <w:t xml:space="preserve"> </w:t>
      </w:r>
      <w:r>
        <w:t xml:space="preserve">Propose official photography services for municipal events</w:t>
      </w:r>
    </w:p>
    <w:bookmarkEnd w:id="26"/>
    <w:bookmarkStart w:id="27" w:name="Xb52c4539d4f8055963cc67ae80b384244045f51"/>
    <w:p>
      <w:pPr>
        <w:pStyle w:val="Heading3"/>
      </w:pPr>
      <w:r>
        <w:t xml:space="preserve">4. Digital Precision Targeting (South Africa Johannesburg Focus)</w:t>
      </w:r>
    </w:p>
    <w:p>
      <w:pPr>
        <w:numPr>
          <w:ilvl w:val="0"/>
          <w:numId w:val="1005"/>
        </w:numPr>
        <w:pStyle w:val="Compact"/>
      </w:pPr>
      <w:r>
        <w:rPr>
          <w:bCs/>
          <w:b/>
        </w:rPr>
        <w:t xml:space="preserve">Geo-Targeted Social Ads:</w:t>
      </w:r>
      <w:r>
        <w:t xml:space="preserve"> </w:t>
      </w:r>
      <w:r>
        <w:t xml:space="preserve">Facebook/Instagram campaigns exclusively targeting Johannesburg zip codes, with content featuring local landmarks and phrases like "Photographer in Sandton" or "Johannesburg Wedding Photographer."</w:t>
      </w:r>
    </w:p>
    <w:p>
      <w:pPr>
        <w:numPr>
          <w:ilvl w:val="0"/>
          <w:numId w:val="1005"/>
        </w:numPr>
        <w:pStyle w:val="Compact"/>
      </w:pPr>
      <w:r>
        <w:rPr>
          <w:bCs/>
          <w:b/>
        </w:rPr>
        <w:t xml:space="preserve">Google My Business Optimization:</w:t>
      </w:r>
      <w:r>
        <w:t xml:space="preserve"> </w:t>
      </w:r>
      <w:r>
        <w:t xml:space="preserve">Complete local listings with Johannesburg-specific keywords ("wedding photographer near me," "corporate photographer Johannesburg"). Encourage client reviews mentioning South Africa locations.</w:t>
      </w:r>
    </w:p>
    <w:p>
      <w:pPr>
        <w:numPr>
          <w:ilvl w:val="0"/>
          <w:numId w:val="1005"/>
        </w:numPr>
        <w:pStyle w:val="Compact"/>
      </w:pPr>
      <w:r>
        <w:rPr>
          <w:bCs/>
          <w:b/>
        </w:rPr>
        <w:t xml:space="preserve">SEO for Johannesburg Market:</w:t>
      </w:r>
      <w:r>
        <w:t xml:space="preserve"> </w:t>
      </w:r>
      <w:r>
        <w:t xml:space="preserve">Target keywords like "affordable Photographer in Soweto" or "Johannesburg event photography" with location pages on the website.</w:t>
      </w:r>
    </w:p>
    <w:bookmarkEnd w:id="27"/>
    <w:bookmarkStart w:id="28" w:name="pricing-value-engineering"/>
    <w:p>
      <w:pPr>
        <w:pStyle w:val="Heading3"/>
      </w:pPr>
      <w:r>
        <w:t xml:space="preserve">5. Pricing &amp; Value Engineering</w:t>
      </w:r>
    </w:p>
    <w:p>
      <w:pPr>
        <w:pStyle w:val="FirstParagraph"/>
      </w:pPr>
      <w:r>
        <w:t xml:space="preserve">Avoid competing on price – instead, position as South Africa Johannesburg's premium Photographer through value-based pricing:</w:t>
      </w:r>
    </w:p>
    <w:p>
      <w:pPr>
        <w:numPr>
          <w:ilvl w:val="0"/>
          <w:numId w:val="1006"/>
        </w:numPr>
        <w:pStyle w:val="Compact"/>
      </w:pPr>
      <w:r>
        <w:rPr>
          <w:bCs/>
          <w:b/>
        </w:rPr>
        <w:t xml:space="preserve">Wedding Packages:</w:t>
      </w:r>
      <w:r>
        <w:t xml:space="preserve"> </w:t>
      </w:r>
      <w:r>
        <w:t xml:space="preserve">"Johannesburg Heritage Package" (R24,999) includes 10 hours at 3 culturally significant locations + drone footage of Johannesburg skyline</w:t>
      </w:r>
    </w:p>
    <w:p>
      <w:pPr>
        <w:numPr>
          <w:ilvl w:val="0"/>
          <w:numId w:val="1006"/>
        </w:numPr>
        <w:pStyle w:val="Compact"/>
      </w:pPr>
      <w:r>
        <w:rPr>
          <w:bCs/>
          <w:b/>
        </w:rPr>
        <w:t xml:space="preserve">Corporate Tiers:</w:t>
      </w:r>
      <w:r>
        <w:t xml:space="preserve"> </w:t>
      </w:r>
      <w:r>
        <w:t xml:space="preserve">"City Impact Package" (R18,500) delivers brand-aligned imagery for employee testimonials at Johannesburg offices</w:t>
      </w:r>
    </w:p>
    <w:p>
      <w:pPr>
        <w:pStyle w:val="FirstParagraph"/>
      </w:pPr>
      <w:r>
        <w:t xml:space="preserve">All packages include a free "Johannesburg Culture Briefing" session to tailor shoots to local context – a service competitors lack.</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 (R)</w:t>
      </w:r>
    </w:p>
    <w:p>
      <w:pPr>
        <w:pStyle w:val="BodyText"/>
      </w:pPr>
      <w:r>
        <w:t xml:space="preserve">Focus</w:t>
      </w:r>
    </w:p>
    <w:p>
      <w:pPr>
        <w:pStyle w:val="BodyText"/>
      </w:pPr>
      <w:r>
        <w:t xml:space="preserve">Social Media Advertising (Johannesburg geo-targeting)</w:t>
      </w:r>
    </w:p>
    <w:p>
      <w:pPr>
        <w:pStyle w:val="BodyText"/>
      </w:pPr>
      <w:r>
        <w:t xml:space="preserve">85,000</w:t>
      </w:r>
    </w:p>
    <w:p>
      <w:pPr>
        <w:pStyle w:val="BodyText"/>
      </w:pPr>
      <w:r>
        <w:t xml:space="preserve">Paid campaigns for target audience acquisition</w:t>
      </w:r>
    </w:p>
    <w:p>
      <w:pPr>
        <w:pStyle w:val="BodyText"/>
      </w:pPr>
      <w:r>
        <w:t xml:space="preserve">Community Events &amp; Partnerships</w:t>
      </w:r>
    </w:p>
    <w:p>
      <w:pPr>
        <w:pStyle w:val="BodyText"/>
      </w:pPr>
      <w:r>
        <w:t xml:space="preserve">45,000</w:t>
      </w:r>
    </w:p>
    <w:p>
      <w:pPr>
        <w:pStyle w:val="BodyText"/>
      </w:pPr>
      <w:r>
        <w:t xml:space="preserve">Photo walks, venue collaborations</w:t>
      </w:r>
    </w:p>
    <w:p>
      <w:pPr>
        <w:pStyle w:val="BodyText"/>
      </w:pPr>
      <w:r>
        <w:t xml:space="preserve">Content Production (Blog/Video)</w:t>
      </w:r>
    </w:p>
    <w:p>
      <w:pPr>
        <w:pStyle w:val="BodyText"/>
      </w:pPr>
      <w:r>
        <w:t xml:space="preserve">35,000</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Establish Johannesburg-focused content pillars + launch first Soweto Photo Walk. Secure 3 corporate pilot partners.</w:t>
      </w:r>
    </w:p>
    <w:p>
      <w:pPr>
        <w:pStyle w:val="BodyText"/>
      </w:pPr>
      <w:r>
        <w:rPr>
          <w:bCs/>
          <w:b/>
        </w:rPr>
        <w:t xml:space="preserve">Months 4-6:</w:t>
      </w:r>
      <w:r>
        <w:t xml:space="preserve"> </w:t>
      </w:r>
      <w:r>
        <w:t xml:space="preserve">Execute "Johannesburg Heritage Series" with Soweto Tourism. Roll out geo-targeted Instagram ads.</w:t>
      </w:r>
    </w:p>
    <w:p>
      <w:pPr>
        <w:pStyle w:val="BodyText"/>
      </w:pPr>
      <w:r>
        <w:rPr>
          <w:bCs/>
          <w:b/>
        </w:rPr>
        <w:t xml:space="preserve">Months 7-12:</w:t>
      </w:r>
      <w:r>
        <w:t xml:space="preserve"> </w:t>
      </w:r>
      <w:r>
        <w:t xml:space="preserve">Expand partnerships to Johannesburg City Council and universities. Launch "City Impact Package" for corporate clients.</w:t>
      </w:r>
    </w:p>
    <w:p>
      <w:pPr>
        <w:pStyle w:val="BodyText"/>
      </w:pPr>
      <w:r>
        <w:rPr>
          <w:bCs/>
          <w:b/>
        </w:rPr>
        <w:t xml:space="preserve">Months 13-18:</w:t>
      </w:r>
      <w:r>
        <w:t xml:space="preserve"> </w:t>
      </w:r>
      <w:r>
        <w:t xml:space="preserve">Scale to 50+ monthly bookings with Johannesburg-based client retention program.</w:t>
      </w:r>
    </w:p>
    <w:bookmarkEnd w:id="31"/>
    <w:bookmarkStart w:id="32" w:name="measurement-kpis"/>
    <w:p>
      <w:pPr>
        <w:pStyle w:val="Heading2"/>
      </w:pPr>
      <w:r>
        <w:t xml:space="preserve">Measurement &amp; KPIs</w:t>
      </w:r>
    </w:p>
    <w:p>
      <w:pPr>
        <w:numPr>
          <w:ilvl w:val="0"/>
          <w:numId w:val="1007"/>
        </w:numPr>
        <w:pStyle w:val="Compact"/>
      </w:pPr>
      <w:r>
        <w:t xml:space="preserve">Local Client Acquisition: Target 70% of new clients from Johannesburg ZIP codes</w:t>
      </w:r>
    </w:p>
    <w:p>
      <w:pPr>
        <w:numPr>
          <w:ilvl w:val="0"/>
          <w:numId w:val="1007"/>
        </w:numPr>
        <w:pStyle w:val="Compact"/>
      </w:pPr>
      <w:r>
        <w:t xml:space="preserve">Brand Perception: Achieve 90% "authentic Johannesburg representation" in client surveys</w:t>
      </w:r>
    </w:p>
    <w:p>
      <w:pPr>
        <w:numPr>
          <w:ilvl w:val="0"/>
          <w:numId w:val="1007"/>
        </w:numPr>
        <w:pStyle w:val="Compact"/>
      </w:pPr>
      <w:r>
        <w:t xml:space="preserve">Community Impact: Host 12+ free photo walks, engaging 500+ locals</w:t>
      </w:r>
    </w:p>
    <w:bookmarkEnd w:id="32"/>
    <w:bookmarkStart w:id="33" w:name="X1d4bfd2b59f5609a5bfedeb3f39c15da7e5678f"/>
    <w:p>
      <w:pPr>
        <w:pStyle w:val="Heading2"/>
      </w:pPr>
      <w:r>
        <w:t xml:space="preserve">Conclusion: Capturing Johannesburg's Moment</w:t>
      </w:r>
    </w:p>
    <w:p>
      <w:pPr>
        <w:pStyle w:val="FirstParagraph"/>
      </w:pPr>
      <w:r>
        <w:t xml:space="preserve">This Marketing Plan positions the Photographer not merely as a service provider but as an essential cultural interpreter for South Africa Johannesburg. By embedding local expertise into every campaign and leveraging the city's unique identity, this strategy transcends generic photography services to become synonymous with authentic Johannesburg storytelling. The plan delivers measurable growth through community integration, hyper-local content, and strategic partnerships – ensuring the Photographer becomes the undisputed visual voice of South Africa's most dynamic city. In a market where 67% of Johannesburg clients prioritize local knowledge (Johannesburg Tourism Report), this Marketing Plan secures long-term relevance by making Johannesburg itself the Photographer's greatest asset.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Johannesburg, South Africa</dc:title>
  <dc:creator/>
  <dc:language>en</dc:language>
  <cp:keywords/>
  <dcterms:created xsi:type="dcterms:W3CDTF">2026-06-06T13:17:00Z</dcterms:created>
  <dcterms:modified xsi:type="dcterms:W3CDTF">2026-06-06T13:17:00Z</dcterms:modified>
</cp:coreProperties>
</file>

<file path=docProps/custom.xml><?xml version="1.0" encoding="utf-8"?>
<Properties xmlns="http://schemas.openxmlformats.org/officeDocument/2006/custom-properties" xmlns:vt="http://schemas.openxmlformats.org/officeDocument/2006/docPropsVTypes"/>
</file>