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Photographer</w:t>
      </w:r>
      <w:r>
        <w:t xml:space="preserve"> </w:t>
      </w:r>
      <w:r>
        <w:t xml:space="preserve">in</w:t>
      </w:r>
      <w:r>
        <w:t xml:space="preserve"> </w:t>
      </w:r>
      <w:r>
        <w:t xml:space="preserve">Spain</w:t>
      </w:r>
      <w:r>
        <w:t xml:space="preserve"> </w:t>
      </w:r>
      <w:r>
        <w:t xml:space="preserve">Madrid</w:t>
      </w:r>
    </w:p>
    <w:bookmarkStart w:id="34" w:name="X5bf86b73e5e9d395a7434f4e27b866a9a531466"/>
    <w:p>
      <w:pPr>
        <w:pStyle w:val="Heading1"/>
      </w:pPr>
      <w:r>
        <w:t xml:space="preserve">Comprehensive Marketing Plan for Premium Photography Services in Spain Madrid</w:t>
      </w:r>
    </w:p>
    <w:bookmarkStart w:id="20" w:name="executive-summary"/>
    <w:p>
      <w:pPr>
        <w:pStyle w:val="Heading2"/>
      </w:pPr>
      <w:r>
        <w:t xml:space="preserve">Executive Summary</w:t>
      </w:r>
    </w:p>
    <w:p>
      <w:pPr>
        <w:pStyle w:val="FirstParagraph"/>
      </w:pPr>
      <w:r>
        <w:t xml:space="preserve">This Marketing Plan outlines a strategic roadmap for establishing a premier photography business targeting the vibrant creative market of Spain Madrid. As a professional Photographer operating within one of Europe's most dynamic cultural hubs, this plan addresses unique opportunities in Madrid's thriving art scene, wedding industry, and corporate sector. The strategy focuses on leveraging Madrid's distinct aesthetic – from historic landmarks like the Prado Museum to modern districts like Salamanca and Chueca – to position our photography services as essential for capturing Spain's authentic visual narrative. With a 12-month implementation timeline, we project 45% client acquisition growth while building a recognizable brand synonymous with Madrid's artistic identity.</w:t>
      </w:r>
    </w:p>
    <w:bookmarkEnd w:id="20"/>
    <w:bookmarkStart w:id="21" w:name="Xcdc9d73b5ecc9a05d667071805bc39db5a3caf4"/>
    <w:p>
      <w:pPr>
        <w:pStyle w:val="Heading2"/>
      </w:pPr>
      <w:r>
        <w:t xml:space="preserve">Market Analysis: Spain Madrid Photography Landscape</w:t>
      </w:r>
    </w:p>
    <w:p>
      <w:pPr>
        <w:pStyle w:val="FirstParagraph"/>
      </w:pPr>
      <w:r>
        <w:t xml:space="preserve">Madrid boasts a saturated yet evolving photography market where traditional services face disruption from smartphone culture. However, the premium segment remains underserved. According to 2023 Madrid Tourism Board data, 78% of international visitors prioritize photography experiences during their stay, while domestic demand for professional wedding and portrait services grew by 19% year-on-year. Key competitors include chain studios like "Madrid Wedding Photography" and freelance photographers lacking cohesive branding. Crucially, Madrid's cultural identity presents a unique advantage: our Photographer must master the interplay of Andalusian heritage in Plaza Mayor settings, contemporary urban landscapes of Paseo del Prado, and bohemian vibes of Malasaña – all essential to Madrid's visual storytelling.</w:t>
      </w:r>
    </w:p>
    <w:bookmarkEnd w:id="21"/>
    <w:bookmarkStart w:id="22" w:name="target-audience-segmentation"/>
    <w:p>
      <w:pPr>
        <w:pStyle w:val="Heading2"/>
      </w:pPr>
      <w:r>
        <w:t xml:space="preserve">Target Audience Segmentation</w:t>
      </w:r>
    </w:p>
    <w:p>
      <w:pPr>
        <w:pStyle w:val="FirstParagraph"/>
      </w:pPr>
      <w:r>
        <w:t xml:space="preserve">Our strategy targets three core segments within Spain Madrid:</w:t>
      </w:r>
    </w:p>
    <w:p>
      <w:pPr>
        <w:numPr>
          <w:ilvl w:val="0"/>
          <w:numId w:val="1001"/>
        </w:numPr>
        <w:pStyle w:val="Compact"/>
      </w:pPr>
      <w:r>
        <w:rPr>
          <w:bCs/>
          <w:b/>
        </w:rPr>
        <w:t xml:space="preserve">International Tourists (40%):</w:t>
      </w:r>
      <w:r>
        <w:t xml:space="preserve"> </w:t>
      </w:r>
      <w:r>
        <w:t xml:space="preserve">Luxury travelers seeking Instagrammable moments at Madrid landmarks. They value bilingual service (Spanish/English) and rapid digital delivery.</w:t>
      </w:r>
    </w:p>
    <w:p>
      <w:pPr>
        <w:numPr>
          <w:ilvl w:val="0"/>
          <w:numId w:val="1001"/>
        </w:numPr>
        <w:pStyle w:val="Compact"/>
      </w:pPr>
      <w:r>
        <w:rPr>
          <w:bCs/>
          <w:b/>
        </w:rPr>
        <w:t xml:space="preserve">Madrid Weddings &amp; Events (35%):</w:t>
      </w:r>
      <w:r>
        <w:t xml:space="preserve"> </w:t>
      </w:r>
      <w:r>
        <w:t xml:space="preserve">Couples from upscale neighborhoods like Retiro and Chamberí prioritizing authentic Madrid-style storytelling over staged photos.</w:t>
      </w:r>
    </w:p>
    <w:p>
      <w:pPr>
        <w:numPr>
          <w:ilvl w:val="0"/>
          <w:numId w:val="1001"/>
        </w:numPr>
        <w:pStyle w:val="Compact"/>
      </w:pPr>
      <w:r>
        <w:rPr>
          <w:bCs/>
          <w:b/>
        </w:rPr>
        <w:t xml:space="preserve">Corporate Clients (25%):</w:t>
      </w:r>
      <w:r>
        <w:t xml:space="preserve"> </w:t>
      </w:r>
      <w:r>
        <w:t xml:space="preserve">Businesses in Gran Vía and business districts needing Madrid-themed content for campaigns, leveraging locations like Thyssen-Bornemisza Museum or La Latina markets.</w:t>
      </w:r>
    </w:p>
    <w:bookmarkEnd w:id="22"/>
    <w:bookmarkStart w:id="23" w:name="unique-value-proposition"/>
    <w:p>
      <w:pPr>
        <w:pStyle w:val="Heading2"/>
      </w:pPr>
      <w:r>
        <w:t xml:space="preserve">Unique Value Proposition</w:t>
      </w:r>
    </w:p>
    <w:p>
      <w:pPr>
        <w:pStyle w:val="FirstParagraph"/>
      </w:pPr>
      <w:r>
        <w:t xml:space="preserve">Beyond technical skill, our Photographer delivers Madrid-specific visual language: capturing the golden hour over Plaza de España, candid moments at San Miguel Market, and the distinctive architectural textures of Madrid's Baroque facades. Unlike competitors focusing solely on "wedding photography," we position as "Madrid Cultural Storytellers" – embedding local nuances like flamenco rhythm in event coverage or paella-making sessions for food branding projects.</w:t>
      </w:r>
    </w:p>
    <w:bookmarkEnd w:id="23"/>
    <w:bookmarkStart w:id="28" w:name="marketing-strategies"/>
    <w:p>
      <w:pPr>
        <w:pStyle w:val="Heading2"/>
      </w:pPr>
      <w:r>
        <w:t xml:space="preserve">Marketing Strategies</w:t>
      </w:r>
    </w:p>
    <w:bookmarkStart w:id="24" w:name="product-strategy-photography-services"/>
    <w:p>
      <w:pPr>
        <w:pStyle w:val="Heading3"/>
      </w:pPr>
      <w:r>
        <w:t xml:space="preserve">Product Strategy (Photography Services)</w:t>
      </w:r>
    </w:p>
    <w:p>
      <w:pPr>
        <w:pStyle w:val="FirstParagraph"/>
      </w:pPr>
      <w:r>
        <w:t xml:space="preserve">We offer Madrid-exclusive service packages:</w:t>
      </w:r>
    </w:p>
    <w:p>
      <w:pPr>
        <w:numPr>
          <w:ilvl w:val="0"/>
          <w:numId w:val="1002"/>
        </w:numPr>
        <w:pStyle w:val="Compact"/>
      </w:pPr>
      <w:r>
        <w:rPr>
          <w:bCs/>
          <w:b/>
        </w:rPr>
        <w:t xml:space="preserve">Madrid Moments Collection:</w:t>
      </w:r>
      <w:r>
        <w:t xml:space="preserve"> </w:t>
      </w:r>
      <w:r>
        <w:t xml:space="preserve">48-hour post-wedding photo delivery with 5 locations across iconic Madrid zones (e.g., Royal Palace, Parque del Buen Retiro).</w:t>
      </w:r>
    </w:p>
    <w:p>
      <w:pPr>
        <w:numPr>
          <w:ilvl w:val="0"/>
          <w:numId w:val="1002"/>
        </w:numPr>
        <w:pStyle w:val="Compact"/>
      </w:pPr>
      <w:r>
        <w:rPr>
          <w:bCs/>
          <w:b/>
        </w:rPr>
        <w:t xml:space="preserve">Cultural Immersion Sessions:</w:t>
      </w:r>
      <w:r>
        <w:t xml:space="preserve"> </w:t>
      </w:r>
      <w:r>
        <w:t xml:space="preserve">For corporate clients, featuring authentic Madrid elements like tapas market shoots or San Isidro festival coverage.</w:t>
      </w:r>
    </w:p>
    <w:p>
      <w:pPr>
        <w:numPr>
          <w:ilvl w:val="0"/>
          <w:numId w:val="1002"/>
        </w:numPr>
        <w:pStyle w:val="Compact"/>
      </w:pPr>
      <w:r>
        <w:rPr>
          <w:bCs/>
          <w:b/>
        </w:rPr>
        <w:t xml:space="preserve">Tourist Experience Pass:</w:t>
      </w:r>
      <w:r>
        <w:t xml:space="preserve"> </w:t>
      </w:r>
      <w:r>
        <w:t xml:space="preserve">€99 digital package including 15 edited photos from a chosen Madrid landmark (e.g., Puerta de Alcalá).</w:t>
      </w:r>
    </w:p>
    <w:bookmarkEnd w:id="24"/>
    <w:bookmarkStart w:id="25" w:name="pricing-strategy"/>
    <w:p>
      <w:pPr>
        <w:pStyle w:val="Heading3"/>
      </w:pPr>
      <w:r>
        <w:t xml:space="preserve">Pricing Strategy</w:t>
      </w:r>
    </w:p>
    <w:p>
      <w:pPr>
        <w:pStyle w:val="FirstParagraph"/>
      </w:pPr>
      <w:r>
        <w:t xml:space="preserve">Value-based pricing reflecting Madrid's premium market:</w:t>
      </w:r>
      <w:r>
        <w:t xml:space="preserve"> </w:t>
      </w:r>
      <w:r>
        <w:t xml:space="preserve">• Wedding Packages: €2,800–€6,500 (exceeding local average of €2,100)</w:t>
      </w:r>
      <w:r>
        <w:t xml:space="preserve"> </w:t>
      </w:r>
      <w:r>
        <w:t xml:space="preserve">• Tourist Passes: €99 (competitive against standard tourist photography at €150+)</w:t>
      </w:r>
      <w:r>
        <w:t xml:space="preserve"> </w:t>
      </w:r>
      <w:r>
        <w:t xml:space="preserve">We implement tiered pricing with "Madrid Ambassador" loyalty discounts for repeat clients from Salamanca or Chamberí neighborhoods.</w:t>
      </w:r>
    </w:p>
    <w:bookmarkEnd w:id="25"/>
    <w:bookmarkStart w:id="26" w:name="place-distribution"/>
    <w:p>
      <w:pPr>
        <w:pStyle w:val="Heading3"/>
      </w:pPr>
      <w:r>
        <w:t xml:space="preserve">Place &amp; Distribution</w:t>
      </w:r>
    </w:p>
    <w:p>
      <w:pPr>
        <w:pStyle w:val="FirstParagraph"/>
      </w:pPr>
      <w:r>
        <w:t xml:space="preserve">Leveraging Madrid's geography:</w:t>
      </w:r>
      <w:r>
        <w:t xml:space="preserve"> </w:t>
      </w:r>
      <w:r>
        <w:t xml:space="preserve">• Primary operations in our Chueca studio (central location near Plaza de Santa Ana)</w:t>
      </w:r>
      <w:r>
        <w:t xml:space="preserve"> </w:t>
      </w:r>
      <w:r>
        <w:t xml:space="preserve">• Pop-up service kiosks at Madrid Fashion Week and La Latina Festival</w:t>
      </w:r>
      <w:r>
        <w:t xml:space="preserve"> </w:t>
      </w:r>
      <w:r>
        <w:t xml:space="preserve">• Digital-first access via website with Google Maps integration showing real-time photo locations across Spain Madrid</w:t>
      </w:r>
    </w:p>
    <w:bookmarkEnd w:id="26"/>
    <w:bookmarkStart w:id="27" w:name="promotion-strategy"/>
    <w:p>
      <w:pPr>
        <w:pStyle w:val="Heading3"/>
      </w:pPr>
      <w:r>
        <w:t xml:space="preserve">Promotion Strategy</w:t>
      </w:r>
    </w:p>
    <w:p>
      <w:pPr>
        <w:pStyle w:val="FirstParagraph"/>
      </w:pPr>
      <w:r>
        <w:t xml:space="preserve">Hyper-localized digital campaigns targeting Spain Madrid users:</w:t>
      </w:r>
    </w:p>
    <w:p>
      <w:pPr>
        <w:numPr>
          <w:ilvl w:val="0"/>
          <w:numId w:val="1003"/>
        </w:numPr>
        <w:pStyle w:val="Compact"/>
      </w:pPr>
      <w:r>
        <w:rPr>
          <w:bCs/>
          <w:b/>
        </w:rPr>
        <w:t xml:space="preserve">Instagram &amp; TikTok:</w:t>
      </w:r>
      <w:r>
        <w:t xml:space="preserve"> </w:t>
      </w:r>
      <w:r>
        <w:t xml:space="preserve">Geo-fenced content showcasing "hidden corners of Madrid" (e.g., #MadridThroughMyLens) with influencers from neighborhoods like Lavapiés.</w:t>
      </w:r>
    </w:p>
    <w:p>
      <w:pPr>
        <w:numPr>
          <w:ilvl w:val="0"/>
          <w:numId w:val="1003"/>
        </w:numPr>
        <w:pStyle w:val="Compact"/>
      </w:pPr>
      <w:r>
        <w:rPr>
          <w:bCs/>
          <w:b/>
        </w:rPr>
        <w:t xml:space="preserve">Local Partnerships:</w:t>
      </w:r>
      <w:r>
        <w:t xml:space="preserve"> </w:t>
      </w:r>
      <w:r>
        <w:t xml:space="preserve">Collaborating with Madrid-based wedding planners (e.g., El Círculo de la Moda), hotels (The Sebastian Madrid), and tourism boards for cross-promotion.</w:t>
      </w:r>
    </w:p>
    <w:p>
      <w:pPr>
        <w:numPr>
          <w:ilvl w:val="0"/>
          <w:numId w:val="1003"/>
        </w:numPr>
        <w:pStyle w:val="Compact"/>
      </w:pPr>
      <w:r>
        <w:rPr>
          <w:bCs/>
          <w:b/>
        </w:rPr>
        <w:t xml:space="preserve">Community Engagement:</w:t>
      </w:r>
      <w:r>
        <w:t xml:space="preserve"> </w:t>
      </w:r>
      <w:r>
        <w:t xml:space="preserve">Free "Madrid Light Walks" in Retiro Park, teaching smartphone photography at iconic spots – building organic social proof.</w:t>
      </w:r>
    </w:p>
    <w:p>
      <w:pPr>
        <w:numPr>
          <w:ilvl w:val="0"/>
          <w:numId w:val="1003"/>
        </w:numPr>
        <w:pStyle w:val="Compact"/>
      </w:pPr>
      <w:r>
        <w:rPr>
          <w:bCs/>
          <w:b/>
        </w:rPr>
        <w:t xml:space="preserve">SEO Focus:</w:t>
      </w:r>
      <w:r>
        <w:t xml:space="preserve"> </w:t>
      </w:r>
      <w:r>
        <w:t xml:space="preserve">Targeting keywords like "professional photographer Madrid," "wedding photos Spain," and "best portrait studio Madrid" to capture high-intent local searches.</w:t>
      </w:r>
    </w:p>
    <w:bookmarkEnd w:id="27"/>
    <w:bookmarkEnd w:id="28"/>
    <w:bookmarkStart w:id="29" w:name="budget-allocation-12-month-plan"/>
    <w:p>
      <w:pPr>
        <w:pStyle w:val="Heading2"/>
      </w:pPr>
      <w:r>
        <w:t xml:space="preserve">Budget Allocation (12-Month Plan)</w:t>
      </w:r>
    </w:p>
    <w:p>
      <w:pPr>
        <w:pStyle w:val="FirstParagraph"/>
      </w:pPr>
      <w:r>
        <w:t xml:space="preserve">Total Budget: €35,000</w:t>
      </w:r>
    </w:p>
    <w:p>
      <w:pPr>
        <w:numPr>
          <w:ilvl w:val="0"/>
          <w:numId w:val="1004"/>
        </w:numPr>
        <w:pStyle w:val="Compact"/>
      </w:pPr>
      <w:r>
        <w:t xml:space="preserve">Content Creation (45%): €15,750 for Madrid-specific photo/video shoots at key locations</w:t>
      </w:r>
    </w:p>
    <w:p>
      <w:pPr>
        <w:numPr>
          <w:ilvl w:val="0"/>
          <w:numId w:val="1004"/>
        </w:numPr>
        <w:pStyle w:val="Compact"/>
      </w:pPr>
      <w:r>
        <w:t xml:space="preserve">Digital Advertising (30%): €10,500 targeting Madrid metro area on Instagram/Facebook</w:t>
      </w:r>
    </w:p>
    <w:p>
      <w:pPr>
        <w:numPr>
          <w:ilvl w:val="0"/>
          <w:numId w:val="1004"/>
        </w:numPr>
        <w:pStyle w:val="Compact"/>
      </w:pPr>
      <w:r>
        <w:t xml:space="preserve">Partnerships &amp; Events (15%): €5,250 for festival participations and hotel collaborations</w:t>
      </w:r>
    </w:p>
    <w:p>
      <w:pPr>
        <w:numPr>
          <w:ilvl w:val="0"/>
          <w:numId w:val="1004"/>
        </w:numPr>
        <w:pStyle w:val="Compact"/>
      </w:pPr>
      <w:r>
        <w:t xml:space="preserve">Analytics &amp; Optimization (10%): €3,500 for tracking Madrid-specific campaign performance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Madrid-themed social content; secure 3 key hotel partnerships.</w:t>
      </w:r>
    </w:p>
    <w:p>
      <w:pPr>
        <w:pStyle w:val="BodyText"/>
      </w:pPr>
      <w:r>
        <w:rPr>
          <w:bCs/>
          <w:b/>
        </w:rPr>
        <w:t xml:space="preserve">Months 4-6:</w:t>
      </w:r>
      <w:r>
        <w:t xml:space="preserve"> </w:t>
      </w:r>
      <w:r>
        <w:t xml:space="preserve">Host first "Madrid Light Walk" in Retiro Park; deploy geo-targeted ads for summer wedding season.</w:t>
      </w:r>
    </w:p>
    <w:p>
      <w:pPr>
        <w:pStyle w:val="BodyText"/>
      </w:pPr>
      <w:r>
        <w:rPr>
          <w:bCs/>
          <w:b/>
        </w:rPr>
        <w:t xml:space="preserve">Months 7-9:</w:t>
      </w:r>
      <w:r>
        <w:t xml:space="preserve"> </w:t>
      </w:r>
      <w:r>
        <w:t xml:space="preserve">Launch corporate package with Thyssen-Bornemisza Museum collaboration; analyze Madrid-specific conversion data.</w:t>
      </w:r>
    </w:p>
    <w:p>
      <w:pPr>
        <w:pStyle w:val="BodyText"/>
      </w:pPr>
      <w:r>
        <w:rPr>
          <w:bCs/>
          <w:b/>
        </w:rPr>
        <w:t xml:space="preserve">Months 10-12:</w:t>
      </w:r>
      <w:r>
        <w:t xml:space="preserve"> </w:t>
      </w:r>
      <w:r>
        <w:t xml:space="preserve">Scale successful tactics; introduce "Madrid Ambassador" loyalty program for repeat clients from top neighborhoods (Salamanca, El Pardo).</w:t>
      </w:r>
    </w:p>
    <w:bookmarkEnd w:id="30"/>
    <w:bookmarkStart w:id="31" w:name="evaluation-metrics"/>
    <w:p>
      <w:pPr>
        <w:pStyle w:val="Heading2"/>
      </w:pPr>
      <w:r>
        <w:t xml:space="preserve">Evaluation Metrics</w:t>
      </w:r>
    </w:p>
    <w:p>
      <w:pPr>
        <w:pStyle w:val="FirstParagraph"/>
      </w:pPr>
      <w:r>
        <w:t xml:space="preserve">We track Madrid-specific KPIs:</w:t>
      </w:r>
      <w:r>
        <w:t xml:space="preserve"> </w:t>
      </w:r>
      <w:r>
        <w:t xml:space="preserve">• Local Client Acquisition: Target 35% of new clients from Madrid zip codes (current: 18%)</w:t>
      </w:r>
      <w:r>
        <w:t xml:space="preserve"> </w:t>
      </w:r>
      <w:r>
        <w:t xml:space="preserve">• Social Engagement Rate: Aim for 8.2% in Madrid geo-fenced posts (industry average: 4.7%)</w:t>
      </w:r>
      <w:r>
        <w:t xml:space="preserve"> </w:t>
      </w:r>
      <w:r>
        <w:t xml:space="preserve">• Location-Based Hashtag Usage: Measure #MadridThroughMyLens growth monthly</w:t>
      </w:r>
      <w:r>
        <w:t xml:space="preserve"> </w:t>
      </w:r>
      <w:r>
        <w:t xml:space="preserve">• Client Retention in Key Madrid Neighborhoods (Chamberí, Salamanca): Target &gt;60%</w:t>
      </w:r>
    </w:p>
    <w:bookmarkEnd w:id="31"/>
    <w:bookmarkStart w:id="32" w:name="X774c3e72a24ba2b0b9fce909602c59f1dc4ad28"/>
    <w:p>
      <w:pPr>
        <w:pStyle w:val="Heading2"/>
      </w:pPr>
      <w:r>
        <w:t xml:space="preserve">Why This Marketing Plan Works for Spain Madrid</w:t>
      </w:r>
    </w:p>
    <w:p>
      <w:pPr>
        <w:pStyle w:val="FirstParagraph"/>
      </w:pPr>
      <w:r>
        <w:t xml:space="preserve">This plan transcends generic photography marketing by embedding our Photographer's work into Madrid's cultural fabric. By focusing on location-specific storytelling – not just "taking pictures" but capturing how sunlight falls on Plaza Mayor at 3 PM in July or the texture of a churros stall in La Latina – we create emotional resonance that competitors overlook. The Spain Madrid market demands authenticity, and our strategy delivers by making every photo an invitation to experience Madrid's soul. This isn't just photography; it's visual diplomacy for Spain's capital, turning clients into ambassadors who share their Madrid stories organically across global platforms.</w:t>
      </w:r>
    </w:p>
    <w:bookmarkEnd w:id="32"/>
    <w:bookmarkStart w:id="33" w:name="conclusion"/>
    <w:p>
      <w:pPr>
        <w:pStyle w:val="Heading2"/>
      </w:pPr>
      <w:r>
        <w:t xml:space="preserve">Conclusion</w:t>
      </w:r>
    </w:p>
    <w:p>
      <w:pPr>
        <w:pStyle w:val="FirstParagraph"/>
      </w:pPr>
      <w:r>
        <w:t xml:space="preserve">This Marketing Plan positions our Photographer not merely as a service provider but as an indispensable cultural partner for anyone seeking to authentically represent Spain Madrid. By weaponizing Madrid's unique visual identity through hyper-localized services, partnerships, and content, we create sustainable growth in one of Europe's most competitive creative markets. The investment will yield measurable returns within 9 months through elevated pricing power and client retention – proving that in Spain Madrid's photography landscape, the best stories are always rooted in place.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Photographer in Spain Madrid</dc:title>
  <dc:creator/>
  <dc:language>en</dc:language>
  <cp:keywords/>
  <dcterms:created xsi:type="dcterms:W3CDTF">2026-07-23T07:18:44Z</dcterms:created>
  <dcterms:modified xsi:type="dcterms:W3CDTF">2026-07-23T07:18:44Z</dcterms:modified>
</cp:coreProperties>
</file>

<file path=docProps/custom.xml><?xml version="1.0" encoding="utf-8"?>
<Properties xmlns="http://schemas.openxmlformats.org/officeDocument/2006/custom-properties" xmlns:vt="http://schemas.openxmlformats.org/officeDocument/2006/docPropsVTypes"/>
</file>