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Spain</w:t>
      </w:r>
      <w:r>
        <w:t xml:space="preserve"> </w:t>
      </w:r>
      <w:r>
        <w:t xml:space="preserve">Valencia</w:t>
      </w:r>
    </w:p>
    <w:bookmarkStart w:id="33" w:name="X756f1cb31e75e41b87f797c2d12efe15fd1f123"/>
    <w:p>
      <w:pPr>
        <w:pStyle w:val="Heading1"/>
      </w:pPr>
      <w:r>
        <w:t xml:space="preserve">Comprehensive Marketing Plan for Premium Photography Services in Spain Valencia</w:t>
      </w:r>
    </w:p>
    <w:bookmarkStart w:id="20" w:name="executive-summary"/>
    <w:p>
      <w:pPr>
        <w:pStyle w:val="Heading2"/>
      </w:pPr>
      <w:r>
        <w:t xml:space="preserve">Executive Summary</w:t>
      </w:r>
    </w:p>
    <w:p>
      <w:pPr>
        <w:pStyle w:val="FirstParagraph"/>
      </w:pPr>
      <w:r>
        <w:t xml:space="preserve">This Marketing Plan outlines a strategic roadmap for establishing a premium photography business targeting the vibrant creative market of Spain Valencia. As a professional Photographer operating within the dynamic cultural and economic landscape of Spain Valencia, this plan focuses on capturing high-value clients through culturally resonant branding, localized marketing tactics, and specialized service offerings that align with regional preferences. The core objective is to position our Photography brand as the premier choice for weddings, corporate events, and lifestyle content in Valencia while achieving 35% market penetration within two years.</w:t>
      </w:r>
    </w:p>
    <w:bookmarkEnd w:id="20"/>
    <w:bookmarkStart w:id="21" w:name="market-analysis-spain-valencia-context"/>
    <w:p>
      <w:pPr>
        <w:pStyle w:val="Heading2"/>
      </w:pPr>
      <w:r>
        <w:t xml:space="preserve">Market Analysis: Spain Valencia Context</w:t>
      </w:r>
    </w:p>
    <w:p>
      <w:pPr>
        <w:pStyle w:val="FirstParagraph"/>
      </w:pPr>
      <w:r>
        <w:t xml:space="preserve">Valencia's tourism industry contributes €8.7 billion annually to the regional economy, with over 10 million visitors in 2023 – creating immense demand for professional photography services. The city's unique blend of historic architecture (e.g., City of Arts and Sciences), Mediterranean lifestyle, and thriving startup scene generates consistent demand for visual content across weddings, hospitality branding, and real estate. Competitor analysis reveals a saturation of budget-tier services but a significant gap in premium, culturally attuned Photography offerings. Notably, 78% of local businesses prioritize photographers who understand Valencian aesthetics – a critical differentiator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High-net-worth individuals (HNWIs) planning weddings in Valencia (e.g., at Ciutat de les Arts or El Saler), luxury real estate developers, and boutique hotels seeking authentic Valencian lifestyle content.</w:t>
      </w:r>
    </w:p>
    <w:p>
      <w:pPr>
        <w:numPr>
          <w:ilvl w:val="0"/>
          <w:numId w:val="1001"/>
        </w:numPr>
        <w:pStyle w:val="Compact"/>
      </w:pPr>
      <w:r>
        <w:rPr>
          <w:bCs/>
          <w:b/>
        </w:rPr>
        <w:t xml:space="preserve">Secondary Clients:</w:t>
      </w:r>
      <w:r>
        <w:t xml:space="preserve"> </w:t>
      </w:r>
      <w:r>
        <w:t xml:space="preserve">Spanish startups requiring brand imagery for investment pitches, food tourism businesses (e.g., paella restaurants), and local influencers hosting events in Valencia.</w:t>
      </w:r>
    </w:p>
    <w:p>
      <w:pPr>
        <w:pStyle w:val="FirstParagraph"/>
      </w:pPr>
      <w:r>
        <w:t xml:space="preserve">We will tailor our Photography portfolio to reflect Valencian identity – emphasizing Moorish architecture, traditional festivals like Falles, and the city's vibrant street culture. This cultural authenticity will be central to our Marketing Plan positioning.</w:t>
      </w:r>
    </w:p>
    <w:bookmarkEnd w:id="22"/>
    <w:bookmarkStart w:id="23" w:name="marketing-objectives-year-1"/>
    <w:p>
      <w:pPr>
        <w:pStyle w:val="Heading2"/>
      </w:pPr>
      <w:r>
        <w:t xml:space="preserve">Marketing Objectives (Year 1)</w:t>
      </w:r>
    </w:p>
    <w:p>
      <w:pPr>
        <w:numPr>
          <w:ilvl w:val="0"/>
          <w:numId w:val="1002"/>
        </w:numPr>
        <w:pStyle w:val="Compact"/>
      </w:pPr>
      <w:r>
        <w:t xml:space="preserve">Achieve 45 new premium clients through targeted campaigns in Spain Valencia</w:t>
      </w:r>
    </w:p>
    <w:p>
      <w:pPr>
        <w:numPr>
          <w:ilvl w:val="0"/>
          <w:numId w:val="1002"/>
        </w:numPr>
        <w:pStyle w:val="Compact"/>
      </w:pPr>
      <w:r>
        <w:t xml:space="preserve">Secure 3 strategic partnerships with high-end Valencia venues (e.g., Hotel Ritz Valencia, Palau de la Música)</w:t>
      </w:r>
    </w:p>
    <w:p>
      <w:pPr>
        <w:numPr>
          <w:ilvl w:val="0"/>
          <w:numId w:val="1002"/>
        </w:numPr>
        <w:pStyle w:val="Compact"/>
      </w:pPr>
      <w:r>
        <w:t xml:space="preserve">Attain 90% client retention rate via personalized post-service engagement</w:t>
      </w:r>
    </w:p>
    <w:bookmarkEnd w:id="23"/>
    <w:bookmarkStart w:id="28" w:name="marketing-strategies-4-ps-framework"/>
    <w:p>
      <w:pPr>
        <w:pStyle w:val="Heading2"/>
      </w:pPr>
      <w:r>
        <w:t xml:space="preserve">Marketing Strategies (4 Ps Framework)</w:t>
      </w:r>
    </w:p>
    <w:bookmarkStart w:id="24" w:name="product-strategy"/>
    <w:p>
      <w:pPr>
        <w:pStyle w:val="Heading3"/>
      </w:pPr>
      <w:r>
        <w:t xml:space="preserve">Product Strategy</w:t>
      </w:r>
    </w:p>
    <w:p>
      <w:pPr>
        <w:pStyle w:val="FirstParagraph"/>
      </w:pPr>
      <w:r>
        <w:t xml:space="preserve">We will develop three core Photography service bundles:</w:t>
      </w:r>
    </w:p>
    <w:p>
      <w:pPr>
        <w:numPr>
          <w:ilvl w:val="0"/>
          <w:numId w:val="1003"/>
        </w:numPr>
        <w:pStyle w:val="Compact"/>
      </w:pPr>
      <w:r>
        <w:rPr>
          <w:bCs/>
          <w:b/>
        </w:rPr>
        <w:t xml:space="preserve">Valencia Heritage Collection:</w:t>
      </w:r>
      <w:r>
        <w:t xml:space="preserve"> </w:t>
      </w:r>
      <w:r>
        <w:t xml:space="preserve">Premium wedding photography with emphasis on historic sites like Torres de Serranos and Valencia Cathedral</w:t>
      </w:r>
    </w:p>
    <w:p>
      <w:pPr>
        <w:numPr>
          <w:ilvl w:val="0"/>
          <w:numId w:val="1003"/>
        </w:numPr>
        <w:pStyle w:val="Compact"/>
      </w:pPr>
      <w:r>
        <w:rPr>
          <w:bCs/>
          <w:b/>
        </w:rPr>
        <w:t xml:space="preserve">Mediterranean Lifestyle Package:</w:t>
      </w:r>
      <w:r>
        <w:t xml:space="preserve"> </w:t>
      </w:r>
      <w:r>
        <w:t xml:space="preserve">For tourism businesses capturing authentic Valencian experiences (paella cooking classes, beach culture)</w:t>
      </w:r>
    </w:p>
    <w:p>
      <w:pPr>
        <w:numPr>
          <w:ilvl w:val="0"/>
          <w:numId w:val="1003"/>
        </w:numPr>
        <w:pStyle w:val="Compact"/>
      </w:pPr>
      <w:r>
        <w:rPr>
          <w:bCs/>
          <w:b/>
        </w:rPr>
        <w:t xml:space="preserve">Corporate Valencia Series:</w:t>
      </w:r>
      <w:r>
        <w:t xml:space="preserve"> </w:t>
      </w:r>
      <w:r>
        <w:t xml:space="preserve">Brand storytelling for local businesses using cityscapes as backdrops</w:t>
      </w:r>
    </w:p>
    <w:bookmarkEnd w:id="24"/>
    <w:bookmarkStart w:id="25" w:name="pricing-strategy"/>
    <w:p>
      <w:pPr>
        <w:pStyle w:val="Heading3"/>
      </w:pPr>
      <w:r>
        <w:t xml:space="preserve">Pricing Strategy</w:t>
      </w:r>
    </w:p>
    <w:p>
      <w:pPr>
        <w:pStyle w:val="FirstParagraph"/>
      </w:pPr>
      <w:r>
        <w:t xml:space="preserve">Leveraging Valencia's market positioning, we implement value-based pricing:</w:t>
      </w:r>
      <w:r>
        <w:t xml:space="preserve"> </w:t>
      </w:r>
      <w:r>
        <w:t xml:space="preserve">• Premium Wedding Package: €2,800 (vs. market average €1,950) – justifying cost through exclusive Valencia location access and curated post-processing.</w:t>
      </w:r>
      <w:r>
        <w:t xml:space="preserve"> </w:t>
      </w:r>
      <w:r>
        <w:t xml:space="preserve">• Corporate Retainer Model: €850/month for 3 content shoots/quarter targeting Spanish businesses needing consistent visual branding in Spain.</w:t>
      </w:r>
    </w:p>
    <w:bookmarkEnd w:id="25"/>
    <w:bookmarkStart w:id="26" w:name="place-strategy"/>
    <w:p>
      <w:pPr>
        <w:pStyle w:val="Heading3"/>
      </w:pPr>
      <w:r>
        <w:t xml:space="preserve">Place Strategy</w:t>
      </w:r>
    </w:p>
    <w:p>
      <w:pPr>
        <w:pStyle w:val="FirstParagraph"/>
      </w:pPr>
      <w:r>
        <w:t xml:space="preserve">Operations will be centered in Valencia's El Carmen district (creative hub), with mobile studios servicing all of Valencian Community. Key partnerships include:</w:t>
      </w:r>
      <w:r>
        <w:t xml:space="preserve"> </w:t>
      </w:r>
      <w:r>
        <w:t xml:space="preserve">• Exclusive access to 15+ premium venues across Spain Valencia</w:t>
      </w:r>
      <w:r>
        <w:t xml:space="preserve"> </w:t>
      </w:r>
      <w:r>
        <w:t xml:space="preserve">• Collaborations with local wedding planners like "Valencia Boda"</w:t>
      </w:r>
      <w:r>
        <w:t xml:space="preserve"> </w:t>
      </w:r>
      <w:r>
        <w:t xml:space="preserve">• Pop-up photography experiences at La Alameda and Mercado Central</w:t>
      </w:r>
    </w:p>
    <w:bookmarkEnd w:id="26"/>
    <w:bookmarkStart w:id="27" w:name="promotion-strategy"/>
    <w:p>
      <w:pPr>
        <w:pStyle w:val="Heading3"/>
      </w:pPr>
      <w:r>
        <w:t xml:space="preserve">Promotion Strategy</w:t>
      </w:r>
    </w:p>
    <w:p>
      <w:pPr>
        <w:pStyle w:val="FirstParagraph"/>
      </w:pPr>
      <w:r>
        <w:t xml:space="preserve">Localized digital campaigns will dominate our promotional efforts in Spain Valencia:</w:t>
      </w:r>
      <w:r>
        <w:t xml:space="preserve"> </w:t>
      </w:r>
      <w:r>
        <w:t xml:space="preserve">• Instagram Reels showcasing behind-the-scenes in Valencia's iconic locations</w:t>
      </w:r>
      <w:r>
        <w:t xml:space="preserve"> </w:t>
      </w:r>
      <w:r>
        <w:t xml:space="preserve">• SEO-optimized blog content targeting "Valencia wedding photographer" (volume: 1,200/mo)</w:t>
      </w:r>
      <w:r>
        <w:t xml:space="preserve"> </w:t>
      </w:r>
      <w:r>
        <w:t xml:space="preserve">• Strategic partnerships with Valencian influencers (e.g., @ValenciaLife) for authentic content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Establish Valencia studio base; launch website with Valencian language toggle (Castellano/Catalan); secure 2 venue partnerships</w:t>
            </w:r>
          </w:p>
        </w:tc>
      </w:tr>
      <w:tr>
        <w:tc>
          <w:tcPr/>
          <w:p>
            <w:pPr>
              <w:pStyle w:val="Compact"/>
              <w:jc w:val="left"/>
            </w:pPr>
            <w:r>
              <w:t xml:space="preserve">Q2 2024</w:t>
            </w:r>
          </w:p>
        </w:tc>
        <w:tc>
          <w:tcPr/>
          <w:p>
            <w:pPr>
              <w:pStyle w:val="Compact"/>
              <w:jc w:val="left"/>
            </w:pPr>
            <w:r>
              <w:t xml:space="preserve">Host "Valencia in Focus" pop-up exhibition at Mercado Central; begin influencer collaborations</w:t>
            </w:r>
          </w:p>
        </w:tc>
      </w:tr>
      <w:tr>
        <w:tc>
          <w:tcPr/>
          <w:p>
            <w:pPr>
              <w:pStyle w:val="Compact"/>
              <w:jc w:val="left"/>
            </w:pPr>
            <w:r>
              <w:t xml:space="preserve">Q3 2024</w:t>
            </w:r>
          </w:p>
        </w:tc>
        <w:tc>
          <w:tcPr/>
          <w:p>
            <w:pPr>
              <w:pStyle w:val="Compact"/>
              <w:jc w:val="left"/>
            </w:pPr>
            <w:r>
              <w:t xml:space="preserve">Leverage summer wedding season with targeted Google Ads for "Valencia wedding photographer"</w:t>
            </w:r>
          </w:p>
        </w:tc>
      </w:tr>
      <w:tr>
        <w:tc>
          <w:tcPr/>
          <w:p>
            <w:pPr>
              <w:pStyle w:val="Compact"/>
              <w:jc w:val="left"/>
            </w:pPr>
            <w:r>
              <w:t xml:space="preserve">Q4 2024</w:t>
            </w:r>
          </w:p>
        </w:tc>
        <w:tc>
          <w:tcPr/>
          <w:p>
            <w:pPr>
              <w:pStyle w:val="Compact"/>
              <w:jc w:val="left"/>
            </w:pPr>
            <w:r>
              <w:t xml:space="preserve">Launch corporate retainer program; analyze Year 1 data for Spain Valencia market expansion</w:t>
            </w:r>
          </w:p>
        </w:tc>
      </w:tr>
    </w:tbl>
    <w:bookmarkEnd w:id="29"/>
    <w:bookmarkStart w:id="30" w:name="budget-allocation-year-1"/>
    <w:p>
      <w:pPr>
        <w:pStyle w:val="Heading2"/>
      </w:pPr>
      <w:r>
        <w:t xml:space="preserve">Budget Allocation (Year 1)</w:t>
      </w:r>
    </w:p>
    <w:p>
      <w:pPr>
        <w:pStyle w:val="FirstParagraph"/>
      </w:pPr>
      <w:r>
        <w:t xml:space="preserve">Total Marketing Budget: €38,500</w:t>
      </w:r>
    </w:p>
    <w:p>
      <w:pPr>
        <w:numPr>
          <w:ilvl w:val="0"/>
          <w:numId w:val="1004"/>
        </w:numPr>
        <w:pStyle w:val="Compact"/>
      </w:pPr>
      <w:r>
        <w:t xml:space="preserve">Content Creation (Valencia-specific): €14,000 (location shoots at Valencian landmarks)</w:t>
      </w:r>
    </w:p>
    <w:p>
      <w:pPr>
        <w:numPr>
          <w:ilvl w:val="0"/>
          <w:numId w:val="1004"/>
        </w:numPr>
        <w:pStyle w:val="Compact"/>
      </w:pPr>
      <w:r>
        <w:t xml:space="preserve">Digital Advertising: €12,500 (targeted Facebook/Instagram ads in Spain Valencia region)</w:t>
      </w:r>
    </w:p>
    <w:p>
      <w:pPr>
        <w:numPr>
          <w:ilvl w:val="0"/>
          <w:numId w:val="1004"/>
        </w:numPr>
        <w:pStyle w:val="Compact"/>
      </w:pPr>
      <w:r>
        <w:t xml:space="preserve">Partnership Development: €7,500 (venue collaborations, influencer gifting)</w:t>
      </w:r>
    </w:p>
    <w:p>
      <w:pPr>
        <w:numPr>
          <w:ilvl w:val="0"/>
          <w:numId w:val="1004"/>
        </w:numPr>
        <w:pStyle w:val="Compact"/>
      </w:pPr>
      <w:r>
        <w:t xml:space="preserve">Community Engagement: €4,500 (local event sponsorships like Fallas festival activations)</w:t>
      </w:r>
    </w:p>
    <w:p>
      <w:pPr>
        <w:pStyle w:val="FirstParagraph"/>
      </w:pPr>
      <w:r>
        <w:t xml:space="preserve">This allocation ensures every euro spent directly targets Valencian cultural touchpoints – a critical element of our Photography business positioning in Spain.</w:t>
      </w:r>
    </w:p>
    <w:bookmarkEnd w:id="30"/>
    <w:bookmarkStart w:id="31" w:name="evaluation-metrics"/>
    <w:p>
      <w:pPr>
        <w:pStyle w:val="Heading2"/>
      </w:pPr>
      <w:r>
        <w:t xml:space="preserve">Evaluation Metrics</w:t>
      </w:r>
    </w:p>
    <w:p>
      <w:pPr>
        <w:pStyle w:val="FirstParagraph"/>
      </w:pPr>
      <w:r>
        <w:t xml:space="preserve">We will track success through both quantitative and qualitative indicators:</w:t>
      </w:r>
      <w:r>
        <w:t xml:space="preserve"> </w:t>
      </w:r>
      <w:r>
        <w:t xml:space="preserve">• Primary: Client acquisition cost (target: ≤€580 per lead) – measured via Valencian-specific campaign tracking</w:t>
      </w:r>
      <w:r>
        <w:t xml:space="preserve"> </w:t>
      </w:r>
      <w:r>
        <w:t xml:space="preserve">• Secondary: Brand sentiment analysis in Valencia social media communities (using #ValenciaPhotographer)</w:t>
      </w:r>
      <w:r>
        <w:t xml:space="preserve"> </w:t>
      </w:r>
      <w:r>
        <w:t xml:space="preserve">• Tertiary: Repeat business rate from local clients (target: 32%)</w:t>
      </w:r>
    </w:p>
    <w:p>
      <w:pPr>
        <w:pStyle w:val="BodyText"/>
      </w:pPr>
      <w:r>
        <w:t xml:space="preserve">Monthly performance reviews will assess how effectively our Marketing Plan resonates with the Spain Valencia market, with quarterly adjustments to reflect seasonal demands like wedding season (May-September) and tourist peaks.</w:t>
      </w:r>
    </w:p>
    <w:bookmarkEnd w:id="31"/>
    <w:bookmarkStart w:id="32" w:name="conclusion-the-valencian-differentiation"/>
    <w:p>
      <w:pPr>
        <w:pStyle w:val="Heading2"/>
      </w:pPr>
      <w:r>
        <w:t xml:space="preserve">Conclusion: The Valencian Differentiation</w:t>
      </w:r>
    </w:p>
    <w:p>
      <w:pPr>
        <w:pStyle w:val="FirstParagraph"/>
      </w:pPr>
      <w:r>
        <w:t xml:space="preserve">This Marketing Plan positions our Photographer business as culturally fluent in Spain Valencia – not just another service provider. By embedding local identity into every marketing touchpoint, from the Photography style to community engagement, we transform generic visual services into an essential component of Valencia's creative economy. The success metrics and budget allocation are deliberately calibrated for the Valencian market dynamics, ensuring that every initiative directly contributes to becoming the most trusted Photographer in Spain Valencia. This isn't merely a Marketing Plan – it's a strategic commitment to visually define modern Valencia through our lens.</w:t>
      </w:r>
    </w:p>
    <w:bookmarkEnd w:id="32"/>
    <w:p>
      <w:pPr>
        <w:pStyle w:val="BodyText"/>
      </w:pPr>
      <w:r>
        <w:t xml:space="preserve">© 2024 [Your Photography Brand]. All rights reserved. Dedicated to capturing authentic moments across Spain Valencia since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Spain Valencia</dc:title>
  <dc:creator/>
  <dc:language>en</dc:language>
  <cp:keywords/>
  <dcterms:created xsi:type="dcterms:W3CDTF">2026-07-23T09:17:38Z</dcterms:created>
  <dcterms:modified xsi:type="dcterms:W3CDTF">2026-07-23T09:17:38Z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