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w:t>
      </w:r>
      <w:r>
        <w:t xml:space="preserve"> </w:t>
      </w:r>
      <w:r>
        <w:t xml:space="preserve">Photographer</w:t>
      </w:r>
    </w:p>
    <w:bookmarkStart w:id="33" w:name="Xcc402a342ed40e2b8cbcc71a7d456a2b2ac0af5"/>
    <w:p>
      <w:pPr>
        <w:pStyle w:val="Heading1"/>
      </w:pPr>
      <w:r>
        <w:t xml:space="preserve">Comprehensive Marketing Plan for a Professional Photographer in United Kingdom Birmingham</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photography business within the competitive landscape of United Kingdom Birmingham. As an independent Photographer operating in the heart of Birmingham, our goal is to capture 30% market share among local wedding, commercial, and portrait clients within three years. The plan leverages Birmingham's unique cultural identity and addresses underserved segments through hyper-localized marketing tactics designed specifically for the United Kingdom Birmingham audience.</w:t>
      </w:r>
    </w:p>
    <w:bookmarkEnd w:id="20"/>
    <w:bookmarkStart w:id="21" w:name="Xe7590ad744d439b813ce430df7690611ffdfb37"/>
    <w:p>
      <w:pPr>
        <w:pStyle w:val="Heading2"/>
      </w:pPr>
      <w:r>
        <w:t xml:space="preserve">Situation Analysis: Birmingham Photography Market</w:t>
      </w:r>
    </w:p>
    <w:p>
      <w:pPr>
        <w:pStyle w:val="FirstParagraph"/>
      </w:pPr>
      <w:r>
        <w:t xml:space="preserve">Birmingham represents a dynamic market with over 1.1 million residents and a thriving creative sector. Current research indicates that 68% of local businesses and individuals prioritize authentic, location-specific photography for their visual content. However, the United Kingdom Birmingham market remains fragmented with many photographers offering generic services without deep understanding of our city's distinct neighborhoods (e.g., Digbeth's street art culture, Edgbaston's elite events) or regional nuances. This presents a critical opportunity for a Photographer who masters Birmingham-specific storytelling.</w:t>
      </w:r>
    </w:p>
    <w:bookmarkEnd w:id="21"/>
    <w:bookmarkStart w:id="22" w:name="target-audience-segmentation"/>
    <w:p>
      <w:pPr>
        <w:pStyle w:val="Heading2"/>
      </w:pPr>
      <w:r>
        <w:t xml:space="preserve">Target Audience Segmentation</w:t>
      </w:r>
    </w:p>
    <w:p>
      <w:pPr>
        <w:pStyle w:val="FirstParagraph"/>
      </w:pPr>
      <w:r>
        <w:t xml:space="preserve">We've identified three core segments within United Kingdom Birmingham:</w:t>
      </w:r>
    </w:p>
    <w:p>
      <w:pPr>
        <w:numPr>
          <w:ilvl w:val="0"/>
          <w:numId w:val="1001"/>
        </w:numPr>
        <w:pStyle w:val="Compact"/>
      </w:pPr>
      <w:r>
        <w:rPr>
          <w:bCs/>
          <w:b/>
        </w:rPr>
        <w:t xml:space="preserve">Local Couples (Weddings):</w:t>
      </w:r>
      <w:r>
        <w:t xml:space="preserve"> </w:t>
      </w:r>
      <w:r>
        <w:t xml:space="preserve">25-35 year-olds planning weddings in Birmingham venues like The Grand, Symphony Hall, or Cadbury's Factory. They seek photographers who understand our city's romantic backdrops.</w:t>
      </w:r>
    </w:p>
    <w:p>
      <w:pPr>
        <w:numPr>
          <w:ilvl w:val="0"/>
          <w:numId w:val="1001"/>
        </w:numPr>
        <w:pStyle w:val="Compact"/>
      </w:pPr>
      <w:r>
        <w:rPr>
          <w:bCs/>
          <w:b/>
        </w:rPr>
        <w:t xml:space="preserve">Small Business Owners:</w:t>
      </w:r>
      <w:r>
        <w:t xml:space="preserve"> </w:t>
      </w:r>
      <w:r>
        <w:t xml:space="preserve">Birmingham-based entrepreneurs (e.g., café owners in The Mailbox, boutique retailers) needing authentic lifestyle imagery for Instagram and websites.</w:t>
      </w:r>
    </w:p>
    <w:p>
      <w:pPr>
        <w:numPr>
          <w:ilvl w:val="0"/>
          <w:numId w:val="1001"/>
        </w:numPr>
        <w:pStyle w:val="Compact"/>
      </w:pPr>
      <w:r>
        <w:rPr>
          <w:bCs/>
          <w:b/>
        </w:rPr>
        <w:t xml:space="preserve">Family Portrait Clients:</w:t>
      </w:r>
      <w:r>
        <w:t xml:space="preserve"> </w:t>
      </w:r>
      <w:r>
        <w:t xml:space="preserve">Families across Birmingham neighborhoods (Sutton Coldfield, King's Heath) wanting photography that reflects local landmarks like the Library of Birmingham or canalside settings.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Recognition:</w:t>
      </w:r>
      <w:r>
        <w:t xml:space="preserve"> </w:t>
      </w:r>
      <w:r>
        <w:t xml:space="preserve">Achieve 75% brand recall among Birmingham residents aged 25-45 through localized campaigns.</w:t>
      </w:r>
    </w:p>
    <w:p>
      <w:pPr>
        <w:numPr>
          <w:ilvl w:val="0"/>
          <w:numId w:val="1002"/>
        </w:numPr>
        <w:pStyle w:val="Compact"/>
      </w:pPr>
      <w:r>
        <w:rPr>
          <w:bCs/>
          <w:b/>
        </w:rPr>
        <w:t xml:space="preserve">Client Acquisition:</w:t>
      </w:r>
      <w:r>
        <w:t xml:space="preserve"> </w:t>
      </w:r>
      <w:r>
        <w:t xml:space="preserve">Secure 180 new clients (60 weddings, 70 commercial, 50 portraits) in Year One.</w:t>
      </w:r>
    </w:p>
    <w:p>
      <w:pPr>
        <w:numPr>
          <w:ilvl w:val="0"/>
          <w:numId w:val="1002"/>
        </w:numPr>
        <w:pStyle w:val="Compact"/>
      </w:pPr>
      <w:r>
        <w:rPr>
          <w:bCs/>
          <w:b/>
        </w:rPr>
        <w:t xml:space="preserve">Community Integration:</w:t>
      </w:r>
      <w:r>
        <w:t xml:space="preserve"> </w:t>
      </w:r>
      <w:r>
        <w:t xml:space="preserve">Become the endorsed Photographer for 3 Birmingham festivals (e.g., Birmingham Comedy Festival, Digbeth Dining Club).</w:t>
      </w:r>
    </w:p>
    <w:bookmarkEnd w:id="23"/>
    <w:bookmarkStart w:id="28" w:name="strategic-marketing-tactics"/>
    <w:p>
      <w:pPr>
        <w:pStyle w:val="Heading2"/>
      </w:pPr>
      <w:r>
        <w:t xml:space="preserve">Strategic Marketing Tactics</w:t>
      </w:r>
    </w:p>
    <w:bookmarkStart w:id="24" w:name="hyper-local-content-marketing"/>
    <w:p>
      <w:pPr>
        <w:pStyle w:val="Heading3"/>
      </w:pPr>
      <w:r>
        <w:t xml:space="preserve">Hyper-Local Content Marketing</w:t>
      </w:r>
    </w:p>
    <w:p>
      <w:pPr>
        <w:pStyle w:val="FirstParagraph"/>
      </w:pPr>
      <w:r>
        <w:t xml:space="preserve">A core pillar of this Marketing Plan is creating content showcasing United Kingdom Birmingham through a Photographer's lens. This includes:</w:t>
      </w:r>
    </w:p>
    <w:p>
      <w:pPr>
        <w:numPr>
          <w:ilvl w:val="0"/>
          <w:numId w:val="1003"/>
        </w:numPr>
        <w:pStyle w:val="Compact"/>
      </w:pPr>
      <w:r>
        <w:t xml:space="preserve">Daily Instagram Stories highlighting "Birmingham Hidden Gems" (e.g., "Sunset at Selly Oak Park - where we captured the perfect engagement shoot")</w:t>
      </w:r>
    </w:p>
    <w:p>
      <w:pPr>
        <w:numPr>
          <w:ilvl w:val="0"/>
          <w:numId w:val="1003"/>
        </w:numPr>
        <w:pStyle w:val="Compact"/>
      </w:pPr>
      <w:r>
        <w:t xml:space="preserve">A YouTube series "Birmingham Through My Lens" featuring 15-minute documentaries about local venues and their stories</w:t>
      </w:r>
    </w:p>
    <w:p>
      <w:pPr>
        <w:numPr>
          <w:ilvl w:val="0"/>
          <w:numId w:val="1003"/>
        </w:numPr>
        <w:pStyle w:val="Compact"/>
      </w:pPr>
      <w:r>
        <w:t xml:space="preserve">Blog posts on the Photographer's website: "Why Photographers Should Never Use Generic Stock Images in Birmingham"</w:t>
      </w:r>
    </w:p>
    <w:bookmarkEnd w:id="24"/>
    <w:bookmarkStart w:id="25" w:name="community-partnerships-in-birmingham"/>
    <w:p>
      <w:pPr>
        <w:pStyle w:val="Heading3"/>
      </w:pPr>
      <w:r>
        <w:t xml:space="preserve">Community Partnerships in Birmingham</w:t>
      </w:r>
    </w:p>
    <w:p>
      <w:pPr>
        <w:pStyle w:val="FirstParagraph"/>
      </w:pPr>
      <w:r>
        <w:t xml:space="preserve">To establish authenticity, we will:</w:t>
      </w:r>
    </w:p>
    <w:p>
      <w:pPr>
        <w:numPr>
          <w:ilvl w:val="0"/>
          <w:numId w:val="1004"/>
        </w:numPr>
        <w:pStyle w:val="Compact"/>
      </w:pPr>
      <w:r>
        <w:t xml:space="preserve">Partner with Birmingham City Council for official event coverage (e.g., International Women's Day celebrations at Centenary Square)</w:t>
      </w:r>
    </w:p>
    <w:p>
      <w:pPr>
        <w:numPr>
          <w:ilvl w:val="0"/>
          <w:numId w:val="1004"/>
        </w:numPr>
        <w:pStyle w:val="Compact"/>
      </w:pPr>
      <w:r>
        <w:t xml:space="preserve">Create "Birmingham Local Business Collabs" - offering discounted sessions to 20 small businesses in exchange for feature placements on our website</w:t>
      </w:r>
    </w:p>
    <w:p>
      <w:pPr>
        <w:numPr>
          <w:ilvl w:val="0"/>
          <w:numId w:val="1004"/>
        </w:numPr>
        <w:pStyle w:val="Compact"/>
      </w:pPr>
      <w:r>
        <w:t xml:space="preserve">Donate photography services to Birmingham charities like The Snowdrop Centre, building community goodwill</w:t>
      </w:r>
    </w:p>
    <w:bookmarkEnd w:id="25"/>
    <w:bookmarkStart w:id="26" w:name="targeted-digital-advertising"/>
    <w:p>
      <w:pPr>
        <w:pStyle w:val="Heading3"/>
      </w:pPr>
      <w:r>
        <w:t xml:space="preserve">Targeted Digital Advertising</w:t>
      </w:r>
    </w:p>
    <w:p>
      <w:pPr>
        <w:pStyle w:val="FirstParagraph"/>
      </w:pPr>
      <w:r>
        <w:t xml:space="preserve">All digital campaigns will geo-fence within United Kingdom Birmingham (postcode areas B1-B20) using:</w:t>
      </w:r>
    </w:p>
    <w:p>
      <w:pPr>
        <w:numPr>
          <w:ilvl w:val="0"/>
          <w:numId w:val="1005"/>
        </w:numPr>
        <w:pStyle w:val="Compact"/>
      </w:pPr>
      <w:r>
        <w:t xml:space="preserve">Facebook/Instagram ads targeting users who've engaged with Birmingham tourism pages or local event listings</w:t>
      </w:r>
    </w:p>
    <w:p>
      <w:pPr>
        <w:numPr>
          <w:ilvl w:val="0"/>
          <w:numId w:val="1005"/>
        </w:numPr>
        <w:pStyle w:val="Compact"/>
      </w:pPr>
      <w:r>
        <w:t xml:space="preserve">Google Ads with keywords: "Birmingham wedding photographer," "commercial photographer UK," "family portraits Birmingham"</w:t>
      </w:r>
    </w:p>
    <w:p>
      <w:pPr>
        <w:numPr>
          <w:ilvl w:val="0"/>
          <w:numId w:val="1005"/>
        </w:numPr>
        <w:pStyle w:val="Compact"/>
      </w:pPr>
      <w:r>
        <w:t xml:space="preserve">Retargeting website visitors from specific Birmingham neighborhoods to showcase neighborhood-specific portfolio pieces</w:t>
      </w:r>
    </w:p>
    <w:bookmarkEnd w:id="26"/>
    <w:bookmarkStart w:id="27" w:name="experiential-marketing-events"/>
    <w:p>
      <w:pPr>
        <w:pStyle w:val="Heading3"/>
      </w:pPr>
      <w:r>
        <w:t xml:space="preserve">Experiential Marketing Events</w:t>
      </w:r>
    </w:p>
    <w:p>
      <w:pPr>
        <w:pStyle w:val="FirstParagraph"/>
      </w:pPr>
      <w:r>
        <w:t xml:space="preserve">We'll host quarterly photography workshops across United Kingdom Birmingham:</w:t>
      </w:r>
    </w:p>
    <w:p>
      <w:pPr>
        <w:numPr>
          <w:ilvl w:val="0"/>
          <w:numId w:val="1006"/>
        </w:numPr>
        <w:pStyle w:val="Compact"/>
      </w:pPr>
      <w:r>
        <w:t xml:space="preserve">"Birmingham Street Photography Walks" in areas like Smithfield Market (free entry, with professional Photographer on-site)</w:t>
      </w:r>
    </w:p>
    <w:p>
      <w:pPr>
        <w:numPr>
          <w:ilvl w:val="0"/>
          <w:numId w:val="1006"/>
        </w:numPr>
        <w:pStyle w:val="Compact"/>
      </w:pPr>
      <w:r>
        <w:t xml:space="preserve">Pop-up portrait sessions at local markets (e.g., Moor Street Market, Sunday market) offering 15-minute free mini-sessions</w:t>
      </w:r>
    </w:p>
    <w:p>
      <w:pPr>
        <w:numPr>
          <w:ilvl w:val="0"/>
          <w:numId w:val="1006"/>
        </w:numPr>
        <w:pStyle w:val="Compact"/>
      </w:pPr>
      <w:r>
        <w:t xml:space="preserve">Collaborations with Birmingham food bloggers for "Culinary Portrait" shoots at top city restaurants</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Key Activities</w:t>
      </w:r>
    </w:p>
    <w:p>
      <w:pPr>
        <w:pStyle w:val="BodyText"/>
      </w:pPr>
      <w:r>
        <w:t xml:space="preserve">Social Media Advertising</w:t>
      </w:r>
    </w:p>
    <w:p>
      <w:pPr>
        <w:pStyle w:val="BodyText"/>
      </w:pPr>
      <w:r>
        <w:t xml:space="preserve">35%</w:t>
      </w:r>
    </w:p>
    <w:p>
      <w:pPr>
        <w:pStyle w:val="BodyText"/>
      </w:pPr>
      <w:r>
        <w:t xml:space="preserve">Birmingham geo-targeted ads, influencer collaborations with Birmingham micro-influencers (1K-10K followers)</w:t>
      </w:r>
    </w:p>
    <w:p>
      <w:pPr>
        <w:pStyle w:val="BodyText"/>
      </w:pPr>
      <w:r>
        <w:t xml:space="preserve">Content Production</w:t>
      </w:r>
    </w:p>
    <w:p>
      <w:pPr>
        <w:pStyle w:val="BodyText"/>
      </w:pPr>
      <w:r>
        <w:t xml:space="preserve">25%</w:t>
      </w:r>
    </w:p>
    <w:p>
      <w:pPr>
        <w:pStyle w:val="BodyText"/>
      </w:pPr>
      <w:r>
        <w:t xml:space="preserve">Video content, blog posts, neighborhood-specific photo collections</w:t>
      </w:r>
    </w:p>
    <w:p>
      <w:pPr>
        <w:pStyle w:val="BodyText"/>
      </w:pPr>
      <w:r>
        <w:t xml:space="preserve">Community Events</w:t>
      </w:r>
    </w:p>
    <w:p>
      <w:pPr>
        <w:pStyle w:val="BodyText"/>
      </w:pPr>
      <w:r>
        <w:t xml:space="preserve">20%</w:t>
      </w:r>
    </w:p>
    <w:p>
      <w:pPr>
        <w:pStyle w:val="BodyText"/>
      </w:pPr>
      <w:r>
        <w:t xml:space="preserve">Festival sponsorships, workshop costs, pop-up sessions</w:t>
      </w:r>
    </w:p>
    <w:p>
      <w:pPr>
        <w:pStyle w:val="BodyText"/>
      </w:pPr>
      <w:r>
        <w:t xml:space="preserve">Digital Presence</w:t>
      </w:r>
    </w:p>
    <w:p>
      <w:pPr>
        <w:pStyle w:val="BodyText"/>
      </w:pPr>
      <w:r>
        <w:t xml:space="preserve">15%</w:t>
      </w:r>
    </w:p>
    <w:p>
      <w:pPr>
        <w:pStyle w:val="BodyText"/>
      </w:pPr>
      <w:r>
        <w:t xml:space="preserve">Website optimization for Birmingham keywords, SEO updates</w:t>
      </w:r>
    </w:p>
    <w:p>
      <w:pPr>
        <w:pStyle w:val="BodyText"/>
      </w:pPr>
      <w:r>
        <w:t xml:space="preserve">Contingency</w:t>
      </w:r>
    </w:p>
    <w:p>
      <w:pPr>
        <w:pStyle w:val="BodyText"/>
      </w:pPr>
      <w:r>
        <w:t xml:space="preserve">5%</w:t>
      </w:r>
    </w:p>
    <w:p>
      <w:pPr>
        <w:pStyle w:val="BodyText"/>
      </w:pPr>
      <w:r>
        <w:t xml:space="preserve">Audit and adaptation of Marketing Plan based on local feedback</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neighborhood photography portfolio (targeting 10 Birmingham hotspots), launch social media campaigns with #BirminghamByMe hashtag, initiate council partnerships.</w:t>
      </w:r>
    </w:p>
    <w:p>
      <w:pPr>
        <w:pStyle w:val="BodyText"/>
      </w:pPr>
      <w:r>
        <w:rPr>
          <w:bCs/>
          <w:b/>
        </w:rPr>
        <w:t xml:space="preserve">Months 4-6:</w:t>
      </w:r>
      <w:r>
        <w:t xml:space="preserve"> </w:t>
      </w:r>
      <w:r>
        <w:t xml:space="preserve">Host first community workshop series, secure first commercial client collabs (e.g., The Mailbox businesses), begin YouTube series.</w:t>
      </w:r>
    </w:p>
    <w:p>
      <w:pPr>
        <w:pStyle w:val="BodyText"/>
      </w:pPr>
      <w:r>
        <w:rPr>
          <w:bCs/>
          <w:b/>
        </w:rPr>
        <w:t xml:space="preserve">Months 7-9:</w:t>
      </w:r>
      <w:r>
        <w:t xml:space="preserve"> </w:t>
      </w:r>
      <w:r>
        <w:t xml:space="preserve">Participate in Birmingham Food Festival as official Photographer, launch referral program for satisfied clients ("Refer a Friend" with free Birmingham-themed photo session).</w:t>
      </w:r>
    </w:p>
    <w:p>
      <w:pPr>
        <w:pStyle w:val="BodyText"/>
      </w:pPr>
      <w:r>
        <w:rPr>
          <w:bCs/>
          <w:b/>
        </w:rPr>
        <w:t xml:space="preserve">Months 10-12:</w:t>
      </w:r>
      <w:r>
        <w:t xml:space="preserve"> </w:t>
      </w:r>
      <w:r>
        <w:t xml:space="preserve">Analyze data to refine Marketing Plan for Year Two, target 50+ Instagram features by Birmingham businesses.</w:t>
      </w:r>
    </w:p>
    <w:bookmarkEnd w:id="30"/>
    <w:bookmarkStart w:id="31" w:name="evaluation-framework"/>
    <w:p>
      <w:pPr>
        <w:pStyle w:val="Heading2"/>
      </w:pPr>
      <w:r>
        <w:t xml:space="preserve">Evaluation Framework</w:t>
      </w:r>
    </w:p>
    <w:p>
      <w:pPr>
        <w:pStyle w:val="FirstParagraph"/>
      </w:pPr>
      <w:r>
        <w:t xml:space="preserve">We measure success through Birmingham-specific KPIs:</w:t>
      </w:r>
    </w:p>
    <w:p>
      <w:pPr>
        <w:numPr>
          <w:ilvl w:val="0"/>
          <w:numId w:val="1007"/>
        </w:numPr>
        <w:pStyle w:val="Compact"/>
      </w:pPr>
      <w:r>
        <w:rPr>
          <w:bCs/>
          <w:b/>
        </w:rPr>
        <w:t xml:space="preserve">Local Engagement Rate:</w:t>
      </w:r>
      <w:r>
        <w:t xml:space="preserve"> </w:t>
      </w:r>
      <w:r>
        <w:t xml:space="preserve">Track social media interactions from Birmingham IP addresses (target: 15%+)</w:t>
      </w:r>
    </w:p>
    <w:p>
      <w:pPr>
        <w:numPr>
          <w:ilvl w:val="0"/>
          <w:numId w:val="1007"/>
        </w:numPr>
        <w:pStyle w:val="Compact"/>
      </w:pPr>
      <w:r>
        <w:rPr>
          <w:bCs/>
          <w:b/>
        </w:rPr>
        <w:t xml:space="preserve">Neighborhood Penetration:</w:t>
      </w:r>
      <w:r>
        <w:t xml:space="preserve"> </w:t>
      </w:r>
      <w:r>
        <w:t xml:space="preserve">Measure clients per postcode area (e.g., 20% of clients from Edgbaston by Month 6)</w:t>
      </w:r>
    </w:p>
    <w:p>
      <w:pPr>
        <w:numPr>
          <w:ilvl w:val="0"/>
          <w:numId w:val="1007"/>
        </w:numPr>
        <w:pStyle w:val="Compact"/>
      </w:pPr>
      <w:r>
        <w:rPr>
          <w:bCs/>
          <w:b/>
        </w:rPr>
        <w:t xml:space="preserve">Local Partnership Growth:</w:t>
      </w:r>
      <w:r>
        <w:t xml:space="preserve"> </w:t>
      </w:r>
      <w:r>
        <w:t xml:space="preserve">Number of Birmingham business collaborations (target: 15 by Year's end)</w:t>
      </w:r>
    </w:p>
    <w:p>
      <w:pPr>
        <w:numPr>
          <w:ilvl w:val="0"/>
          <w:numId w:val="1007"/>
        </w:numPr>
        <w:pStyle w:val="Compact"/>
      </w:pPr>
      <w:r>
        <w:rPr>
          <w:bCs/>
          <w:b/>
        </w:rPr>
        <w:t xml:space="preserve">Website Traffic Sources:</w:t>
      </w:r>
      <w:r>
        <w:t xml:space="preserve"> </w:t>
      </w:r>
      <w:r>
        <w:t xml:space="preserve">Ensure &gt;40% of traffic comes from "Birmingham" related search terms</w:t>
      </w:r>
    </w:p>
    <w:bookmarkEnd w:id="31"/>
    <w:bookmarkStart w:id="32" w:name="closing-statement"/>
    <w:p>
      <w:pPr>
        <w:pStyle w:val="Heading2"/>
      </w:pPr>
      <w:r>
        <w:t xml:space="preserve">Closing Statement</w:t>
      </w:r>
    </w:p>
    <w:p>
      <w:pPr>
        <w:pStyle w:val="FirstParagraph"/>
      </w:pPr>
      <w:r>
        <w:t xml:space="preserve">This Marketing Plan positions our Photographer not merely as a service provider but as an essential cultural storyteller for United Kingdom Birmingham. By embedding ourselves into the city's fabric through hyper-local content, authentic community partnerships, and neighborhood-specific campaigns, we transform the Photographer from a vendor to a Birmingham institution. Unlike generic approaches across the UK market, our strategy ensures every marketing dollar drives meaningful connection with Birmingham residents and businesses – turning local engagement into sustainable growth. The result will be a Photographer whose work is inseparable from the identity of United Kingdom Birmingham itself.</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 Photographer</dc:title>
  <dc:creator/>
  <dc:language>en</dc:language>
  <cp:keywords/>
  <dcterms:created xsi:type="dcterms:W3CDTF">2026-07-23T20:31:20Z</dcterms:created>
  <dcterms:modified xsi:type="dcterms:W3CDTF">2026-07-23T20:31:20Z</dcterms:modified>
</cp:coreProperties>
</file>

<file path=docProps/custom.xml><?xml version="1.0" encoding="utf-8"?>
<Properties xmlns="http://schemas.openxmlformats.org/officeDocument/2006/custom-properties" xmlns:vt="http://schemas.openxmlformats.org/officeDocument/2006/docPropsVTypes"/>
</file>