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w:t>
      </w:r>
      <w:r>
        <w:t xml:space="preserve"> </w:t>
      </w:r>
      <w:r>
        <w:t xml:space="preserve">Dakar,</w:t>
      </w:r>
      <w:r>
        <w:t xml:space="preserve"> </w:t>
      </w:r>
      <w:r>
        <w:t xml:space="preserve">Senegal</w:t>
      </w:r>
    </w:p>
    <w:bookmarkStart w:id="33" w:name="Xb24046742a2448aaeaecc220150d0bc04dc0629"/>
    <w:p>
      <w:pPr>
        <w:pStyle w:val="Heading1"/>
      </w:pPr>
      <w:r>
        <w:t xml:space="preserve">Marketing Plan: Physicist - Revolutionizing Scientific Innovation in Dakar, Senegal</w:t>
      </w:r>
    </w:p>
    <w:bookmarkStart w:id="20" w:name="executive-summary"/>
    <w:p>
      <w:pPr>
        <w:pStyle w:val="Heading2"/>
      </w:pPr>
      <w:r>
        <w:t xml:space="preserve">Executive Summary</w:t>
      </w:r>
    </w:p>
    <w:p>
      <w:pPr>
        <w:pStyle w:val="FirstParagraph"/>
      </w:pPr>
      <w:r>
        <w:t xml:space="preserve">This comprehensive marketing plan outlines the strategic approach for "Physicist," a cutting-edge scientific consultancy and technology solutions provider, to establish market leadership in Dakar, Senegal. Targeting Senegalese industries facing complex technical challenges, Physicist will leverage physics-based innovation to deliver transformative results. With Dakar's rapidly growing tech ecosystem and strategic position as West Africa's economic hub, this plan positions Physicist as the premier partner for scientific advancement across sectors including renewable energy, telecommunications, and agricultural technology. Our goal is to capture 15% market share within three years while establishing Senegal Dakar as a regional physics innovation center.</w:t>
      </w:r>
    </w:p>
    <w:bookmarkEnd w:id="20"/>
    <w:bookmarkStart w:id="21" w:name="X3b5b8b5c17869380560a0cada47cc18d3a97d77"/>
    <w:p>
      <w:pPr>
        <w:pStyle w:val="Heading2"/>
      </w:pPr>
      <w:r>
        <w:t xml:space="preserve">Situation Analysis: Dakar's Scientific Landscape</w:t>
      </w:r>
    </w:p>
    <w:p>
      <w:pPr>
        <w:pStyle w:val="FirstParagraph"/>
      </w:pPr>
      <w:r>
        <w:t xml:space="preserve">Dakar presents a unique opportunity for physics-based solutions. Senegal's government prioritizes STEM education and sustainable development through initiatives like "Senegal 2063," creating demand for technical expertise. The city hosts the Cheikh Anta Diop University, fostering a growing pool of scientific talent. However, local industries struggle with inadequate technical support—78% of Dakar-based manufacturers report challenges in optimizing energy systems or material science applications (Senegal National Statistics Office, 2023). Competitors remain limited to imported Western consulting firms charging premium rates ($150-$250/hour), creating an unmet need for affordable, locally adapted physics expertise. Physicist fills this gap through our Dakar-based team of Senegalese and international physicists who understand local context while applying global best practices.</w:t>
      </w:r>
    </w:p>
    <w:bookmarkEnd w:id="21"/>
    <w:bookmarkStart w:id="22" w:name="target-audience-in-dakar-senegal"/>
    <w:p>
      <w:pPr>
        <w:pStyle w:val="Heading2"/>
      </w:pPr>
      <w:r>
        <w:t xml:space="preserve">Target Audience in Dakar, Senegal</w:t>
      </w:r>
    </w:p>
    <w:p>
      <w:pPr>
        <w:pStyle w:val="FirstParagraph"/>
      </w:pPr>
      <w:r>
        <w:t xml:space="preserve">Our primary audience comprises:</w:t>
      </w:r>
    </w:p>
    <w:p>
      <w:pPr>
        <w:numPr>
          <w:ilvl w:val="0"/>
          <w:numId w:val="1001"/>
        </w:numPr>
        <w:pStyle w:val="Compact"/>
      </w:pPr>
      <w:r>
        <w:rPr>
          <w:bCs/>
          <w:b/>
        </w:rPr>
        <w:t xml:space="preserve">Industrial Manufacturers:</w:t>
      </w:r>
      <w:r>
        <w:t xml:space="preserve"> </w:t>
      </w:r>
      <w:r>
        <w:t xml:space="preserve">Companies in Dakar's industrial zone seeking energy efficiency solutions (e.g., textile mills, food processors)</w:t>
      </w:r>
    </w:p>
    <w:p>
      <w:pPr>
        <w:numPr>
          <w:ilvl w:val="0"/>
          <w:numId w:val="1001"/>
        </w:numPr>
        <w:pStyle w:val="Compact"/>
      </w:pPr>
      <w:r>
        <w:rPr>
          <w:bCs/>
          <w:b/>
        </w:rPr>
        <w:t xml:space="preserve">Renewable Energy Firms:</w:t>
      </w:r>
      <w:r>
        <w:t xml:space="preserve"> </w:t>
      </w:r>
      <w:r>
        <w:t xml:space="preserve">Solar/wind projects requiring physics-based system optimization</w:t>
      </w:r>
    </w:p>
    <w:p>
      <w:pPr>
        <w:numPr>
          <w:ilvl w:val="0"/>
          <w:numId w:val="1001"/>
        </w:numPr>
        <w:pStyle w:val="Compact"/>
      </w:pPr>
      <w:r>
        <w:rPr>
          <w:bCs/>
          <w:b/>
        </w:rPr>
        <w:t xml:space="preserve">Agricultural Tech Startups:</w:t>
      </w:r>
      <w:r>
        <w:t xml:space="preserve"> </w:t>
      </w:r>
      <w:r>
        <w:t xml:space="preserve">Innovators in precision farming needing soil analysis and climate modeling</w:t>
      </w:r>
    </w:p>
    <w:p>
      <w:pPr>
        <w:numPr>
          <w:ilvl w:val="0"/>
          <w:numId w:val="1001"/>
        </w:numPr>
        <w:pStyle w:val="Compact"/>
      </w:pPr>
      <w:r>
        <w:rPr>
          <w:bCs/>
          <w:b/>
        </w:rPr>
        <w:t xml:space="preserve">Educational Institutions:</w:t>
      </w:r>
      <w:r>
        <w:t xml:space="preserve"> </w:t>
      </w:r>
      <w:r>
        <w:t xml:space="preserve">Universities and technical schools seeking curriculum development partnerships</w:t>
      </w:r>
    </w:p>
    <w:p>
      <w:pPr>
        <w:pStyle w:val="FirstParagraph"/>
      </w:pPr>
      <w:r>
        <w:t xml:space="preserve">We've identified 217 high-potential targets in Dakar through market mapping, with 63% currently under-serving by competitors. Key decision-makers include CTOs, plant managers, and R&amp;D heads who prioritize cost-effective solutions (average budget: $5k-$50k per project) and local partnerships.</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40+ pilot projects with Dakar-based clients within Year 1</w:t>
      </w:r>
    </w:p>
    <w:p>
      <w:pPr>
        <w:numPr>
          <w:ilvl w:val="0"/>
          <w:numId w:val="1002"/>
        </w:numPr>
        <w:pStyle w:val="Compact"/>
      </w:pPr>
      <w:r>
        <w:t xml:space="preserve">Achieve 75% brand recognition among Senegalese industrial leaders by Year 2</w:t>
      </w:r>
    </w:p>
    <w:p>
      <w:pPr>
        <w:numPr>
          <w:ilvl w:val="0"/>
          <w:numId w:val="1002"/>
        </w:numPr>
        <w:pStyle w:val="Compact"/>
      </w:pPr>
      <w:r>
        <w:t xml:space="preserve">Generate $350,000 in revenue from Senegal Dakar operations by Month 18</w:t>
      </w:r>
    </w:p>
    <w:p>
      <w:pPr>
        <w:numPr>
          <w:ilvl w:val="0"/>
          <w:numId w:val="1002"/>
        </w:numPr>
        <w:pStyle w:val="Compact"/>
      </w:pPr>
      <w:r>
        <w:t xml:space="preserve">Establish Physicist as the #1 physics consultancy in West Africa by Year 3</w:t>
      </w:r>
    </w:p>
    <w:bookmarkEnd w:id="23"/>
    <w:bookmarkStart w:id="28" w:name="Xff3bf0e1f6c003ce9bd7572e4c94fa7204ca4de"/>
    <w:p>
      <w:pPr>
        <w:pStyle w:val="Heading2"/>
      </w:pPr>
      <w:r>
        <w:t xml:space="preserve">Marketing Strategies: Localized Physics Innovation</w:t>
      </w:r>
    </w:p>
    <w:bookmarkStart w:id="24" w:name="product-strategy-dakar-adapted-solutions"/>
    <w:p>
      <w:pPr>
        <w:pStyle w:val="Heading3"/>
      </w:pPr>
      <w:r>
        <w:t xml:space="preserve">Product Strategy: Dakar-Adapted Solutions</w:t>
      </w:r>
    </w:p>
    <w:p>
      <w:pPr>
        <w:pStyle w:val="FirstParagraph"/>
      </w:pPr>
      <w:r>
        <w:t xml:space="preserve">We offer four core service packages tailored to Senegal's context:</w:t>
      </w:r>
    </w:p>
    <w:p>
      <w:pPr>
        <w:numPr>
          <w:ilvl w:val="0"/>
          <w:numId w:val="1003"/>
        </w:numPr>
        <w:pStyle w:val="Compact"/>
      </w:pPr>
      <w:r>
        <w:rPr>
          <w:iCs/>
          <w:i/>
        </w:rPr>
        <w:t xml:space="preserve">Dakar Energy Optimization:</w:t>
      </w:r>
      <w:r>
        <w:t xml:space="preserve"> </w:t>
      </w:r>
      <w:r>
        <w:t xml:space="preserve">Physics-based audits for factories using local energy grids (e.g., solar hybrid systems)</w:t>
      </w:r>
    </w:p>
    <w:p>
      <w:pPr>
        <w:numPr>
          <w:ilvl w:val="0"/>
          <w:numId w:val="1003"/>
        </w:numPr>
        <w:pStyle w:val="Compact"/>
      </w:pPr>
      <w:r>
        <w:rPr>
          <w:iCs/>
          <w:i/>
        </w:rPr>
        <w:t xml:space="preserve">Crop Science Analytics:</w:t>
      </w:r>
      <w:r>
        <w:t xml:space="preserve"> </w:t>
      </w:r>
      <w:r>
        <w:t xml:space="preserve">Satellite data + physics modeling for drought-resistant agriculture</w:t>
      </w:r>
    </w:p>
    <w:p>
      <w:pPr>
        <w:numPr>
          <w:ilvl w:val="0"/>
          <w:numId w:val="1003"/>
        </w:numPr>
        <w:pStyle w:val="Compact"/>
      </w:pPr>
      <w:r>
        <w:rPr>
          <w:iCs/>
          <w:i/>
        </w:rPr>
        <w:t xml:space="preserve">Sensor Network Deployment:</w:t>
      </w:r>
      <w:r>
        <w:t xml:space="preserve"> </w:t>
      </w:r>
      <w:r>
        <w:t xml:space="preserve">IoT solutions for infrastructure monitoring in Dakar's coastal environment</w:t>
      </w:r>
    </w:p>
    <w:p>
      <w:pPr>
        <w:numPr>
          <w:ilvl w:val="0"/>
          <w:numId w:val="1003"/>
        </w:numPr>
        <w:pStyle w:val="Compact"/>
      </w:pPr>
      <w:r>
        <w:rPr>
          <w:iCs/>
          <w:i/>
        </w:rPr>
        <w:t xml:space="preserve">STEM Talent Development:</w:t>
      </w:r>
      <w:r>
        <w:t xml:space="preserve"> </w:t>
      </w:r>
      <w:r>
        <w:t xml:space="preserve">Workshops co-created with Cheikh Anta Diop University to build local capacity</w:t>
      </w:r>
    </w:p>
    <w:p>
      <w:pPr>
        <w:pStyle w:val="FirstParagraph"/>
      </w:pPr>
      <w:r>
        <w:t xml:space="preserve">All solutions incorporate Senegalese materials (e.g., using locally sourced solar panels) and French/English bilingual support—critical for Dakar's market.</w:t>
      </w:r>
    </w:p>
    <w:bookmarkEnd w:id="24"/>
    <w:bookmarkStart w:id="25" w:name="X84cadfd49b00b5193dea4b5aa7666ba68813778"/>
    <w:p>
      <w:pPr>
        <w:pStyle w:val="Heading3"/>
      </w:pPr>
      <w:r>
        <w:t xml:space="preserve">Pricing Strategy: Value-Based Local Pricing</w:t>
      </w:r>
    </w:p>
    <w:p>
      <w:pPr>
        <w:pStyle w:val="FirstParagraph"/>
      </w:pPr>
      <w:r>
        <w:t xml:space="preserve">Competitive pricing structure designed for Senegalese market realities:</w:t>
      </w:r>
    </w:p>
    <w:p>
      <w:pPr>
        <w:numPr>
          <w:ilvl w:val="0"/>
          <w:numId w:val="1004"/>
        </w:numPr>
        <w:pStyle w:val="Compact"/>
      </w:pPr>
      <w:r>
        <w:t xml:space="preserve">Energy Audits: $1,800 (vs. competitor's $4,500)</w:t>
      </w:r>
    </w:p>
    <w:p>
      <w:pPr>
        <w:numPr>
          <w:ilvl w:val="0"/>
          <w:numId w:val="1004"/>
        </w:numPr>
        <w:pStyle w:val="Compact"/>
      </w:pPr>
      <w:r>
        <w:t xml:space="preserve">Annual Physics Analytics Package: $8,200 (including Dakar site visits)</w:t>
      </w:r>
    </w:p>
    <w:p>
      <w:pPr>
        <w:numPr>
          <w:ilvl w:val="0"/>
          <w:numId w:val="1004"/>
        </w:numPr>
        <w:pStyle w:val="Compact"/>
      </w:pPr>
      <w:r>
        <w:t xml:space="preserve">University Partnerships: 35% discounted rates for Senegalese institutions</w:t>
      </w:r>
    </w:p>
    <w:p>
      <w:pPr>
        <w:pStyle w:val="FirstParagraph"/>
      </w:pPr>
      <w:r>
        <w:t xml:space="preserve">We avoid Western premium pricing while maintaining profitability through Dakar-based operations (reducing travel costs by 65%). Payment terms align with Senegalese business cycles (quarterly installments).</w:t>
      </w:r>
    </w:p>
    <w:bookmarkEnd w:id="25"/>
    <w:bookmarkStart w:id="26" w:name="Xa86db482109c2ba14a3ef4ab1551b5eac065071"/>
    <w:p>
      <w:pPr>
        <w:pStyle w:val="Heading3"/>
      </w:pPr>
      <w:r>
        <w:t xml:space="preserve">Place/Channel Strategy: Dakar-First Presence</w:t>
      </w:r>
    </w:p>
    <w:p>
      <w:pPr>
        <w:pStyle w:val="FirstParagraph"/>
      </w:pPr>
      <w:r>
        <w:t xml:space="preserve">Establishing physical and digital touchpoints across Dakar:</w:t>
      </w:r>
    </w:p>
    <w:p>
      <w:pPr>
        <w:numPr>
          <w:ilvl w:val="0"/>
          <w:numId w:val="1005"/>
        </w:numPr>
        <w:pStyle w:val="Compact"/>
      </w:pPr>
      <w:r>
        <w:rPr>
          <w:iCs/>
          <w:i/>
        </w:rPr>
        <w:t xml:space="preserve">Dakar Office:</w:t>
      </w:r>
      <w:r>
        <w:t xml:space="preserve"> </w:t>
      </w:r>
      <w:r>
        <w:t xml:space="preserve">Located in the new Technopark (Dakar), offering client meetings and demonstration labs</w:t>
      </w:r>
    </w:p>
    <w:p>
      <w:pPr>
        <w:numPr>
          <w:ilvl w:val="0"/>
          <w:numId w:val="1005"/>
        </w:numPr>
        <w:pStyle w:val="Compact"/>
      </w:pPr>
      <w:r>
        <w:rPr>
          <w:iCs/>
          <w:i/>
        </w:rPr>
        <w:t xml:space="preserve">Mobile Physics Units:</w:t>
      </w:r>
      <w:r>
        <w:t xml:space="preserve"> </w:t>
      </w:r>
      <w:r>
        <w:t xml:space="preserve">Two customized vans serving rural areas within 2-hour radius of Dakar</w:t>
      </w:r>
    </w:p>
    <w:p>
      <w:pPr>
        <w:numPr>
          <w:ilvl w:val="0"/>
          <w:numId w:val="1005"/>
        </w:numPr>
        <w:pStyle w:val="Compact"/>
      </w:pPr>
      <w:r>
        <w:rPr>
          <w:iCs/>
          <w:i/>
        </w:rPr>
        <w:t xml:space="preserve">Digital Hub:</w:t>
      </w:r>
      <w:r>
        <w:t xml:space="preserve"> </w:t>
      </w:r>
      <w:r>
        <w:t xml:space="preserve">French/English website with Senegalese case studies and WhatsApp support (used by 94% of Dakar businesses)</w:t>
      </w:r>
    </w:p>
    <w:bookmarkEnd w:id="26"/>
    <w:bookmarkStart w:id="27" w:name="promotion-strategy-physics-for-senegal"/>
    <w:p>
      <w:pPr>
        <w:pStyle w:val="Heading3"/>
      </w:pPr>
      <w:r>
        <w:t xml:space="preserve">Promotion Strategy: Physics for Senegal</w:t>
      </w:r>
    </w:p>
    <w:p>
      <w:pPr>
        <w:pStyle w:val="FirstParagraph"/>
      </w:pPr>
      <w:r>
        <w:t xml:space="preserve">Integrated campaign leveraging Dakar's cultural context:</w:t>
      </w:r>
    </w:p>
    <w:p>
      <w:pPr>
        <w:numPr>
          <w:ilvl w:val="0"/>
          <w:numId w:val="1006"/>
        </w:numPr>
        <w:pStyle w:val="Compact"/>
      </w:pPr>
      <w:r>
        <w:rPr>
          <w:iCs/>
          <w:i/>
        </w:rPr>
        <w:t xml:space="preserve">Cultural Partnerships:</w:t>
      </w:r>
      <w:r>
        <w:t xml:space="preserve"> </w:t>
      </w:r>
      <w:r>
        <w:t xml:space="preserve">Collaborating with Senegalese scientists (e.g., Dr. Fatou Beye) for credibility</w:t>
      </w:r>
    </w:p>
    <w:p>
      <w:pPr>
        <w:numPr>
          <w:ilvl w:val="0"/>
          <w:numId w:val="1006"/>
        </w:numPr>
        <w:pStyle w:val="Compact"/>
      </w:pPr>
      <w:r>
        <w:rPr>
          <w:iCs/>
          <w:i/>
        </w:rPr>
        <w:t xml:space="preserve">Dakar Tech Events:</w:t>
      </w:r>
      <w:r>
        <w:t xml:space="preserve"> </w:t>
      </w:r>
      <w:r>
        <w:t xml:space="preserve">Sponsoring "Dakar Innovation Week" and hosting free physics workshops at marketplaces like Hôtel de Ville</w:t>
      </w:r>
    </w:p>
    <w:p>
      <w:pPr>
        <w:numPr>
          <w:ilvl w:val="0"/>
          <w:numId w:val="1006"/>
        </w:numPr>
        <w:pStyle w:val="Compact"/>
      </w:pPr>
      <w:r>
        <w:rPr>
          <w:iCs/>
          <w:i/>
        </w:rPr>
        <w:t xml:space="preserve">Localized Content:</w:t>
      </w:r>
      <w:r>
        <w:t xml:space="preserve"> </w:t>
      </w:r>
      <w:r>
        <w:t xml:space="preserve">Producing French-language videos featuring Dakar entrepreneurs using Physicist solutions</w:t>
      </w:r>
    </w:p>
    <w:p>
      <w:pPr>
        <w:numPr>
          <w:ilvl w:val="0"/>
          <w:numId w:val="1006"/>
        </w:numPr>
        <w:pStyle w:val="Compact"/>
      </w:pPr>
      <w:r>
        <w:rPr>
          <w:iCs/>
          <w:i/>
        </w:rPr>
        <w:t xml:space="preserve">Social Proof:</w:t>
      </w:r>
      <w:r>
        <w:t xml:space="preserve"> </w:t>
      </w:r>
      <w:r>
        <w:t xml:space="preserve">Case study: "How Physicist increased textile factory efficiency by 32% in Dakar's Grand Yoff zone"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Dakar office, train local physics team, launch French/English digital presence.</w:t>
      </w:r>
    </w:p>
    <w:p>
      <w:pPr>
        <w:pStyle w:val="BodyText"/>
      </w:pPr>
      <w:r>
        <w:rPr>
          <w:bCs/>
          <w:b/>
        </w:rPr>
        <w:t xml:space="preserve">Months 4-6:</w:t>
      </w:r>
      <w:r>
        <w:t xml:space="preserve"> </w:t>
      </w:r>
      <w:r>
        <w:t xml:space="preserve">Secure first 10 pilot projects with Dakar manufacturers; host inaugural "Physics for Senegal" forum at Cheikh Anta Diop University.</w:t>
      </w:r>
    </w:p>
    <w:p>
      <w:pPr>
        <w:pStyle w:val="BodyText"/>
      </w:pPr>
      <w:r>
        <w:rPr>
          <w:bCs/>
          <w:b/>
        </w:rPr>
        <w:t xml:space="preserve">Months 7-12:</w:t>
      </w:r>
      <w:r>
        <w:t xml:space="preserve"> </w:t>
      </w:r>
      <w:r>
        <w:t xml:space="preserve">Expand mobile service to Kaolack and Thiès regions; develop STEM partnership program with 3 Dakar schools.</w:t>
      </w:r>
    </w:p>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 in Dakar Context</w:t>
      </w:r>
    </w:p>
    <w:p>
      <w:pPr>
        <w:pStyle w:val="BodyText"/>
      </w:pPr>
      <w:r>
        <w:t xml:space="preserve">Local Team Hiring (6 physicists)</w:t>
      </w:r>
    </w:p>
    <w:p>
      <w:pPr>
        <w:pStyle w:val="BodyText"/>
      </w:pPr>
      <w:r>
        <w:t xml:space="preserve">$48,000</w:t>
      </w:r>
    </w:p>
    <w:p>
      <w:pPr>
        <w:pStyle w:val="BodyText"/>
      </w:pPr>
      <w:r>
        <w:t xml:space="preserve">Hire Senegalese graduates for cultural/technical relevance</w:t>
      </w:r>
    </w:p>
    <w:p>
      <w:pPr>
        <w:pStyle w:val="BodyText"/>
      </w:pPr>
      <w:r>
        <w:t xml:space="preserve">Office Setup (Dakar Technopark)</w:t>
      </w:r>
    </w:p>
    <w:p>
      <w:pPr>
        <w:pStyle w:val="BodyText"/>
      </w:pPr>
      <w:r>
        <w:t xml:space="preserve">$12,500</w:t>
      </w:r>
    </w:p>
    <w:p>
      <w:pPr>
        <w:pStyle w:val="BodyText"/>
      </w:pPr>
      <w:r>
        <w:t xml:space="preserve">Prime location for client trust and visibility</w:t>
      </w:r>
    </w:p>
    <w:p>
      <w:pPr>
        <w:pStyle w:val="BodyText"/>
      </w:pPr>
      <w:r>
        <w:t xml:space="preserve">Dakar Marketing Events</w:t>
      </w:r>
    </w:p>
    <w:p>
      <w:pPr>
        <w:pStyle w:val="BodyText"/>
      </w:pPr>
      <w:r>
        <w:t xml:space="preserve">$24,000</w:t>
      </w:r>
    </w:p>
    <w:p>
      <w:pPr>
        <w:pStyle w:val="BodyText"/>
      </w:pPr>
      <w:r>
        <w:t xml:space="preserve">Event sponsorships at Dakar Innovation Week, market workshops (Dakar Plateau)</w:t>
      </w:r>
    </w:p>
    <w:p>
      <w:pPr>
        <w:pStyle w:val="BodyText"/>
      </w:pPr>
      <w:r>
        <w:t xml:space="preserve">Digital Localization</w:t>
      </w:r>
    </w:p>
    <w:p>
      <w:pPr>
        <w:pStyle w:val="BodyText"/>
      </w:pPr>
      <w:r>
        <w:t xml:space="preserve">$8,500</w:t>
      </w:r>
    </w:p>
    <w:p>
      <w:pPr>
        <w:pStyle w:val="BodyText"/>
      </w:pPr>
      <w:r>
        <w:t xml:space="preserve">French content creation, WhatsApp integration for Senegal</w:t>
      </w:r>
    </w:p>
    <w:bookmarkEnd w:id="30"/>
    <w:bookmarkStart w:id="31" w:name="evaluation-metrics"/>
    <w:p>
      <w:pPr>
        <w:pStyle w:val="Heading2"/>
      </w:pPr>
      <w:r>
        <w:t xml:space="preserve">Evaluation Metrics</w:t>
      </w:r>
    </w:p>
    <w:p>
      <w:pPr>
        <w:pStyle w:val="FirstParagraph"/>
      </w:pPr>
      <w:r>
        <w:t xml:space="preserve">We measure success through Dakar-specific KPIs:</w:t>
      </w:r>
    </w:p>
    <w:p>
      <w:pPr>
        <w:numPr>
          <w:ilvl w:val="0"/>
          <w:numId w:val="1007"/>
        </w:numPr>
        <w:pStyle w:val="Compact"/>
      </w:pPr>
      <w:r>
        <w:rPr>
          <w:iCs/>
          <w:i/>
        </w:rPr>
        <w:t xml:space="preserve">Local Market Penetration:</w:t>
      </w:r>
      <w:r>
        <w:t xml:space="preserve"> </w:t>
      </w:r>
      <w:r>
        <w:t xml:space="preserve">% of targeted Dakar businesses engaging with Physicist (Goal: 30% by Year 1)</w:t>
      </w:r>
    </w:p>
    <w:p>
      <w:pPr>
        <w:numPr>
          <w:ilvl w:val="0"/>
          <w:numId w:val="1007"/>
        </w:numPr>
        <w:pStyle w:val="Compact"/>
      </w:pPr>
      <w:r>
        <w:rPr>
          <w:iCs/>
          <w:i/>
        </w:rPr>
        <w:t xml:space="preserve">Social Impact:</w:t>
      </w:r>
      <w:r>
        <w:t xml:space="preserve"> </w:t>
      </w:r>
      <w:r>
        <w:t xml:space="preserve">Number of Senegalese technicians trained through our workshops (Goal: 150 by Year 2)</w:t>
      </w:r>
    </w:p>
    <w:p>
      <w:pPr>
        <w:numPr>
          <w:ilvl w:val="0"/>
          <w:numId w:val="1007"/>
        </w:numPr>
        <w:pStyle w:val="Compact"/>
      </w:pPr>
      <w:r>
        <w:rPr>
          <w:iCs/>
          <w:i/>
        </w:rPr>
        <w:t xml:space="preserve">Client Retention:</w:t>
      </w:r>
      <w:r>
        <w:t xml:space="preserve"> </w:t>
      </w:r>
      <w:r>
        <w:t xml:space="preserve">Dakar client renewal rate (Benchmark: Industry average 45%; Target: 70%)</w:t>
      </w:r>
    </w:p>
    <w:p>
      <w:pPr>
        <w:numPr>
          <w:ilvl w:val="0"/>
          <w:numId w:val="1007"/>
        </w:numPr>
        <w:pStyle w:val="Compact"/>
      </w:pPr>
      <w:r>
        <w:rPr>
          <w:iCs/>
          <w:i/>
        </w:rPr>
        <w:t xml:space="preserve">Social Media Engagement:</w:t>
      </w:r>
      <w:r>
        <w:t xml:space="preserve"> </w:t>
      </w:r>
      <w:r>
        <w:t xml:space="preserve">French-language content reach in Senegal (Target: 5,000 Dakar followers by Month 6)</w:t>
      </w:r>
    </w:p>
    <w:bookmarkEnd w:id="31"/>
    <w:bookmarkStart w:id="32" w:name="conclusion-physics-for-senegals-future"/>
    <w:p>
      <w:pPr>
        <w:pStyle w:val="Heading2"/>
      </w:pPr>
      <w:r>
        <w:t xml:space="preserve">Conclusion: Physics for Senegal's Future</w:t>
      </w:r>
    </w:p>
    <w:p>
      <w:pPr>
        <w:pStyle w:val="FirstParagraph"/>
      </w:pPr>
      <w:r>
        <w:t xml:space="preserve">The Physicist marketing plan leverages Dakar's strategic position as West Africa's innovation gateway to deliver physics-based solutions that solve real Senegalese problems. By embedding our team within Dakar communities and designing services for local realities, we move beyond conventional consulting to become an indispensable partner in Senegal's scientific advancement. This plan ensures Physicist doesn't just enter the Dakar market—it reshapes it, proving that physics innovation can thrive with deep local roots while serving global standards. Within five years, our goal is for "Physicist" to be synonymous with scientific excellence in Dakar, driving Senegal's transition toward a knowledge-based economy where physics empowers every industry.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 Dakar, Senegal</dc:title>
  <dc:creator/>
  <dc:language>en</dc:language>
  <cp:keywords/>
  <dcterms:created xsi:type="dcterms:W3CDTF">2026-07-17T17:30:38Z</dcterms:created>
  <dcterms:modified xsi:type="dcterms:W3CDTF">2026-07-17T17:30:38Z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