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Colombo</w:t>
      </w:r>
      <w:r>
        <w:t xml:space="preserve"> </w:t>
      </w:r>
      <w:r>
        <w:t xml:space="preserve">Physics</w:t>
      </w:r>
      <w:r>
        <w:t xml:space="preserve"> </w:t>
      </w:r>
      <w:r>
        <w:t xml:space="preserve">Solutions:</w:t>
      </w:r>
      <w:r>
        <w:t xml:space="preserve"> </w:t>
      </w:r>
      <w:r>
        <w:t xml:space="preserve">Comprehensive</w:t>
      </w:r>
      <w:r>
        <w:t xml:space="preserve"> </w:t>
      </w:r>
      <w:r>
        <w:t xml:space="preserve">Marketing</w:t>
      </w:r>
      <w:r>
        <w:t xml:space="preserve"> </w:t>
      </w:r>
      <w:r>
        <w:t xml:space="preserve">Plan</w:t>
      </w:r>
    </w:p>
    <w:bookmarkStart w:id="32" w:name="X917028861629b24aeb7c1d6fc9c5ef9c4436ce2"/>
    <w:p>
      <w:pPr>
        <w:pStyle w:val="Heading1"/>
      </w:pPr>
      <w:r>
        <w:t xml:space="preserve">Strategic Marketing Plan for Colombo Physics Solutions in Sri Lanka Colombo</w:t>
      </w:r>
    </w:p>
    <w:bookmarkStart w:id="20" w:name="executive-summary"/>
    <w:p>
      <w:pPr>
        <w:pStyle w:val="Heading2"/>
      </w:pPr>
      <w:r>
        <w:t xml:space="preserve">Executive Summary</w:t>
      </w:r>
    </w:p>
    <w:p>
      <w:pPr>
        <w:pStyle w:val="FirstParagraph"/>
      </w:pPr>
      <w:r>
        <w:t xml:space="preserve">This Marketing Plan outlines a targeted strategy to establish "Colombo Physics Solutions" as the premier physics consultancy in Sri Lanka Colombo. Leveraging the expertise of a highly qualified Physicist with 15 years of international experience, this plan addresses critical gaps in scientific consulting, engineering validation, and educational outreach within Colombo's rapidly evolving industrial and academic landscape. The initiative targets Sri Lanka Colombo's burgeoning technology sector (including renewable energy firms, manufacturing hubs, and universities) to deliver physics-based solutions that drive innovation. Our core proposition centers on transforming complex physical principles into actionable business outcomes for local enterprises.</w:t>
      </w:r>
    </w:p>
    <w:bookmarkEnd w:id="20"/>
    <w:bookmarkStart w:id="21" w:name="X96a4f6a40d9eadadfafee18a1d32064c0917081"/>
    <w:p>
      <w:pPr>
        <w:pStyle w:val="Heading2"/>
      </w:pPr>
      <w:r>
        <w:t xml:space="preserve">Situation Analysis: Physics Expertise Gap in Sri Lanka Colombo</w:t>
      </w:r>
    </w:p>
    <w:p>
      <w:pPr>
        <w:pStyle w:val="FirstParagraph"/>
      </w:pPr>
      <w:r>
        <w:t xml:space="preserve">Colombo, the economic capital of Sri Lanka, faces a significant shortage of specialized physics talent capable of addressing modern industrial challenges. Despite strong academic institutions like the University of Colombo and SLIIT, there is minimal local capacity for applied physics consulting in sectors such as solar energy optimization, structural integrity analysis for infrastructure projects, and quantum computing readiness. A recent Ministry of Science survey revealed 78% of Sri Lankan manufacturing firms struggle with physics-related R&amp;D bottlenecks. This presents a critical opportunity for a dedicated Physicist to position themselves as an indispensable strategic asset in Sri Lanka Colombo's development ecosystem.</w:t>
      </w:r>
    </w:p>
    <w:bookmarkEnd w:id="21"/>
    <w:bookmarkStart w:id="22" w:name="target-market-segmentation"/>
    <w:p>
      <w:pPr>
        <w:pStyle w:val="Heading2"/>
      </w:pPr>
      <w:r>
        <w:t xml:space="preserve">Target Market Segmentation</w:t>
      </w:r>
    </w:p>
    <w:p>
      <w:pPr>
        <w:pStyle w:val="FirstParagraph"/>
      </w:pPr>
      <w:r>
        <w:t xml:space="preserve">Our primary audience is segmented into three high-potential verticals within Sri Lanka Colombo:</w:t>
      </w:r>
    </w:p>
    <w:p>
      <w:pPr>
        <w:numPr>
          <w:ilvl w:val="0"/>
          <w:numId w:val="1001"/>
        </w:numPr>
        <w:pStyle w:val="Compact"/>
      </w:pPr>
      <w:r>
        <w:rPr>
          <w:bCs/>
          <w:b/>
        </w:rPr>
        <w:t xml:space="preserve">Industrial Manufacturers:</w:t>
      </w:r>
      <w:r>
        <w:t xml:space="preserve"> </w:t>
      </w:r>
      <w:r>
        <w:t xml:space="preserve">Automotive, electronics, and pharmaceutical firms requiring material science validation (e.g., thermal stress analysis for production lines).</w:t>
      </w:r>
    </w:p>
    <w:p>
      <w:pPr>
        <w:numPr>
          <w:ilvl w:val="0"/>
          <w:numId w:val="1001"/>
        </w:numPr>
        <w:pStyle w:val="Compact"/>
      </w:pPr>
      <w:r>
        <w:rPr>
          <w:bCs/>
          <w:b/>
        </w:rPr>
        <w:t xml:space="preserve">Renewable Energy Developers:</w:t>
      </w:r>
      <w:r>
        <w:t xml:space="preserve"> </w:t>
      </w:r>
      <w:r>
        <w:t xml:space="preserve">Companies deploying solar/wind projects needing site-specific physics modeling for efficiency optimization.</w:t>
      </w:r>
    </w:p>
    <w:p>
      <w:pPr>
        <w:numPr>
          <w:ilvl w:val="0"/>
          <w:numId w:val="1001"/>
        </w:numPr>
        <w:pStyle w:val="Compact"/>
      </w:pPr>
      <w:r>
        <w:rPr>
          <w:bCs/>
          <w:b/>
        </w:rPr>
        <w:t xml:space="preserve">Educational Institutions:</w:t>
      </w:r>
      <w:r>
        <w:t xml:space="preserve"> </w:t>
      </w:r>
      <w:r>
        <w:t xml:space="preserve">Universities and engineering colleges seeking physics curriculum development and lab equipment certification.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paid consulting contracts with Sri Lanka Colombo-based firms within Year 1</w:t>
      </w:r>
    </w:p>
    <w:p>
      <w:pPr>
        <w:numPr>
          <w:ilvl w:val="0"/>
          <w:numId w:val="1002"/>
        </w:numPr>
        <w:pStyle w:val="Compact"/>
      </w:pPr>
      <w:r>
        <w:t xml:space="preserve">Achieve 40% brand recognition among engineering decision-makers in Colombo by Month 12</w:t>
      </w:r>
    </w:p>
    <w:p>
      <w:pPr>
        <w:numPr>
          <w:ilvl w:val="0"/>
          <w:numId w:val="1002"/>
        </w:numPr>
        <w:pStyle w:val="Compact"/>
      </w:pPr>
      <w:r>
        <w:t xml:space="preserve">Establish partnerships with 3 major educational institutions for physics curriculum collaboration</w:t>
      </w:r>
    </w:p>
    <w:p>
      <w:pPr>
        <w:numPr>
          <w:ilvl w:val="0"/>
          <w:numId w:val="1002"/>
        </w:numPr>
        <w:pStyle w:val="Compact"/>
      </w:pPr>
      <w:r>
        <w:t xml:space="preserve">Attain a client retention rate of 85% through exceptional physics-based problem resolution</w:t>
      </w:r>
    </w:p>
    <w:bookmarkEnd w:id="23"/>
    <w:bookmarkStart w:id="28" w:name="X040b08e5f2cb1e08dda306d977ea8867aa3e335"/>
    <w:p>
      <w:pPr>
        <w:pStyle w:val="Heading2"/>
      </w:pPr>
      <w:r>
        <w:t xml:space="preserve">Integrated Marketing Strategies: Leveraging the Physicist's Unique Value Proposition</w:t>
      </w:r>
    </w:p>
    <w:p>
      <w:pPr>
        <w:pStyle w:val="FirstParagraph"/>
      </w:pPr>
      <w:r>
        <w:t xml:space="preserve">The core strategy differentiates Colombo Physics Solutions through the exclusive expertise of a certified Physicist with domain-specific applications, not generic consulting. This is executed through four pillars:</w:t>
      </w:r>
    </w:p>
    <w:bookmarkStart w:id="24" w:name="X8222cfd6f7248be9cca2f9104b6701bbb30b5a4"/>
    <w:p>
      <w:pPr>
        <w:pStyle w:val="Heading3"/>
      </w:pPr>
      <w:r>
        <w:t xml:space="preserve">1. Product Strategy: Hyper-Localized Physics Solutions</w:t>
      </w:r>
    </w:p>
    <w:p>
      <w:pPr>
        <w:pStyle w:val="FirstParagraph"/>
      </w:pPr>
      <w:r>
        <w:t xml:space="preserve">We move beyond standard services to deliver Sri Lanka Colombo-specific physics applications:</w:t>
      </w:r>
    </w:p>
    <w:p>
      <w:pPr>
        <w:numPr>
          <w:ilvl w:val="0"/>
          <w:numId w:val="1003"/>
        </w:numPr>
        <w:pStyle w:val="Compact"/>
      </w:pPr>
      <w:r>
        <w:rPr>
          <w:bCs/>
          <w:b/>
        </w:rPr>
        <w:t xml:space="preserve">Tropical Climate Engineering:</w:t>
      </w:r>
      <w:r>
        <w:t xml:space="preserve"> </w:t>
      </w:r>
      <w:r>
        <w:t xml:space="preserve">Physics models for humidity/temperature impacts on solar panel efficiency (critical for Sri Lankan monsoon cycles)</w:t>
      </w:r>
    </w:p>
    <w:p>
      <w:pPr>
        <w:numPr>
          <w:ilvl w:val="0"/>
          <w:numId w:val="1003"/>
        </w:numPr>
        <w:pStyle w:val="Compact"/>
      </w:pPr>
      <w:r>
        <w:rPr>
          <w:bCs/>
          <w:b/>
        </w:rPr>
        <w:t xml:space="preserve">Coastal Infrastructure Analysis:</w:t>
      </w:r>
      <w:r>
        <w:t xml:space="preserve"> </w:t>
      </w:r>
      <w:r>
        <w:t xml:space="preserve">Wave dynamics and corrosion modeling tailored to Colombo's port expansion projects</w:t>
      </w:r>
    </w:p>
    <w:p>
      <w:pPr>
        <w:numPr>
          <w:ilvl w:val="0"/>
          <w:numId w:val="1003"/>
        </w:numPr>
        <w:pStyle w:val="Compact"/>
      </w:pPr>
      <w:r>
        <w:rPr>
          <w:bCs/>
          <w:b/>
        </w:rPr>
        <w:t xml:space="preserve">SME Accessibility Package:</w:t>
      </w:r>
      <w:r>
        <w:t xml:space="preserve"> </w:t>
      </w:r>
      <w:r>
        <w:t xml:space="preserve">Tiered pricing for small businesses with physics-optimized manufacturing setups</w:t>
      </w:r>
    </w:p>
    <w:p>
      <w:pPr>
        <w:pStyle w:val="FirstParagraph"/>
      </w:pPr>
      <w:r>
        <w:t xml:space="preserve">This ensures every solution addresses Colombo's unique environmental and industrial context.</w:t>
      </w:r>
    </w:p>
    <w:bookmarkEnd w:id="24"/>
    <w:bookmarkStart w:id="25" w:name="pricing-strategy-value-based-positioning"/>
    <w:p>
      <w:pPr>
        <w:pStyle w:val="Heading3"/>
      </w:pPr>
      <w:r>
        <w:t xml:space="preserve">2. Pricing Strategy: Value-Based Positioning</w:t>
      </w:r>
    </w:p>
    <w:p>
      <w:pPr>
        <w:pStyle w:val="FirstParagraph"/>
      </w:pPr>
      <w:r>
        <w:t xml:space="preserve">Rather than hourly fees, we implement value-based pricing tied to client outcomes:</w:t>
      </w:r>
    </w:p>
    <w:p>
      <w:pPr>
        <w:numPr>
          <w:ilvl w:val="0"/>
          <w:numId w:val="1004"/>
        </w:numPr>
        <w:pStyle w:val="Compact"/>
      </w:pPr>
      <w:r>
        <w:rPr>
          <w:bCs/>
          <w:b/>
        </w:rPr>
        <w:t xml:space="preserve">Renewable Energy Clients:</w:t>
      </w:r>
      <w:r>
        <w:t xml:space="preserve"> </w:t>
      </w:r>
      <w:r>
        <w:t xml:space="preserve">15% of projected energy yield increase from optimized solar array placement (validated by our Physicist)</w:t>
      </w:r>
    </w:p>
    <w:p>
      <w:pPr>
        <w:numPr>
          <w:ilvl w:val="0"/>
          <w:numId w:val="1004"/>
        </w:numPr>
        <w:pStyle w:val="Compact"/>
      </w:pPr>
      <w:r>
        <w:rPr>
          <w:bCs/>
          <w:b/>
        </w:rPr>
        <w:t xml:space="preserve">Manufacturing Firms:</w:t>
      </w:r>
      <w:r>
        <w:t xml:space="preserve"> </w:t>
      </w:r>
      <w:r>
        <w:t xml:space="preserve">Fixed fee + 20% of reduced equipment downtime after physics-driven process adjustments</w:t>
      </w:r>
    </w:p>
    <w:p>
      <w:pPr>
        <w:pStyle w:val="FirstParagraph"/>
      </w:pPr>
      <w:r>
        <w:t xml:space="preserve">This aligns our success with the client's operational gains and emphasizes the physicist's direct impact.</w:t>
      </w:r>
    </w:p>
    <w:bookmarkEnd w:id="25"/>
    <w:bookmarkStart w:id="26" w:name="Xeb02528d931e54af7d54cba2f9221f2165f7bdd"/>
    <w:p>
      <w:pPr>
        <w:pStyle w:val="Heading3"/>
      </w:pPr>
      <w:r>
        <w:t xml:space="preserve">3. Place Strategy: Colombo-Centric Service Delivery</w:t>
      </w:r>
    </w:p>
    <w:p>
      <w:pPr>
        <w:pStyle w:val="FirstParagraph"/>
      </w:pPr>
      <w:r>
        <w:t xml:space="preserve">All services are designed for Sri Lanka Colombo's reality:</w:t>
      </w:r>
    </w:p>
    <w:p>
      <w:pPr>
        <w:numPr>
          <w:ilvl w:val="0"/>
          <w:numId w:val="1005"/>
        </w:numPr>
        <w:pStyle w:val="Compact"/>
      </w:pPr>
      <w:r>
        <w:rPr>
          <w:bCs/>
          <w:b/>
        </w:rPr>
        <w:t xml:space="preserve">On-Site Expertise:</w:t>
      </w:r>
      <w:r>
        <w:t xml:space="preserve"> </w:t>
      </w:r>
      <w:r>
        <w:t xml:space="preserve">Our Physicist conducts 100% of site assessments within Colombo, avoiding costly overseas consultancy travel</w:t>
      </w:r>
    </w:p>
    <w:p>
      <w:pPr>
        <w:numPr>
          <w:ilvl w:val="0"/>
          <w:numId w:val="1005"/>
        </w:numPr>
        <w:pStyle w:val="Compact"/>
      </w:pPr>
      <w:r>
        <w:rPr>
          <w:bCs/>
          <w:b/>
        </w:rPr>
        <w:t xml:space="preserve">Digital Hub:</w:t>
      </w:r>
      <w:r>
        <w:t xml:space="preserve"> </w:t>
      </w:r>
      <w:r>
        <w:t xml:space="preserve">Cloud-based physics simulation platform accessible to Colombo clients 24/7 (hosted on Sri Lankan servers for data sovereignty)</w:t>
      </w:r>
    </w:p>
    <w:p>
      <w:pPr>
        <w:numPr>
          <w:ilvl w:val="0"/>
          <w:numId w:val="1005"/>
        </w:numPr>
        <w:pStyle w:val="Compact"/>
      </w:pPr>
      <w:r>
        <w:rPr>
          <w:bCs/>
          <w:b/>
        </w:rPr>
        <w:t xml:space="preserve">Colombo Partnerships:</w:t>
      </w:r>
      <w:r>
        <w:t xml:space="preserve"> </w:t>
      </w:r>
      <w:r>
        <w:t xml:space="preserve">Co-location with Ceylinco Business Park for seamless client access</w:t>
      </w:r>
    </w:p>
    <w:bookmarkEnd w:id="26"/>
    <w:bookmarkStart w:id="27" w:name="promotion-strategy-trust-based-outreach"/>
    <w:p>
      <w:pPr>
        <w:pStyle w:val="Heading3"/>
      </w:pPr>
      <w:r>
        <w:t xml:space="preserve">4. Promotion Strategy: Trust-Based Outreach</w:t>
      </w:r>
    </w:p>
    <w:p>
      <w:pPr>
        <w:pStyle w:val="FirstParagraph"/>
      </w:pPr>
      <w:r>
        <w:t xml:space="preserve">We build credibility through:</w:t>
      </w:r>
    </w:p>
    <w:p>
      <w:pPr>
        <w:numPr>
          <w:ilvl w:val="0"/>
          <w:numId w:val="1006"/>
        </w:numPr>
        <w:pStyle w:val="Compact"/>
      </w:pPr>
      <w:r>
        <w:rPr>
          <w:bCs/>
          <w:b/>
        </w:rPr>
        <w:t xml:space="preserve">Industry-Specific Case Studies:</w:t>
      </w:r>
      <w:r>
        <w:t xml:space="preserve"> </w:t>
      </w:r>
      <w:r>
        <w:t xml:space="preserve">Publishing anonymized success stories (e.g., "How Physics Optimization Boosted Colombo Textile Mill's Energy Efficiency by 32%") in Sri Lankan engineering journals</w:t>
      </w:r>
    </w:p>
    <w:p>
      <w:pPr>
        <w:numPr>
          <w:ilvl w:val="0"/>
          <w:numId w:val="1006"/>
        </w:numPr>
        <w:pStyle w:val="Compact"/>
      </w:pPr>
      <w:r>
        <w:rPr>
          <w:bCs/>
          <w:b/>
        </w:rPr>
        <w:t xml:space="preserve">Seminars at Key Institutions:</w:t>
      </w:r>
      <w:r>
        <w:t xml:space="preserve"> </w:t>
      </w:r>
      <w:r>
        <w:t xml:space="preserve">Free workshops at University of Peradeniya Colombo campus on "Physics Applications for Sri Lankan Industry"</w:t>
      </w:r>
    </w:p>
    <w:p>
      <w:pPr>
        <w:numPr>
          <w:ilvl w:val="0"/>
          <w:numId w:val="1006"/>
        </w:numPr>
        <w:pStyle w:val="Compact"/>
      </w:pPr>
      <w:r>
        <w:rPr>
          <w:bCs/>
          <w:b/>
        </w:rPr>
        <w:t xml:space="preserve">Government Engagement:</w:t>
      </w:r>
      <w:r>
        <w:t xml:space="preserve"> </w:t>
      </w:r>
      <w:r>
        <w:t xml:space="preserve">Partnering with Ministry of Science on national physics competency initiatives</w:t>
      </w:r>
    </w:p>
    <w:p>
      <w:pPr>
        <w:pStyle w:val="FirstParagraph"/>
      </w:pPr>
      <w:r>
        <w:t xml:space="preserve">Social media campaigns will focus exclusively on Colombo business communities using Sinhala/Tamil/English content to maximize local resonance.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 &amp; Localized Marketing</w:t>
      </w:r>
    </w:p>
    <w:p>
      <w:pPr>
        <w:pStyle w:val="BodyText"/>
      </w:pPr>
      <w:r>
        <w:t xml:space="preserve">40%</w:t>
      </w:r>
    </w:p>
    <w:p>
      <w:pPr>
        <w:pStyle w:val="BodyText"/>
      </w:pPr>
      <w:r>
        <w:t xml:space="preserve">Casestudies, Colombo-focused webinars, multilingual materials</w:t>
      </w:r>
    </w:p>
    <w:p>
      <w:pPr>
        <w:pStyle w:val="BodyText"/>
      </w:pPr>
      <w:r>
        <w:t xml:space="preserve">Sri Lanka Colombo Outreach Events</w:t>
      </w:r>
    </w:p>
    <w:p>
      <w:pPr>
        <w:pStyle w:val="BodyText"/>
      </w:pPr>
      <w:r>
        <w:t xml:space="preserve">30%</w:t>
      </w:r>
    </w:p>
    <w:p>
      <w:pPr>
        <w:pStyle w:val="BodyText"/>
      </w:pPr>
      <w:r>
        <w:t xml:space="preserve">Sponsorships at Ceylon Chamber of Commerce events in Colombo</w:t>
      </w:r>
    </w:p>
    <w:p>
      <w:pPr>
        <w:pStyle w:val="BodyText"/>
      </w:pPr>
      <w:r>
        <w:t xml:space="preserve">Digital Platform Development</w:t>
      </w:r>
    </w:p>
    <w:p>
      <w:pPr>
        <w:pStyle w:val="BodyText"/>
      </w:pPr>
      <w:r>
        <w:t xml:space="preserve">20%</w:t>
      </w:r>
    </w:p>
    <w:p>
      <w:pPr>
        <w:pStyle w:val="BodyText"/>
      </w:pPr>
      <w:r>
        <w:t xml:space="preserve">Certified physics simulation tools for local use cases</w:t>
      </w:r>
    </w:p>
    <w:p>
      <w:pPr>
        <w:pStyle w:val="BodyText"/>
      </w:pPr>
      <w:r>
        <w:t xml:space="preserve">Partnership Development</w:t>
      </w:r>
    </w:p>
    <w:p>
      <w:pPr>
        <w:pStyle w:val="BodyText"/>
      </w:pPr>
      <w:r>
        <w:t xml:space="preserve">10%</w:t>
      </w:r>
    </w:p>
    <w:p>
      <w:pPr>
        <w:pStyle w:val="BodyText"/>
      </w:pPr>
      <w:r>
        <w:t xml:space="preserve">Funding university collaborations in Colombo</w:t>
      </w:r>
    </w:p>
    <w:bookmarkEnd w:id="29"/>
    <w:bookmarkStart w:id="30" w:name="Xf29b0f4de1b1e538f1d6cf77d2fa1864eb45687"/>
    <w:p>
      <w:pPr>
        <w:pStyle w:val="Heading2"/>
      </w:pPr>
      <w:r>
        <w:t xml:space="preserve">Evaluation Framework: Measuring Physics Impact in Sri Lanka Colombo</w:t>
      </w:r>
    </w:p>
    <w:p>
      <w:pPr>
        <w:pStyle w:val="FirstParagraph"/>
      </w:pPr>
      <w:r>
        <w:t xml:space="preserve">We track success through metrics directly tied to physics outcomes:</w:t>
      </w:r>
    </w:p>
    <w:p>
      <w:pPr>
        <w:numPr>
          <w:ilvl w:val="0"/>
          <w:numId w:val="1007"/>
        </w:numPr>
        <w:pStyle w:val="Compact"/>
      </w:pPr>
      <w:r>
        <w:rPr>
          <w:bCs/>
          <w:b/>
        </w:rPr>
        <w:t xml:space="preserve">Technical KPIs:</w:t>
      </w:r>
      <w:r>
        <w:t xml:space="preserve"> </w:t>
      </w:r>
      <w:r>
        <w:t xml:space="preserve">% reduction in client energy costs (validated by our Physicist's models)</w:t>
      </w:r>
    </w:p>
    <w:p>
      <w:pPr>
        <w:numPr>
          <w:ilvl w:val="0"/>
          <w:numId w:val="1007"/>
        </w:numPr>
        <w:pStyle w:val="Compact"/>
      </w:pPr>
      <w:r>
        <w:rPr>
          <w:bCs/>
          <w:b/>
        </w:rPr>
        <w:t xml:space="preserve">Market Penetration:</w:t>
      </w:r>
      <w:r>
        <w:t xml:space="preserve"> </w:t>
      </w:r>
      <w:r>
        <w:t xml:space="preserve">Number of Colombo-based firms adopting physics-driven processes</w:t>
      </w:r>
    </w:p>
    <w:p>
      <w:pPr>
        <w:numPr>
          <w:ilvl w:val="0"/>
          <w:numId w:val="1007"/>
        </w:numPr>
        <w:pStyle w:val="Compact"/>
      </w:pPr>
      <w:r>
        <w:rPr>
          <w:bCs/>
          <w:b/>
        </w:rPr>
        <w:t xml:space="preserve">Social Impact:</w:t>
      </w:r>
      <w:r>
        <w:t xml:space="preserve"> </w:t>
      </w:r>
      <w:r>
        <w:t xml:space="preserve">Physics education programs reaching 500+ Sri Lankan students in Colombo schools</w:t>
      </w:r>
    </w:p>
    <w:p>
      <w:pPr>
        <w:pStyle w:val="FirstParagraph"/>
      </w:pPr>
      <w:r>
        <w:t xml:space="preserve">Monthly reviews will analyze how the Physicist's specific interventions correlate with client success, ensuring every marketing dollar delivers demonstrable physics value.</w:t>
      </w:r>
    </w:p>
    <w:bookmarkEnd w:id="30"/>
    <w:bookmarkStart w:id="31" w:name="X82fafa244eaecc64c461682bdff2b43ab359427"/>
    <w:p>
      <w:pPr>
        <w:pStyle w:val="Heading2"/>
      </w:pPr>
      <w:r>
        <w:t xml:space="preserve">Conclusion: The Physics Advantage for Sri Lanka Colombo</w:t>
      </w:r>
    </w:p>
    <w:p>
      <w:pPr>
        <w:pStyle w:val="FirstParagraph"/>
      </w:pPr>
      <w:r>
        <w:t xml:space="preserve">This Marketing Plan positions the Physicist not as a service provider, but as an essential strategic partner in Sri Lanka Colombo's technological advancement. By embedding physics expertise within Colombo's industrial fabric—from optimizing coastal infrastructure to powering renewable energy—we transform theoretical knowledge into tangible economic growth. The success of this initiative hinges on the unique capability of our certified Physicist to translate complex physical principles into actionable solutions for Sri Lankan businesses. Within three years, Colombo Physics Solutions will be recognized as the benchmark for physics-driven innovation in Sri Lanka, directly contributing to Colombo's emergence as South Asia's next hub for science-enabled industry.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Colombo Physics Solutions: Comprehensive Marketing Plan</dc:title>
  <dc:creator/>
  <dc:language>en</dc:language>
  <cp:keywords/>
  <dcterms:created xsi:type="dcterms:W3CDTF">2026-07-22T20:46:48Z</dcterms:created>
  <dcterms:modified xsi:type="dcterms:W3CDTF">2026-07-22T20:46:48Z</dcterms:modified>
</cp:coreProperties>
</file>

<file path=docProps/custom.xml><?xml version="1.0" encoding="utf-8"?>
<Properties xmlns="http://schemas.openxmlformats.org/officeDocument/2006/custom-properties" xmlns:vt="http://schemas.openxmlformats.org/officeDocument/2006/docPropsVTypes"/>
</file>