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India</w:t>
      </w:r>
      <w:r>
        <w:t xml:space="preserve"> </w:t>
      </w:r>
      <w:r>
        <w:t xml:space="preserve">Bangalore</w:t>
      </w:r>
    </w:p>
    <w:bookmarkStart w:id="32" w:name="Xd6fbb47867fb20c15ea94512e1bc1b4a2825a7a"/>
    <w:p>
      <w:pPr>
        <w:pStyle w:val="Heading1"/>
      </w:pPr>
      <w:r>
        <w:t xml:space="preserve">Marketing Plan for Premium Physiotherapy Services in India Bangalore</w:t>
      </w:r>
    </w:p>
    <w:bookmarkStart w:id="20" w:name="executive-summary"/>
    <w:p>
      <w:pPr>
        <w:pStyle w:val="Heading2"/>
      </w:pPr>
      <w:r>
        <w:t xml:space="preserve">Executive Summary</w:t>
      </w:r>
    </w:p>
    <w:p>
      <w:pPr>
        <w:pStyle w:val="FirstParagraph"/>
      </w:pPr>
      <w:r>
        <w:t xml:space="preserve">This comprehensive Marketing Plan outlines a strategic approach to establish and grow physiotherapy services across India Bangalore. As one of the fastest-growing healthcare markets in South Asia, Bangalore presents unprecedented opportunities for specialized physiotherapy providers. Our plan focuses on positioning our clinic as the premier destination for evidence-based rehabilitation services in India Bangalore, targeting urban professionals, sports enthusiasts, and aging populations seeking accessible care. This Marketing Plan integrates digital innovation with community engagement to capture 15% market share within three years.</w:t>
      </w:r>
    </w:p>
    <w:bookmarkEnd w:id="20"/>
    <w:bookmarkStart w:id="21" w:name="X77940b51d268e687dcdbc9934afc3da24de0bc9"/>
    <w:p>
      <w:pPr>
        <w:pStyle w:val="Heading2"/>
      </w:pPr>
      <w:r>
        <w:t xml:space="preserve">Market Analysis: The Bangalore Physiotherapy Landscape</w:t>
      </w:r>
    </w:p>
    <w:p>
      <w:pPr>
        <w:pStyle w:val="FirstParagraph"/>
      </w:pPr>
      <w:r>
        <w:t xml:space="preserve">Bangalore's physiotherapy market is experiencing exponential growth due to rising sedentary lifestyles, sports injuries, and an aging demographic. With over 800+ clinics operating in India Bangalore alone, competition is fierce but underserved segments persist. Key insights include:</w:t>
      </w:r>
    </w:p>
    <w:p>
      <w:pPr>
        <w:numPr>
          <w:ilvl w:val="0"/>
          <w:numId w:val="1001"/>
        </w:numPr>
        <w:pStyle w:val="Compact"/>
      </w:pPr>
      <w:r>
        <w:t xml:space="preserve">72% of Bangalore residents suffer from musculoskeletal disorders (Indian Journal of Physical Medicine, 2023)</w:t>
      </w:r>
    </w:p>
    <w:p>
      <w:pPr>
        <w:numPr>
          <w:ilvl w:val="0"/>
          <w:numId w:val="1001"/>
        </w:numPr>
        <w:pStyle w:val="Compact"/>
      </w:pPr>
      <w:r>
        <w:t xml:space="preserve">Only 18% of clinics offer specialized treatments like sports rehabilitation or pediatric physiotherapy</w:t>
      </w:r>
    </w:p>
    <w:p>
      <w:pPr>
        <w:numPr>
          <w:ilvl w:val="0"/>
          <w:numId w:val="1001"/>
        </w:numPr>
        <w:pStyle w:val="Compact"/>
      </w:pPr>
      <w:r>
        <w:t xml:space="preserve">Digital adoption is low – 65% of patients still rely on word-of-mouth referrals in India Bangalore</w:t>
      </w:r>
    </w:p>
    <w:p>
      <w:pPr>
        <w:pStyle w:val="FirstParagraph"/>
      </w:pPr>
      <w:r>
        <w:t xml:space="preserve">This gap presents a critical opportunity for a modern Physiotherapist to differentiate through technology integration and personalized care models.</w:t>
      </w:r>
    </w:p>
    <w:bookmarkEnd w:id="21"/>
    <w:bookmarkStart w:id="22" w:name="X6904a744a59e6dc76f0568507a00180c5b460ef"/>
    <w:p>
      <w:pPr>
        <w:pStyle w:val="Heading2"/>
      </w:pPr>
      <w:r>
        <w:t xml:space="preserve">Marketing Objectives (India Bangalore Focus)</w:t>
      </w:r>
    </w:p>
    <w:p>
      <w:pPr>
        <w:numPr>
          <w:ilvl w:val="0"/>
          <w:numId w:val="1002"/>
        </w:numPr>
        <w:pStyle w:val="Compact"/>
      </w:pPr>
      <w:r>
        <w:t xml:space="preserve">Acquire 300 new patients within the first year through targeted digital campaigns in India Bangalore</w:t>
      </w:r>
    </w:p>
    <w:p>
      <w:pPr>
        <w:numPr>
          <w:ilvl w:val="0"/>
          <w:numId w:val="1002"/>
        </w:numPr>
        <w:pStyle w:val="Compact"/>
      </w:pPr>
      <w:r>
        <w:t xml:space="preserve">Build brand authority as the top-rated physiotherapy service in Bangalore on Google and Practo</w:t>
      </w:r>
    </w:p>
    <w:p>
      <w:pPr>
        <w:numPr>
          <w:ilvl w:val="0"/>
          <w:numId w:val="1002"/>
        </w:numPr>
        <w:pStyle w:val="Compact"/>
      </w:pPr>
      <w:r>
        <w:t xml:space="preserve">Secure partnerships with 25+ corporate offices across Bangalore for employee wellness programs</w:t>
      </w:r>
    </w:p>
    <w:p>
      <w:pPr>
        <w:numPr>
          <w:ilvl w:val="0"/>
          <w:numId w:val="1002"/>
        </w:numPr>
        <w:pStyle w:val="Compact"/>
      </w:pPr>
      <w:r>
        <w:t xml:space="preserve">Achieve 4.8+ star average rating across all review platforms within 18 months</w:t>
      </w:r>
    </w:p>
    <w:bookmarkEnd w:id="22"/>
    <w:bookmarkStart w:id="23" w:name="X16c31b291d7304b21d7f613a729f2bcb80ac2ff"/>
    <w:p>
      <w:pPr>
        <w:pStyle w:val="Heading2"/>
      </w:pPr>
      <w:r>
        <w:t xml:space="preserve">Target Audience Segmentation (Bangalore-Specific)</w:t>
      </w:r>
    </w:p>
    <w:p>
      <w:pPr>
        <w:pStyle w:val="FirstParagraph"/>
      </w:pPr>
      <w:r>
        <w:t xml:space="preserve">We have identified three high-potential segments within India Bangalore:</w:t>
      </w:r>
    </w:p>
    <w:p>
      <w:pPr>
        <w:numPr>
          <w:ilvl w:val="0"/>
          <w:numId w:val="1003"/>
        </w:numPr>
        <w:pStyle w:val="Compact"/>
      </w:pPr>
      <w:r>
        <w:rPr>
          <w:bCs/>
          <w:b/>
        </w:rPr>
        <w:t xml:space="preserve">Corporate Professionals (30-45 years):</w:t>
      </w:r>
      <w:r>
        <w:t xml:space="preserve"> </w:t>
      </w:r>
      <w:r>
        <w:t xml:space="preserve">Office workers suffering from tech neck, back pain, and stress-related injuries in sectors like IT parks (HITEC City, Electronic City)</w:t>
      </w:r>
    </w:p>
    <w:p>
      <w:pPr>
        <w:numPr>
          <w:ilvl w:val="0"/>
          <w:numId w:val="1003"/>
        </w:numPr>
        <w:pStyle w:val="Compact"/>
      </w:pPr>
      <w:r>
        <w:rPr>
          <w:bCs/>
          <w:b/>
        </w:rPr>
        <w:t xml:space="preserve">Sports Enthusiasts:</w:t>
      </w:r>
      <w:r>
        <w:t xml:space="preserve"> </w:t>
      </w:r>
      <w:r>
        <w:t xml:space="preserve">Runners at Bangalore Marathon events, cricket/football clubs across Domlur and Koramangala</w:t>
      </w:r>
    </w:p>
    <w:p>
      <w:pPr>
        <w:numPr>
          <w:ilvl w:val="0"/>
          <w:numId w:val="1003"/>
        </w:numPr>
        <w:pStyle w:val="Compact"/>
      </w:pPr>
      <w:r>
        <w:rPr>
          <w:bCs/>
          <w:b/>
        </w:rPr>
        <w:t xml:space="preserve">Geriatric Population (55+ years):</w:t>
      </w:r>
      <w:r>
        <w:t xml:space="preserve"> </w:t>
      </w:r>
      <w:r>
        <w:t xml:space="preserve">Rising demand in residential areas like Whitefield and Yelahanka for post-stroke rehab and arthritis management</w:t>
      </w:r>
    </w:p>
    <w:bookmarkEnd w:id="23"/>
    <w:bookmarkStart w:id="27" w:name="marketing-strategies-tactics"/>
    <w:p>
      <w:pPr>
        <w:pStyle w:val="Heading2"/>
      </w:pPr>
      <w:r>
        <w:t xml:space="preserve">Marketing Strategies &amp; Tactics</w:t>
      </w:r>
    </w:p>
    <w:bookmarkStart w:id="24" w:name="digital-dominance-bangalore-centric"/>
    <w:p>
      <w:pPr>
        <w:pStyle w:val="Heading3"/>
      </w:pPr>
      <w:r>
        <w:t xml:space="preserve">1. Digital Dominance (Bangalore-Centric)</w:t>
      </w:r>
    </w:p>
    <w:p>
      <w:pPr>
        <w:pStyle w:val="FirstParagraph"/>
      </w:pPr>
      <w:r>
        <w:t xml:space="preserve">We'll implement a hyper-local digital strategy targeting India Bangalore through:</w:t>
      </w:r>
    </w:p>
    <w:p>
      <w:pPr>
        <w:numPr>
          <w:ilvl w:val="0"/>
          <w:numId w:val="1004"/>
        </w:numPr>
        <w:pStyle w:val="Compact"/>
      </w:pPr>
      <w:r>
        <w:rPr>
          <w:bCs/>
          <w:b/>
        </w:rPr>
        <w:t xml:space="preserve">Geo-Targeted SEO:</w:t>
      </w:r>
      <w:r>
        <w:t xml:space="preserve"> </w:t>
      </w:r>
      <w:r>
        <w:t xml:space="preserve">Optimizing for keywords like "physiotherapist near me Bangalore", "sports injury clinic Koramangala"</w:t>
      </w:r>
    </w:p>
    <w:p>
      <w:pPr>
        <w:numPr>
          <w:ilvl w:val="0"/>
          <w:numId w:val="1004"/>
        </w:numPr>
        <w:pStyle w:val="Compact"/>
      </w:pPr>
      <w:r>
        <w:rPr>
          <w:bCs/>
          <w:b/>
        </w:rPr>
        <w:t xml:space="preserve">Google Ads Campaigns:</w:t>
      </w:r>
      <w:r>
        <w:t xml:space="preserve"> </w:t>
      </w:r>
      <w:r>
        <w:t xml:space="preserve">Running location-specific ads targeting 5km radius around key areas (Indiranagar, Jayanagar)</w:t>
      </w:r>
    </w:p>
    <w:p>
      <w:pPr>
        <w:numPr>
          <w:ilvl w:val="0"/>
          <w:numId w:val="1004"/>
        </w:numPr>
        <w:pStyle w:val="Compact"/>
      </w:pPr>
      <w:r>
        <w:rPr>
          <w:bCs/>
          <w:b/>
        </w:rPr>
        <w:t xml:space="preserve">Social Media Engagement:</w:t>
      </w:r>
      <w:r>
        <w:t xml:space="preserve"> </w:t>
      </w:r>
      <w:r>
        <w:t xml:space="preserve">Partnering with Bangalore fitness influencers for "Rehab Revolution" content series on Instagram/YouTube</w:t>
      </w:r>
    </w:p>
    <w:p>
      <w:pPr>
        <w:pStyle w:val="FirstParagraph"/>
      </w:pPr>
      <w:r>
        <w:t xml:space="preserve">This Digital Marketing pillar addresses the critical gap in online presence for most Physiotherapist practices in India Bangalore.</w:t>
      </w:r>
    </w:p>
    <w:bookmarkEnd w:id="24"/>
    <w:bookmarkStart w:id="25" w:name="X0c7528b0912099df6e5c009771f0c6b4ee0d0a7"/>
    <w:p>
      <w:pPr>
        <w:pStyle w:val="Heading3"/>
      </w:pPr>
      <w:r>
        <w:t xml:space="preserve">2. Community Health Partnerships (Bangalore-Specific)</w:t>
      </w:r>
    </w:p>
    <w:p>
      <w:pPr>
        <w:pStyle w:val="FirstParagraph"/>
      </w:pPr>
      <w:r>
        <w:t xml:space="preserve">Strategic collaborations to establish trust and visibility:</w:t>
      </w:r>
    </w:p>
    <w:p>
      <w:pPr>
        <w:numPr>
          <w:ilvl w:val="0"/>
          <w:numId w:val="1005"/>
        </w:numPr>
        <w:pStyle w:val="Compact"/>
      </w:pPr>
      <w:r>
        <w:rPr>
          <w:bCs/>
          <w:b/>
        </w:rPr>
        <w:t xml:space="preserve">Corporate Wellness Programs:</w:t>
      </w:r>
      <w:r>
        <w:t xml:space="preserve"> </w:t>
      </w:r>
      <w:r>
        <w:t xml:space="preserve">Partnering with IT giants (Infosys, TCS) for onsite physiotherapy sessions at their Bangalore campuses</w:t>
      </w:r>
    </w:p>
    <w:p>
      <w:pPr>
        <w:numPr>
          <w:ilvl w:val="0"/>
          <w:numId w:val="1005"/>
        </w:numPr>
        <w:pStyle w:val="Compact"/>
      </w:pPr>
      <w:r>
        <w:rPr>
          <w:bCs/>
          <w:b/>
        </w:rPr>
        <w:t xml:space="preserve">Sports Collaborations:</w:t>
      </w:r>
      <w:r>
        <w:t xml:space="preserve"> </w:t>
      </w:r>
      <w:r>
        <w:t xml:space="preserve">Sponsoring Bangalore FC youth teams and organizing free injury prevention workshops at Kempegowda Stadium</w:t>
      </w:r>
    </w:p>
    <w:p>
      <w:pPr>
        <w:numPr>
          <w:ilvl w:val="0"/>
          <w:numId w:val="1005"/>
        </w:numPr>
        <w:pStyle w:val="Compact"/>
      </w:pPr>
      <w:r>
        <w:rPr>
          <w:bCs/>
          <w:b/>
        </w:rPr>
        <w:t xml:space="preserve">Senior Citizen Outreach:</w:t>
      </w:r>
      <w:r>
        <w:t xml:space="preserve"> </w:t>
      </w:r>
      <w:r>
        <w:t xml:space="preserve">Monthly free mobility clinics at senior citizen centers in Whitefield and Marathahalli</w:t>
      </w:r>
    </w:p>
    <w:p>
      <w:pPr>
        <w:pStyle w:val="FirstParagraph"/>
      </w:pPr>
      <w:r>
        <w:t xml:space="preserve">These initiatives position our Physiotherapist as a community health partner, not just a service provider.</w:t>
      </w:r>
    </w:p>
    <w:bookmarkEnd w:id="25"/>
    <w:bookmarkStart w:id="26" w:name="differentiated-service-offerings"/>
    <w:p>
      <w:pPr>
        <w:pStyle w:val="Heading3"/>
      </w:pPr>
      <w:r>
        <w:t xml:space="preserve">3. Differentiated Service Offerings</w:t>
      </w:r>
    </w:p>
    <w:p>
      <w:pPr>
        <w:pStyle w:val="FirstParagraph"/>
      </w:pPr>
      <w:r>
        <w:t xml:space="preserve">We'll introduce unique services tailored to Bangalore's needs:</w:t>
      </w:r>
    </w:p>
    <w:p>
      <w:pPr>
        <w:numPr>
          <w:ilvl w:val="0"/>
          <w:numId w:val="1006"/>
        </w:numPr>
        <w:pStyle w:val="Compact"/>
      </w:pPr>
      <w:r>
        <w:rPr>
          <w:bCs/>
          <w:b/>
        </w:rPr>
        <w:t xml:space="preserve">Traffic-Adapted Rehabilitation:</w:t>
      </w:r>
      <w:r>
        <w:t xml:space="preserve"> </w:t>
      </w:r>
      <w:r>
        <w:t xml:space="preserve">Specialized programs for drivers with chronic back pain (common in Bangalore's traffic conditions)</w:t>
      </w:r>
    </w:p>
    <w:p>
      <w:pPr>
        <w:numPr>
          <w:ilvl w:val="0"/>
          <w:numId w:val="1006"/>
        </w:numPr>
        <w:pStyle w:val="Compact"/>
      </w:pPr>
      <w:r>
        <w:rPr>
          <w:bCs/>
          <w:b/>
        </w:rPr>
        <w:t xml:space="preserve">Monsoon Injury Prevention:</w:t>
      </w:r>
      <w:r>
        <w:t xml:space="preserve"> </w:t>
      </w:r>
      <w:r>
        <w:t xml:space="preserve">Pre-hydration and mobility programs before heavy rain season</w:t>
      </w:r>
    </w:p>
    <w:p>
      <w:pPr>
        <w:numPr>
          <w:ilvl w:val="0"/>
          <w:numId w:val="1006"/>
        </w:numPr>
        <w:pStyle w:val="Compact"/>
      </w:pPr>
      <w:r>
        <w:rPr>
          <w:bCs/>
          <w:b/>
        </w:rPr>
        <w:t xml:space="preserve">Telephysio Services:</w:t>
      </w:r>
      <w:r>
        <w:t xml:space="preserve"> </w:t>
      </w:r>
      <w:r>
        <w:t xml:space="preserve">Virtual follow-ups for patients across India Bangalore using secure platforms</w:t>
      </w:r>
    </w:p>
    <w:bookmarkEnd w:id="26"/>
    <w:bookmarkEnd w:id="27"/>
    <w:bookmarkStart w:id="28" w:name="budget-allocation-india-bangalore-focus"/>
    <w:p>
      <w:pPr>
        <w:pStyle w:val="Heading2"/>
      </w:pPr>
      <w:r>
        <w:t xml:space="preserve">Budget Allocation (India Bangalore Focus)</w:t>
      </w:r>
    </w:p>
    <w:p>
      <w:pPr>
        <w:pStyle w:val="FirstParagraph"/>
      </w:pPr>
      <w:r>
        <w:t xml:space="preserve">Marketing Channel</w:t>
      </w:r>
    </w:p>
    <w:p>
      <w:pPr>
        <w:pStyle w:val="BodyText"/>
      </w:pPr>
      <w:r>
        <w:t xml:space="preserve">Allocation (%)</w:t>
      </w:r>
    </w:p>
    <w:p>
      <w:pPr>
        <w:pStyle w:val="BodyText"/>
      </w:pPr>
      <w:r>
        <w:t xml:space="preserve">Key Activities in Bangalore</w:t>
      </w:r>
    </w:p>
    <w:p>
      <w:pPr>
        <w:pStyle w:val="BodyText"/>
      </w:pPr>
      <w:r>
        <w:t xml:space="preserve">Digital Marketing (SEO/SEM)</w:t>
      </w:r>
    </w:p>
    <w:p>
      <w:pPr>
        <w:pStyle w:val="BodyText"/>
      </w:pPr>
      <w:r>
        <w:t xml:space="preserve">40%</w:t>
      </w:r>
    </w:p>
    <w:p>
      <w:pPr>
        <w:pStyle w:val="BodyText"/>
      </w:pPr>
      <w:r>
        <w:t xml:space="preserve">Tailored Google Ads for Bangalore neighborhoods, local content creation</w:t>
      </w:r>
    </w:p>
    <w:p>
      <w:pPr>
        <w:pStyle w:val="BodyText"/>
      </w:pPr>
      <w:r>
        <w:t xml:space="preserve">Community Partnerships</w:t>
      </w:r>
    </w:p>
    <w:p>
      <w:pPr>
        <w:pStyle w:val="BodyText"/>
      </w:pPr>
      <w:r>
        <w:t xml:space="preserve">30%</w:t>
      </w:r>
    </w:p>
    <w:p>
      <w:pPr>
        <w:pStyle w:val="BodyText"/>
      </w:pPr>
      <w:r>
        <w:t xml:space="preserve">Corporate wellness contracts, sports sponsorships</w:t>
      </w:r>
    </w:p>
    <w:p>
      <w:pPr>
        <w:pStyle w:val="BodyText"/>
      </w:pPr>
      <w:r>
        <w:t xml:space="preserve">Promotional Events</w:t>
      </w:r>
    </w:p>
    <w:p>
      <w:pPr>
        <w:pStyle w:val="BodyText"/>
      </w:pPr>
      <w:r>
        <w:t xml:space="preserve">20%</w:t>
      </w:r>
    </w:p>
    <w:p>
      <w:pPr>
        <w:pStyle w:val="BodyText"/>
      </w:pPr>
      <w:r>
        <w:t xml:space="preserve">Free workshops at Bangalore community centers, festival health camps</w:t>
      </w:r>
    </w:p>
    <w:p>
      <w:pPr>
        <w:pStyle w:val="BodyText"/>
      </w:pPr>
      <w:r>
        <w:t xml:space="preserve">Clinic Branding</w:t>
      </w:r>
    </w:p>
    <w:p>
      <w:pPr>
        <w:pStyle w:val="BodyText"/>
      </w:pPr>
      <w:r>
        <w:t xml:space="preserve">10%</w:t>
      </w:r>
    </w:p>
    <w:p>
      <w:pPr>
        <w:pStyle w:val="BodyText"/>
      </w:pPr>
      <w:r>
        <w:t xml:space="preserve">Local signage, multilingual materials for Bangalore's diverse population</w:t>
      </w:r>
    </w:p>
    <w:bookmarkEnd w:id="28"/>
    <w:bookmarkStart w:id="29" w:name="Xbbb94f784a0d25ed8468a0aed50cce9ad224605"/>
    <w:p>
      <w:pPr>
        <w:pStyle w:val="Heading2"/>
      </w:pPr>
      <w:r>
        <w:t xml:space="preserve">Implementation Timeline (Bangalore-Specific)</w:t>
      </w:r>
    </w:p>
    <w:p>
      <w:pPr>
        <w:pStyle w:val="FirstParagraph"/>
      </w:pPr>
      <w:r>
        <w:rPr>
          <w:bCs/>
          <w:b/>
        </w:rPr>
        <w:t xml:space="preserve">Months 1-3:</w:t>
      </w:r>
      <w:r>
        <w:t xml:space="preserve"> </w:t>
      </w:r>
      <w:r>
        <w:t xml:space="preserve">Digital foundation building with SEO/Google Ads campaigns targeting India Bangalore. Launch social media content series featuring local success stories.</w:t>
      </w:r>
    </w:p>
    <w:p>
      <w:pPr>
        <w:pStyle w:val="BodyText"/>
      </w:pPr>
      <w:r>
        <w:rPr>
          <w:bCs/>
          <w:b/>
        </w:rPr>
        <w:t xml:space="preserve">Months 4-6:</w:t>
      </w:r>
      <w:r>
        <w:t xml:space="preserve"> </w:t>
      </w:r>
      <w:r>
        <w:t xml:space="preserve">Secure first corporate partnership (e.g., with a leading IT company in Electronic City). Host first community workshop at Bangalore's largest senior citizen center.</w:t>
      </w:r>
    </w:p>
    <w:p>
      <w:pPr>
        <w:pStyle w:val="BodyText"/>
      </w:pPr>
      <w:r>
        <w:rPr>
          <w:bCs/>
          <w:b/>
        </w:rPr>
        <w:t xml:space="preserve">Months 7-12:</w:t>
      </w:r>
      <w:r>
        <w:t xml:space="preserve"> </w:t>
      </w:r>
      <w:r>
        <w:t xml:space="preserve">Expand to second corporate partner, launch telephysio service for Bangalore residents in tier-2 cities. Achieve 4.8+ rating on Google Maps.</w:t>
      </w:r>
    </w:p>
    <w:bookmarkEnd w:id="29"/>
    <w:bookmarkStart w:id="30" w:name="performance-measurement"/>
    <w:p>
      <w:pPr>
        <w:pStyle w:val="Heading2"/>
      </w:pPr>
      <w:r>
        <w:t xml:space="preserve">Performance Measurement</w:t>
      </w:r>
    </w:p>
    <w:p>
      <w:pPr>
        <w:pStyle w:val="FirstParagraph"/>
      </w:pPr>
      <w:r>
        <w:t xml:space="preserve">We'll track success through:</w:t>
      </w:r>
    </w:p>
    <w:p>
      <w:pPr>
        <w:numPr>
          <w:ilvl w:val="0"/>
          <w:numId w:val="1007"/>
        </w:numPr>
        <w:pStyle w:val="Compact"/>
      </w:pPr>
      <w:r>
        <w:rPr>
          <w:bCs/>
          <w:b/>
        </w:rPr>
        <w:t xml:space="preserve">Geotargeted Metrics:</w:t>
      </w:r>
      <w:r>
        <w:t xml:space="preserve"> </w:t>
      </w:r>
      <w:r>
        <w:t xml:space="preserve">Website traffic sources from Bangalore (Google Analytics)</w:t>
      </w:r>
    </w:p>
    <w:p>
      <w:pPr>
        <w:numPr>
          <w:ilvl w:val="0"/>
          <w:numId w:val="1007"/>
        </w:numPr>
        <w:pStyle w:val="Compact"/>
      </w:pPr>
      <w:r>
        <w:rPr>
          <w:bCs/>
          <w:b/>
        </w:rPr>
        <w:t xml:space="preserve">Local Engagement Rates:</w:t>
      </w:r>
      <w:r>
        <w:t xml:space="preserve"> </w:t>
      </w:r>
      <w:r>
        <w:t xml:space="preserve">Workshop attendance at Bangalore community centers</w:t>
      </w:r>
    </w:p>
    <w:p>
      <w:pPr>
        <w:numPr>
          <w:ilvl w:val="0"/>
          <w:numId w:val="1007"/>
        </w:numPr>
        <w:pStyle w:val="Compact"/>
      </w:pPr>
      <w:r>
        <w:rPr>
          <w:bCs/>
          <w:b/>
        </w:rPr>
        <w:t xml:space="preserve">Clinic-Specific KPIs:</w:t>
      </w:r>
      <w:r>
        <w:t xml:space="preserve"> </w:t>
      </w:r>
      <w:r>
        <w:t xml:space="preserve">Repeat patient rate in India Bangalore, referral source analysis</w:t>
      </w:r>
    </w:p>
    <w:bookmarkEnd w:id="30"/>
    <w:bookmarkStart w:id="31" w:name="Xe57fc1acbd8ebc9d9af1a5fa05ebbfe9d907d59"/>
    <w:p>
      <w:pPr>
        <w:pStyle w:val="Heading2"/>
      </w:pPr>
      <w:r>
        <w:t xml:space="preserve">Conclusion: The Future of Physiotherapy in India Bangalore</w:t>
      </w:r>
    </w:p>
    <w:p>
      <w:pPr>
        <w:pStyle w:val="FirstParagraph"/>
      </w:pPr>
      <w:r>
        <w:t xml:space="preserve">This Marketing Plan positions our physiotherapy service not merely as a clinic but as an essential community health partner across India Bangalore. By focusing on hyper-localized strategies, digital innovation, and genuine community investment, we will transform how the people of Bangalore perceive and access physiotherapy services. The success of this Marketing Plan will be measured by our ability to become synonymous with quality rehabilitation in India Bangalore – where every patient recognizes our name as the trusted choice for their physical well-being. As healthcare evolves in India, this strategic approach ensures our Physiotherapist practice leads the market transformation, setting new standards for patient care across South Asia.</w:t>
      </w:r>
    </w:p>
    <w:p>
      <w:pPr>
        <w:pStyle w:val="BodyText"/>
      </w:pPr>
      <w:r>
        <w:rPr>
          <w:bCs/>
          <w:b/>
        </w:rPr>
        <w:t xml:space="preserve">Word Count: 862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Physiotherapy Services in India Bangalore</dc:title>
  <dc:creator/>
  <dc:language>en</dc:language>
  <cp:keywords/>
  <dcterms:created xsi:type="dcterms:W3CDTF">2026-07-23T14:24:30Z</dcterms:created>
  <dcterms:modified xsi:type="dcterms:W3CDTF">2026-07-23T14:24:30Z</dcterms:modified>
</cp:coreProperties>
</file>

<file path=docProps/custom.xml><?xml version="1.0" encoding="utf-8"?>
<Properties xmlns="http://schemas.openxmlformats.org/officeDocument/2006/custom-properties" xmlns:vt="http://schemas.openxmlformats.org/officeDocument/2006/docPropsVTypes"/>
</file>