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Naples</w:t>
      </w:r>
      <w:r>
        <w:t xml:space="preserve"> </w:t>
      </w:r>
      <w:r>
        <w:t xml:space="preserve">PhysioCare</w:t>
      </w:r>
      <w:r>
        <w:t xml:space="preserve"> </w:t>
      </w:r>
      <w:r>
        <w:t xml:space="preserve">–</w:t>
      </w:r>
      <w:r>
        <w:t xml:space="preserve"> </w:t>
      </w:r>
      <w:r>
        <w:t xml:space="preserve">Premier</w:t>
      </w:r>
      <w:r>
        <w:t xml:space="preserve"> </w:t>
      </w:r>
      <w:r>
        <w:t xml:space="preserve">Physiotherapy</w:t>
      </w:r>
      <w:r>
        <w:t xml:space="preserve"> </w:t>
      </w:r>
      <w:r>
        <w:t xml:space="preserve">in</w:t>
      </w:r>
      <w:r>
        <w:t xml:space="preserve"> </w:t>
      </w:r>
      <w:r>
        <w:t xml:space="preserve">Italy</w:t>
      </w:r>
    </w:p>
    <w:bookmarkStart w:id="30" w:name="X8de52b38d4accd9f72656398b7aab63a9882140"/>
    <w:p>
      <w:pPr>
        <w:pStyle w:val="Heading1"/>
      </w:pPr>
      <w:r>
        <w:t xml:space="preserve">Comprehensive Marketing Plan for "Naples PhysioCare": Elevating Local Health Services in Italy's Vibrant Heart</w:t>
      </w:r>
    </w:p>
    <w:bookmarkStart w:id="20" w:name="executive-summary"/>
    <w:p>
      <w:pPr>
        <w:pStyle w:val="Heading2"/>
      </w:pPr>
      <w:r>
        <w:t xml:space="preserve">Executive Summary</w:t>
      </w:r>
    </w:p>
    <w:p>
      <w:pPr>
        <w:pStyle w:val="FirstParagraph"/>
      </w:pPr>
      <w:r>
        <w:t xml:space="preserve">This Marketing Plan outlines a targeted strategy to establish "Naples PhysioCare" as Naples' most trusted independent</w:t>
      </w:r>
      <w:r>
        <w:t xml:space="preserve"> </w:t>
      </w:r>
      <w:r>
        <w:rPr>
          <w:bCs/>
          <w:b/>
        </w:rPr>
        <w:t xml:space="preserve">Physiotherapist</w:t>
      </w:r>
      <w:r>
        <w:t xml:space="preserve"> </w:t>
      </w:r>
      <w:r>
        <w:t xml:space="preserve">practice within the culturally rich city of</w:t>
      </w:r>
      <w:r>
        <w:t xml:space="preserve"> </w:t>
      </w:r>
      <w:r>
        <w:rPr>
          <w:bCs/>
          <w:b/>
        </w:rPr>
        <w:t xml:space="preserve">Italy Naples</w:t>
      </w:r>
      <w:r>
        <w:t xml:space="preserve">. Leveraging Naples' unique demographics, tourism economy, and community spirit, this plan focuses on delivering personalized rehabilitation services while building deep local engagement. With an estimated 22% of Naples' population over 65 years old and high tourism-related injury rates (especially during summer months), the demand for accessible, culturally attuned physiotherapy is critical. Our goal is to achieve 70% market recognition among target demographics within two years through hyper-localized marketing.</w:t>
      </w:r>
    </w:p>
    <w:bookmarkEnd w:id="20"/>
    <w:bookmarkStart w:id="21" w:name="market-analysis-italy-naples-context"/>
    <w:p>
      <w:pPr>
        <w:pStyle w:val="Heading2"/>
      </w:pPr>
      <w:r>
        <w:t xml:space="preserve">Market Analysis: Italy Naples Context</w:t>
      </w:r>
    </w:p>
    <w:p>
      <w:pPr>
        <w:pStyle w:val="FirstParagraph"/>
      </w:pPr>
      <w:r>
        <w:rPr>
          <w:bCs/>
          <w:b/>
        </w:rPr>
        <w:t xml:space="preserve">Italy Naples</w:t>
      </w:r>
      <w:r>
        <w:t xml:space="preserve"> </w:t>
      </w:r>
      <w:r>
        <w:t xml:space="preserve">presents a distinct healthcare landscape. The city's dense population, historic infrastructure (limiting accessibility for some), and strong family-centric culture create both challenges and opportunities. Key insights include:</w:t>
      </w:r>
    </w:p>
    <w:p>
      <w:pPr>
        <w:numPr>
          <w:ilvl w:val="0"/>
          <w:numId w:val="1001"/>
        </w:numPr>
        <w:pStyle w:val="Compact"/>
      </w:pPr>
      <w:r>
        <w:rPr>
          <w:bCs/>
          <w:b/>
        </w:rPr>
        <w:t xml:space="preserve">Demand Drivers:</w:t>
      </w:r>
      <w:r>
        <w:t xml:space="preserve"> </w:t>
      </w:r>
      <w:r>
        <w:t xml:space="preserve">High incidence of musculoskeletal issues due to aging population, labor-intensive traditional jobs (e.g., fishing, construction), tourism-related injuries (ankle sprains, strains from exploring historic sites), and growing health awareness.</w:t>
      </w:r>
    </w:p>
    <w:p>
      <w:pPr>
        <w:numPr>
          <w:ilvl w:val="0"/>
          <w:numId w:val="1001"/>
        </w:numPr>
        <w:pStyle w:val="Compact"/>
      </w:pPr>
      <w:r>
        <w:rPr>
          <w:bCs/>
          <w:b/>
        </w:rPr>
        <w:t xml:space="preserve">Competitive Gap:</w:t>
      </w:r>
      <w:r>
        <w:t xml:space="preserve"> </w:t>
      </w:r>
      <w:r>
        <w:t xml:space="preserve">Most clinics are large chains or hospitals lacking personalized attention. Many practitioners overlook the importance of cultural nuance in patient communication and care planning within Naples' tight-knit communities.</w:t>
      </w:r>
    </w:p>
    <w:p>
      <w:pPr>
        <w:numPr>
          <w:ilvl w:val="0"/>
          <w:numId w:val="1001"/>
        </w:numPr>
        <w:pStyle w:val="Compact"/>
      </w:pPr>
      <w:r>
        <w:rPr>
          <w:bCs/>
          <w:b/>
        </w:rPr>
        <w:t xml:space="preserve">Tourism Impact:</w:t>
      </w:r>
      <w:r>
        <w:t xml:space="preserve"> </w:t>
      </w:r>
      <w:r>
        <w:t xml:space="preserve">Over 5 million annual tourists (peak summer) generate consistent demand for urgent post-injury care, especially near landmarks like the historic center, Castel dell'Ovo, and beaches.</w:t>
      </w:r>
    </w:p>
    <w:bookmarkEnd w:id="21"/>
    <w:bookmarkStart w:id="22" w:name="X78c28624aabdbba37487dc002a39fef71c184d1"/>
    <w:p>
      <w:pPr>
        <w:pStyle w:val="Heading2"/>
      </w:pPr>
      <w:r>
        <w:t xml:space="preserve">Target Audience: Naples-Focused Segmentation</w:t>
      </w:r>
    </w:p>
    <w:p>
      <w:pPr>
        <w:pStyle w:val="FirstParagraph"/>
      </w:pPr>
      <w:r>
        <w:rPr>
          <w:bCs/>
          <w:b/>
        </w:rPr>
        <w:t xml:space="preserve">Physiotherapist</w:t>
      </w:r>
      <w:r>
        <w:t xml:space="preserve"> </w:t>
      </w:r>
      <w:r>
        <w:t xml:space="preserve">services in</w:t>
      </w:r>
      <w:r>
        <w:t xml:space="preserve"> </w:t>
      </w:r>
      <w:r>
        <w:rPr>
          <w:bCs/>
          <w:b/>
        </w:rPr>
        <w:t xml:space="preserve">Italy Naples</w:t>
      </w:r>
      <w:r>
        <w:t xml:space="preserve"> </w:t>
      </w:r>
      <w:r>
        <w:t xml:space="preserve">must cater to two primary segments:</w:t>
      </w:r>
    </w:p>
    <w:p>
      <w:pPr>
        <w:numPr>
          <w:ilvl w:val="0"/>
          <w:numId w:val="1002"/>
        </w:numPr>
        <w:pStyle w:val="Compact"/>
      </w:pPr>
      <w:r>
        <w:rPr>
          <w:iCs/>
          <w:i/>
        </w:rPr>
        <w:t xml:space="preserve">Naples Residents (65% of target):</w:t>
      </w:r>
      <w:r>
        <w:t xml:space="preserve"> </w:t>
      </w:r>
      <w:r>
        <w:t xml:space="preserve">Seniors managing chronic pain (arthritis, post-stroke rehab), working adults with work-related strain (e.g., pizzaioli, artisans), and mothers seeking post-partum recovery. They prioritize trust, proximity to home/neighborhoods like Chiaia or San Carlo alle Fatte.</w:t>
      </w:r>
    </w:p>
    <w:p>
      <w:pPr>
        <w:numPr>
          <w:ilvl w:val="0"/>
          <w:numId w:val="1002"/>
        </w:numPr>
        <w:pStyle w:val="Compact"/>
      </w:pPr>
      <w:r>
        <w:rPr>
          <w:iCs/>
          <w:i/>
        </w:rPr>
        <w:t xml:space="preserve">Tourists &amp; Short-Term Visitors (35% of target):</w:t>
      </w:r>
      <w:r>
        <w:t xml:space="preserve"> </w:t>
      </w:r>
      <w:r>
        <w:t xml:space="preserve">International travelers experiencing sports injuries (hiking Vesuvius, walking historic streets), hotel guests needing urgent care. They value English-speaking staff, quick appointments, and seamless integration with travel plans.</w:t>
      </w:r>
    </w:p>
    <w:bookmarkEnd w:id="22"/>
    <w:bookmarkStart w:id="23" w:name="unique-value-proposition-uvp"/>
    <w:p>
      <w:pPr>
        <w:pStyle w:val="Heading2"/>
      </w:pPr>
      <w:r>
        <w:t xml:space="preserve">Unique Value Proposition (UVP)</w:t>
      </w:r>
    </w:p>
    <w:p>
      <w:pPr>
        <w:pStyle w:val="FirstParagraph"/>
      </w:pPr>
      <w:r>
        <w:t xml:space="preserve">"Naples PhysioCare: Your Personalized Path to Pain-Free Living in Italy's Heart." We combine:</w:t>
      </w:r>
    </w:p>
    <w:p>
      <w:pPr>
        <w:numPr>
          <w:ilvl w:val="0"/>
          <w:numId w:val="1003"/>
        </w:numPr>
        <w:pStyle w:val="Compact"/>
      </w:pPr>
      <w:r>
        <w:rPr>
          <w:bCs/>
          <w:b/>
        </w:rPr>
        <w:t xml:space="preserve">Culturally Fluent Care:</w:t>
      </w:r>
      <w:r>
        <w:t xml:space="preserve"> </w:t>
      </w:r>
      <w:r>
        <w:t xml:space="preserve">Licensed Italian physiotherapist with 10+ years' experience in Naples, speaking Neapolitan dialect fluently for deeper patient connection.</w:t>
      </w:r>
    </w:p>
    <w:p>
      <w:pPr>
        <w:numPr>
          <w:ilvl w:val="0"/>
          <w:numId w:val="1003"/>
        </w:numPr>
        <w:pStyle w:val="Compact"/>
      </w:pPr>
      <w:r>
        <w:rPr>
          <w:bCs/>
          <w:b/>
        </w:rPr>
        <w:t xml:space="preserve">Hyper-Local Accessibility:</w:t>
      </w:r>
      <w:r>
        <w:t xml:space="preserve"> </w:t>
      </w:r>
      <w:r>
        <w:t xml:space="preserve">Clinic located within walking distance of Piazza del Plebiscito (central Naples), offering same-day appointments and mobile services for homebound patients in historic districts.</w:t>
      </w:r>
    </w:p>
    <w:p>
      <w:pPr>
        <w:numPr>
          <w:ilvl w:val="0"/>
          <w:numId w:val="1003"/>
        </w:numPr>
        <w:pStyle w:val="Compact"/>
      </w:pPr>
      <w:r>
        <w:rPr>
          <w:bCs/>
          <w:b/>
        </w:rPr>
        <w:t xml:space="preserve">Tourist-Friendly Packages:</w:t>
      </w:r>
      <w:r>
        <w:t xml:space="preserve"> </w:t>
      </w:r>
      <w:r>
        <w:t xml:space="preserve">"Naples Recovery Pass" including 3 sessions, transport to clinic from hotels, and bilingual care – priced at €199 (vs. competitor average €250).</w:t>
      </w:r>
    </w:p>
    <w:bookmarkEnd w:id="23"/>
    <w:bookmarkStart w:id="27" w:name="X095265e592d49aba6a77e1a2e9aa1bf503e0784"/>
    <w:p>
      <w:pPr>
        <w:pStyle w:val="Heading2"/>
      </w:pPr>
      <w:r>
        <w:t xml:space="preserve">Marketing Plan: Core Strategies for Naples</w:t>
      </w:r>
    </w:p>
    <w:p>
      <w:pPr>
        <w:pStyle w:val="FirstParagraph"/>
      </w:pPr>
      <w:r>
        <w:t xml:space="preserve">This</w:t>
      </w:r>
      <w:r>
        <w:t xml:space="preserve"> </w:t>
      </w:r>
      <w:r>
        <w:rPr>
          <w:bCs/>
          <w:b/>
        </w:rPr>
        <w:t xml:space="preserve">Marketing Plan</w:t>
      </w:r>
      <w:r>
        <w:t xml:space="preserve"> </w:t>
      </w:r>
      <w:r>
        <w:t xml:space="preserve">prioritizes low-cost, high-impact tactics proven in</w:t>
      </w:r>
      <w:r>
        <w:t xml:space="preserve"> </w:t>
      </w:r>
      <w:r>
        <w:rPr>
          <w:bCs/>
          <w:b/>
        </w:rPr>
        <w:t xml:space="preserve">Italy Naples</w:t>
      </w:r>
      <w:r>
        <w:t xml:space="preserve">'s community-driven market:</w:t>
      </w:r>
    </w:p>
    <w:bookmarkStart w:id="24" w:name="X87c750053a0296f706b39c75f586dc9b90e1992"/>
    <w:p>
      <w:pPr>
        <w:pStyle w:val="Heading3"/>
      </w:pPr>
      <w:r>
        <w:t xml:space="preserve">1. Community Immersion &amp; Trust Building (Month 1-6)</w:t>
      </w:r>
    </w:p>
    <w:p>
      <w:pPr>
        <w:numPr>
          <w:ilvl w:val="0"/>
          <w:numId w:val="1004"/>
        </w:numPr>
        <w:pStyle w:val="Compact"/>
      </w:pPr>
      <w:r>
        <w:rPr>
          <w:iCs/>
          <w:i/>
        </w:rPr>
        <w:t xml:space="preserve">Naples-Specific Events:</w:t>
      </w:r>
      <w:r>
        <w:t xml:space="preserve"> </w:t>
      </w:r>
      <w:r>
        <w:t xml:space="preserve">Sponsor local festivals (e.g., Festa di San Gennaro), offer free "Mobility Check" booths near churches or markets in Quartieri Spagnoli, and partner with bakeries for "Recovery Cookies" during sessions (cultural touchpoint).</w:t>
      </w:r>
    </w:p>
    <w:p>
      <w:pPr>
        <w:numPr>
          <w:ilvl w:val="0"/>
          <w:numId w:val="1004"/>
        </w:numPr>
        <w:pStyle w:val="Compact"/>
      </w:pPr>
      <w:r>
        <w:rPr>
          <w:iCs/>
          <w:i/>
        </w:rPr>
        <w:t xml:space="preserve">Local Ambassador Program:</w:t>
      </w:r>
      <w:r>
        <w:t xml:space="preserve"> </w:t>
      </w:r>
      <w:r>
        <w:t xml:space="preserve">Recruit respected community figures (e.g., neighborhood elders, fitness instructors at local gyms like "Gym &amp; Life") as patient advocates. They provide referrals and co-host wellness workshops.</w:t>
      </w:r>
    </w:p>
    <w:bookmarkEnd w:id="24"/>
    <w:bookmarkStart w:id="25" w:name="Xcab909c8044d36e616491c0d34a11f3f44e1256"/>
    <w:p>
      <w:pPr>
        <w:pStyle w:val="Heading3"/>
      </w:pPr>
      <w:r>
        <w:t xml:space="preserve">2. Digital Strategy: Optimized for Naples' Lifestyle</w:t>
      </w:r>
    </w:p>
    <w:p>
      <w:pPr>
        <w:numPr>
          <w:ilvl w:val="0"/>
          <w:numId w:val="1005"/>
        </w:numPr>
        <w:pStyle w:val="Compact"/>
      </w:pPr>
      <w:r>
        <w:rPr>
          <w:iCs/>
          <w:i/>
        </w:rPr>
        <w:t xml:space="preserve">Geo-Targeted Social Media:</w:t>
      </w:r>
      <w:r>
        <w:t xml:space="preserve"> </w:t>
      </w:r>
      <w:r>
        <w:t xml:space="preserve">Instagram/Facebook ads targeting 5km radius of Naples city center, using Neapolitan phrases ("Vedi 'na cura!" – "See a cure!"). Content features short Reels showing rehab exercises in iconic locations (e.g., Villa Comunale, Mergellina Beach).</w:t>
      </w:r>
    </w:p>
    <w:p>
      <w:pPr>
        <w:numPr>
          <w:ilvl w:val="0"/>
          <w:numId w:val="1005"/>
        </w:numPr>
        <w:pStyle w:val="Compact"/>
      </w:pPr>
      <w:r>
        <w:rPr>
          <w:iCs/>
          <w:i/>
        </w:rPr>
        <w:t xml:space="preserve">Localized SEO:</w:t>
      </w:r>
      <w:r>
        <w:t xml:space="preserve"> </w:t>
      </w:r>
      <w:r>
        <w:t xml:space="preserve">Website optimized for "physiotherapist Naples," "recovery near Piazza del Plebiscito," and "tourist physio Italy." Blog posts on topics like "5 Ways to Prevent Back Pain While Exploring Naples" or "Post-Pizza Recovery Tips (Neapolitan Style!)." Includes Google Maps integration for clinic location.</w:t>
      </w:r>
    </w:p>
    <w:p>
      <w:pPr>
        <w:numPr>
          <w:ilvl w:val="0"/>
          <w:numId w:val="1005"/>
        </w:numPr>
        <w:pStyle w:val="Compact"/>
      </w:pPr>
      <w:r>
        <w:rPr>
          <w:iCs/>
          <w:i/>
        </w:rPr>
        <w:t xml:space="preserve">Mobile App Integration:</w:t>
      </w:r>
      <w:r>
        <w:t xml:space="preserve"> </w:t>
      </w:r>
      <w:r>
        <w:t xml:space="preserve">Simple app offering appointment booking, location-based reminders for walking rehab paths (e.g., along the seafront), and video exercises – crucial in Naples' traffic-congested environment.</w:t>
      </w:r>
    </w:p>
    <w:bookmarkEnd w:id="25"/>
    <w:bookmarkStart w:id="26" w:name="strategic-partnerships-ongoing"/>
    <w:p>
      <w:pPr>
        <w:pStyle w:val="Heading3"/>
      </w:pPr>
      <w:r>
        <w:t xml:space="preserve">3. Strategic Partnerships (Ongoing)</w:t>
      </w:r>
    </w:p>
    <w:p>
      <w:pPr>
        <w:numPr>
          <w:ilvl w:val="0"/>
          <w:numId w:val="1006"/>
        </w:numPr>
        <w:pStyle w:val="Compact"/>
      </w:pPr>
      <w:r>
        <w:rPr>
          <w:iCs/>
          <w:i/>
        </w:rPr>
        <w:t xml:space="preserve">Healthcare Synergy:</w:t>
      </w:r>
      <w:r>
        <w:t xml:space="preserve"> </w:t>
      </w:r>
      <w:r>
        <w:t xml:space="preserve">Formal agreements with 5 local clinics (e.g., Clinica Mediterranea) for referral partnerships, offering them a 15% commission on referred patients.</w:t>
      </w:r>
    </w:p>
    <w:p>
      <w:pPr>
        <w:numPr>
          <w:ilvl w:val="0"/>
          <w:numId w:val="1006"/>
        </w:numPr>
        <w:pStyle w:val="Compact"/>
      </w:pPr>
      <w:r>
        <w:rPr>
          <w:iCs/>
          <w:i/>
        </w:rPr>
        <w:t xml:space="preserve">Tourism Alliances:</w:t>
      </w:r>
      <w:r>
        <w:t xml:space="preserve"> </w:t>
      </w:r>
      <w:r>
        <w:t xml:space="preserve">Collaborate with Airbnb Naples hosts and tour companies (e.g., "Naples Walking Tours") to offer "Injury-Ready Kits" (bandages, compression sleeves) and discounted physio sessions for their guests.</w:t>
      </w:r>
    </w:p>
    <w:p>
      <w:pPr>
        <w:numPr>
          <w:ilvl w:val="0"/>
          <w:numId w:val="1006"/>
        </w:numPr>
        <w:pStyle w:val="Compact"/>
      </w:pPr>
      <w:r>
        <w:rPr>
          <w:iCs/>
          <w:i/>
        </w:rPr>
        <w:t xml:space="preserve">Corporate Wellness:</w:t>
      </w:r>
      <w:r>
        <w:t xml:space="preserve"> </w:t>
      </w:r>
      <w:r>
        <w:t xml:space="preserve">Partner with local businesses (e.g., Pizzaioli associations, fishing cooperatives) for on-site workshops addressing common work-related injuries.</w:t>
      </w:r>
    </w:p>
    <w:bookmarkEnd w:id="26"/>
    <w:bookmarkEnd w:id="27"/>
    <w:bookmarkStart w:id="28" w:name="budget-kpis-naples-focused-measurement"/>
    <w:p>
      <w:pPr>
        <w:pStyle w:val="Heading2"/>
      </w:pPr>
      <w:r>
        <w:t xml:space="preserve">Budget &amp; KPIs: Naples-Focused Measurement</w:t>
      </w:r>
    </w:p>
    <w:p>
      <w:pPr>
        <w:pStyle w:val="FirstParagraph"/>
      </w:pPr>
      <w:r>
        <w:t xml:space="preserve">The initial investment of €15,000 prioritizes high-impact local tactics:</w:t>
      </w:r>
    </w:p>
    <w:p>
      <w:pPr>
        <w:pStyle w:val="BodyText"/>
      </w:pPr>
      <w:r>
        <w:rPr>
          <w:bCs/>
          <w:b/>
        </w:rPr>
        <w:t xml:space="preserve">Community Events:</w:t>
      </w:r>
      <w:r>
        <w:t xml:space="preserve"> </w:t>
      </w:r>
      <w:r>
        <w:t xml:space="preserve">€3,000 (sponsorships + materials)</w:t>
      </w:r>
    </w:p>
    <w:p>
      <w:pPr>
        <w:pStyle w:val="BodyText"/>
      </w:pPr>
      <w:r>
        <w:rPr>
          <w:bCs/>
          <w:b/>
        </w:rPr>
        <w:t xml:space="preserve">Digital Campaigns:</w:t>
      </w:r>
      <w:r>
        <w:t xml:space="preserve"> </w:t>
      </w:r>
      <w:r>
        <w:t xml:space="preserve">€8,500 (geo-targeted ads, SEO content)</w:t>
      </w:r>
    </w:p>
    <w:p>
      <w:pPr>
        <w:pStyle w:val="BodyText"/>
      </w:pPr>
      <w:r>
        <w:rPr>
          <w:bCs/>
          <w:b/>
        </w:rPr>
        <w:t xml:space="preserve">Partnership Development:</w:t>
      </w:r>
      <w:r>
        <w:t xml:space="preserve"> </w:t>
      </w:r>
      <w:r>
        <w:t xml:space="preserve">€2,500 (host gifts for referral partners)</w:t>
      </w:r>
    </w:p>
    <w:p>
      <w:pPr>
        <w:pStyle w:val="BodyText"/>
      </w:pPr>
      <w:r>
        <w:rPr>
          <w:iCs/>
          <w:i/>
        </w:rPr>
        <w:t xml:space="preserve">KPIs for Success:</w:t>
      </w:r>
    </w:p>
    <w:p>
      <w:pPr>
        <w:numPr>
          <w:ilvl w:val="0"/>
          <w:numId w:val="1007"/>
        </w:numPr>
        <w:pStyle w:val="Compact"/>
      </w:pPr>
      <w:r>
        <w:t xml:space="preserve">Acquire 120 new patients in Year 1 (60 residents, 60 tourists).</w:t>
      </w:r>
    </w:p>
    <w:p>
      <w:pPr>
        <w:numPr>
          <w:ilvl w:val="0"/>
          <w:numId w:val="1007"/>
        </w:numPr>
        <w:pStyle w:val="Compact"/>
      </w:pPr>
      <w:r>
        <w:t xml:space="preserve">Achieve 4.8+ average rating on Google Reviews from Naples-based users.</w:t>
      </w:r>
    </w:p>
    <w:p>
      <w:pPr>
        <w:numPr>
          <w:ilvl w:val="0"/>
          <w:numId w:val="1007"/>
        </w:numPr>
        <w:pStyle w:val="Compact"/>
      </w:pPr>
      <w:r>
        <w:t xml:space="preserve">Secure 3 major partnerships with local businesses/tourism operators by Month 8.</w:t>
      </w:r>
    </w:p>
    <w:bookmarkEnd w:id="28"/>
    <w:bookmarkStart w:id="29" w:name="conclusion-the-naples-physiocare-promise"/>
    <w:p>
      <w:pPr>
        <w:pStyle w:val="Heading2"/>
      </w:pPr>
      <w:r>
        <w:t xml:space="preserve">Conclusion: The Naples PhysioCare Promise</w:t>
      </w:r>
    </w:p>
    <w:p>
      <w:pPr>
        <w:pStyle w:val="FirstParagraph"/>
      </w:pPr>
      <w:r>
        <w:t xml:space="preserve">This Marketing Plan is not just a strategy—it's a commitment to Naples, Italy. By embedding the</w:t>
      </w:r>
      <w:r>
        <w:t xml:space="preserve"> </w:t>
      </w:r>
      <w:r>
        <w:rPr>
          <w:bCs/>
          <w:b/>
        </w:rPr>
        <w:t xml:space="preserve">Physiotherapist</w:t>
      </w:r>
      <w:r>
        <w:t xml:space="preserve"> </w:t>
      </w:r>
      <w:r>
        <w:t xml:space="preserve">service within the city’s soul through community trust, cultural respect, and hyper-local accessibility, "Naples PhysioCare" transcends standard healthcare. We move beyond treating pain; we restore mobility in ways that resonate with Naples' spirit—where every walk along Via Toledo or view of the Bay is part of healing. In</w:t>
      </w:r>
      <w:r>
        <w:t xml:space="preserve"> </w:t>
      </w:r>
      <w:r>
        <w:rPr>
          <w:bCs/>
          <w:b/>
        </w:rPr>
        <w:t xml:space="preserve">Italy Naples</w:t>
      </w:r>
      <w:r>
        <w:t xml:space="preserve">, where health is a community journey, this Marketing Plan ensures our</w:t>
      </w:r>
      <w:r>
        <w:t xml:space="preserve"> </w:t>
      </w:r>
      <w:r>
        <w:rPr>
          <w:bCs/>
          <w:b/>
        </w:rPr>
        <w:t xml:space="preserve">Physiotherapist</w:t>
      </w:r>
      <w:r>
        <w:t xml:space="preserve"> </w:t>
      </w:r>
      <w:r>
        <w:t xml:space="preserve">practice isn’t just another clinic—it’s a neighborhood ally. With this focused approach, we won't just meet demand; we'll redefine it in the heart of Naples.</w:t>
      </w:r>
    </w:p>
    <w:p>
      <w:pPr>
        <w:pStyle w:val="BodyText"/>
      </w:pPr>
      <w:r>
        <w:rPr>
          <w:iCs/>
          <w:i/>
        </w:rPr>
        <w:t xml:space="preserve">Naples PhysioCare: Where Science Meets Neapolitan Warmth. Your Health, Our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Naples PhysioCare – Premier Physiotherapy in Italy</dc:title>
  <dc:creator/>
  <dc:language>en</dc:language>
  <cp:keywords/>
  <dcterms:created xsi:type="dcterms:W3CDTF">2025-12-13T08:21:48Z</dcterms:created>
  <dcterms:modified xsi:type="dcterms:W3CDTF">2025-12-13T08:21:48Z</dcterms:modified>
</cp:coreProperties>
</file>

<file path=docProps/custom.xml><?xml version="1.0" encoding="utf-8"?>
<Properties xmlns="http://schemas.openxmlformats.org/officeDocument/2006/custom-properties" xmlns:vt="http://schemas.openxmlformats.org/officeDocument/2006/docPropsVTypes"/>
</file>