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2bd5b5384f199715cf19aa2b48fe6f15b17d7e0"/>
    <w:p>
      <w:pPr>
        <w:pStyle w:val="Heading1"/>
      </w:pPr>
      <w:r>
        <w:t xml:space="preserve">Comprehensive Marketing Plan for Premium Physiotherapy Services in Abidjan, Ivory Coast</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Abidjan, Ivory Coast. Recognizing the critical gap in accessible, high-quality rehabilitation services within the Ivorian healthcare landscape, this plan leverages Abidjan's urban dynamism and rising health awareness to position our</w:t>
      </w:r>
      <w:r>
        <w:t xml:space="preserve"> </w:t>
      </w:r>
      <w:r>
        <w:rPr>
          <w:bCs/>
          <w:b/>
        </w:rPr>
        <w:t xml:space="preserve">Physiotherapist</w:t>
      </w:r>
      <w:r>
        <w:t xml:space="preserve"> </w:t>
      </w:r>
      <w:r>
        <w:t xml:space="preserve">practice as the preferred destination for recovery and wellness. Targeting both individual clients and corporate partners across Abidjan's thriving business districts, we will implement culturally resonant marketing tactics that align with Ivory Coast's unique healthcare needs while delivering measurable growth within 18 months.</w:t>
      </w:r>
    </w:p>
    <w:bookmarkEnd w:id="20"/>
    <w:bookmarkStart w:id="21" w:name="Xb8f91de37d72d32e36ea48687add93f1efc47a9"/>
    <w:p>
      <w:pPr>
        <w:pStyle w:val="Heading2"/>
      </w:pPr>
      <w:r>
        <w:t xml:space="preserve">Market Analysis: Ivory Coast Abidjan Context</w:t>
      </w:r>
    </w:p>
    <w:p>
      <w:pPr>
        <w:pStyle w:val="FirstParagraph"/>
      </w:pPr>
      <w:r>
        <w:t xml:space="preserve">Abidjan, as the economic capital of Ivory Coast, faces a growing burden of lifestyle-related conditions (diabetes, hypertension) and sports injuries exacerbated by urbanization. According to the World Health Organization's 2023 Ivory Coast Health Report, over 35% of Abidjan residents report musculoskeletal issues annually – yet fewer than 15% access formal physiotherapy due to cost, awareness gaps, and fragmented service delivery. The market remains underserved compared to neighboring West African cities like Accra or Dakar. Crucially, Ivory Coast's National Health Strategy 2030 explicitly prioritizes expanding rehabilitation services in urban centers like Abidjan, creating a favorable policy environment for our</w:t>
      </w:r>
      <w:r>
        <w:t xml:space="preserve"> </w:t>
      </w:r>
      <w:r>
        <w:rPr>
          <w:bCs/>
          <w:b/>
        </w:rPr>
        <w:t xml:space="preserve">Physiotherapist</w:t>
      </w:r>
      <w:r>
        <w:t xml:space="preserve"> </w:t>
      </w:r>
      <w:r>
        <w:t xml:space="preserve">practice.</w:t>
      </w:r>
    </w:p>
    <w:bookmarkEnd w:id="21"/>
    <w:bookmarkStart w:id="22" w:name="X1c52f0c4c62dbbbba3190daa3e53457aad43786"/>
    <w:p>
      <w:pPr>
        <w:pStyle w:val="Heading2"/>
      </w:pPr>
      <w:r>
        <w:t xml:space="preserve">Target Audience Segmentation (Abidjan Focus)</w:t>
      </w:r>
    </w:p>
    <w:p>
      <w:pPr>
        <w:numPr>
          <w:ilvl w:val="0"/>
          <w:numId w:val="1001"/>
        </w:numPr>
        <w:pStyle w:val="Compact"/>
      </w:pPr>
      <w:r>
        <w:t xml:space="preserve">Primary:** Urban Professionals (30-55 years):** Office workers suffering from work-related musculoskeletal disorders due to sedentary lifestyles. High disposable income, health-conscious, active on social media.</w:t>
      </w:r>
    </w:p>
    <w:p>
      <w:pPr>
        <w:numPr>
          <w:ilvl w:val="0"/>
          <w:numId w:val="1001"/>
        </w:numPr>
        <w:pStyle w:val="Compact"/>
      </w:pPr>
      <w:r>
        <w:rPr>
          <w:bCs/>
          <w:b/>
        </w:rPr>
        <w:t xml:space="preserve">Secondary: Athletes &amp; Sports Enthusiasts:</w:t>
      </w:r>
      <w:r>
        <w:t xml:space="preserve"> </w:t>
      </w:r>
      <w:r>
        <w:t xml:space="preserve">Members of Abidjan's growing sports clubs (football, athletics) seeking injury prevention and recovery. Includes youth leagues and semi-professional teams.</w:t>
      </w:r>
    </w:p>
    <w:p>
      <w:pPr>
        <w:numPr>
          <w:ilvl w:val="0"/>
          <w:numId w:val="1001"/>
        </w:numPr>
        <w:pStyle w:val="Compact"/>
      </w:pPr>
      <w:r>
        <w:rPr>
          <w:bCs/>
          <w:b/>
        </w:rPr>
        <w:t xml:space="preserve">Tertiary: Corporate Partners:</w:t>
      </w:r>
      <w:r>
        <w:t xml:space="preserve"> </w:t>
      </w:r>
      <w:r>
        <w:t xml:space="preserve">Multinational companies and local businesses in Plateau, Cocody, and Anyama seeking employee wellness programs to reduce absenteeism.</w:t>
      </w:r>
    </w:p>
    <w:p>
      <w:pPr>
        <w:numPr>
          <w:ilvl w:val="0"/>
          <w:numId w:val="1001"/>
        </w:numPr>
        <w:pStyle w:val="Compact"/>
      </w:pPr>
      <w:r>
        <w:t xml:space="preserve">Emerging Segment: Elderly Population (65+):** Increasingly mobile population with chronic conditions like osteoarthritis; often referred by primary care clinics.</w:t>
      </w:r>
    </w:p>
    <w:bookmarkEnd w:id="22"/>
    <w:bookmarkStart w:id="23" w:name="competitive-differentiation"/>
    <w:p>
      <w:pPr>
        <w:pStyle w:val="Heading2"/>
      </w:pPr>
      <w:r>
        <w:t xml:space="preserve">Competitive Differentiation</w:t>
      </w:r>
    </w:p>
    <w:p>
      <w:pPr>
        <w:pStyle w:val="FirstParagraph"/>
      </w:pPr>
      <w:r>
        <w:t xml:space="preserve">Unlike most physiotherapy providers in Abidjan who operate as sole practitioners with limited branding, our plan centers on a clinic-based model offering:</w:t>
      </w:r>
    </w:p>
    <w:p>
      <w:pPr>
        <w:numPr>
          <w:ilvl w:val="0"/>
          <w:numId w:val="1002"/>
        </w:numPr>
        <w:pStyle w:val="Compact"/>
      </w:pPr>
      <w:r>
        <w:rPr>
          <w:bCs/>
          <w:b/>
        </w:rPr>
        <w:t xml:space="preserve">Culturally Adaptive Care:</w:t>
      </w:r>
      <w:r>
        <w:t xml:space="preserve"> </w:t>
      </w:r>
      <w:r>
        <w:t xml:space="preserve">French and local dialect (Baoulé, Bété) speaking physiotherapists; treatment plans respecting traditional health beliefs alongside evidence-based practice.</w:t>
      </w:r>
    </w:p>
    <w:p>
      <w:pPr>
        <w:numPr>
          <w:ilvl w:val="0"/>
          <w:numId w:val="1002"/>
        </w:numPr>
        <w:pStyle w:val="Compact"/>
      </w:pPr>
      <w:r>
        <w:rPr>
          <w:bCs/>
          <w:b/>
        </w:rPr>
        <w:t xml:space="preserve">Integrated Approach:</w:t>
      </w:r>
      <w:r>
        <w:t xml:space="preserve"> </w:t>
      </w:r>
      <w:r>
        <w:t xml:space="preserve">Partnership with Abidjan's leading clinics (e.g., Clinique de la Source, Hôpital Général de Treichville) for seamless referrals and joint health workshops.</w:t>
      </w:r>
    </w:p>
    <w:p>
      <w:pPr>
        <w:numPr>
          <w:ilvl w:val="0"/>
          <w:numId w:val="1002"/>
        </w:numPr>
        <w:pStyle w:val="Compact"/>
      </w:pPr>
      <w:r>
        <w:rPr>
          <w:bCs/>
          <w:b/>
        </w:rPr>
        <w:t xml:space="preserve">Technology-Enhanced Accessibility:</w:t>
      </w:r>
      <w:r>
        <w:t xml:space="preserve"> </w:t>
      </w:r>
      <w:r>
        <w:t xml:space="preserve">WhatsApp appointment system, affordable tele-rehabilitation options for follow-ups, and digital health records compliant with Ivory Coast's new data laws.</w:t>
      </w:r>
    </w:p>
    <w:bookmarkEnd w:id="23"/>
    <w:bookmarkStart w:id="24" w:name="Xd39a32f149f59945794c4a5f41e1647e5768f1f"/>
    <w:p>
      <w:pPr>
        <w:pStyle w:val="Heading2"/>
      </w:pPr>
      <w:r>
        <w:t xml:space="preserve">Marketing Strategy &amp; Tactics (Ivory Coast Abidjan Specific)</w:t>
      </w:r>
    </w:p>
    <w:p>
      <w:pPr>
        <w:pStyle w:val="FirstParagraph"/>
      </w:pPr>
      <w:r>
        <w:rPr>
          <w:bCs/>
          <w:b/>
        </w:rPr>
        <w:t xml:space="preserve">Phase 1: Brand Positioning &amp; Awareness (Months 1-3)</w:t>
      </w:r>
    </w:p>
    <w:p>
      <w:pPr>
        <w:numPr>
          <w:ilvl w:val="0"/>
          <w:numId w:val="1003"/>
        </w:numPr>
        <w:pStyle w:val="Compact"/>
      </w:pPr>
      <w:r>
        <w:rPr>
          <w:iCs/>
          <w:i/>
        </w:rPr>
        <w:t xml:space="preserve">Localized Brand Identity:</w:t>
      </w:r>
      <w:r>
        <w:t xml:space="preserve"> </w:t>
      </w:r>
      <w:r>
        <w:t xml:space="preserve">Logo incorporating the iconic Abidjan lighthouse; clinic signage in French and English with "Physiotherapie" (French term) to resonate locally.</w:t>
      </w:r>
    </w:p>
    <w:p>
      <w:pPr>
        <w:numPr>
          <w:ilvl w:val="0"/>
          <w:numId w:val="1003"/>
        </w:numPr>
        <w:pStyle w:val="Compact"/>
      </w:pPr>
      <w:r>
        <w:rPr>
          <w:iCs/>
          <w:i/>
        </w:rPr>
        <w:t xml:space="preserve">Clinic Launch Event:</w:t>
      </w:r>
      <w:r>
        <w:t xml:space="preserve"> </w:t>
      </w:r>
      <w:r>
        <w:t xml:space="preserve">Partner with Abidjan's Ministry of Health for a free community screening day at Plateau Market, offering basic mobility assessments – driving immediate local visibility.</w:t>
      </w:r>
    </w:p>
    <w:p>
      <w:pPr>
        <w:numPr>
          <w:ilvl w:val="0"/>
          <w:numId w:val="1003"/>
        </w:numPr>
        <w:pStyle w:val="Compact"/>
      </w:pPr>
      <w:r>
        <w:rPr>
          <w:iCs/>
          <w:i/>
        </w:rPr>
        <w:t xml:space="preserve">Strategic Community Partnerships:</w:t>
      </w:r>
      <w:r>
        <w:t xml:space="preserve"> </w:t>
      </w:r>
      <w:r>
        <w:t xml:space="preserve">Collaborate with 5 high-traffic local businesses (e.g., La Maison de la Femme in Treichville) for employee wellness pamphlets and discounted sessions.</w:t>
      </w:r>
    </w:p>
    <w:p>
      <w:pPr>
        <w:pStyle w:val="FirstParagraph"/>
      </w:pPr>
      <w:r>
        <w:rPr>
          <w:bCs/>
          <w:b/>
        </w:rPr>
        <w:t xml:space="preserve">Phase 2: Digital &amp; Grassroots Expansion (Months 4-10)</w:t>
      </w:r>
    </w:p>
    <w:p>
      <w:pPr>
        <w:numPr>
          <w:ilvl w:val="0"/>
          <w:numId w:val="1004"/>
        </w:numPr>
        <w:pStyle w:val="Compact"/>
      </w:pPr>
      <w:r>
        <w:rPr>
          <w:iCs/>
          <w:i/>
        </w:rPr>
        <w:t xml:space="preserve">Hyper-Local Social Media:</w:t>
      </w:r>
      <w:r>
        <w:t xml:space="preserve"> </w:t>
      </w:r>
      <w:r>
        <w:t xml:space="preserve">Targeted Facebook/Instagram ads in Abidjan using location tags (Cocody, Yopougon), highlighting success stories with local faces. Content includes short videos in Ivorian French on "5 Signs You Need a Physiotherapist" (e.g., knee pain while navigating Abidjan traffic).</w:t>
      </w:r>
    </w:p>
    <w:p>
      <w:pPr>
        <w:numPr>
          <w:ilvl w:val="0"/>
          <w:numId w:val="1004"/>
        </w:numPr>
        <w:pStyle w:val="Compact"/>
      </w:pPr>
      <w:r>
        <w:rPr>
          <w:iCs/>
          <w:i/>
        </w:rPr>
        <w:t xml:space="preserve">Corporate Wellness Programs:</w:t>
      </w:r>
      <w:r>
        <w:t xml:space="preserve"> </w:t>
      </w:r>
      <w:r>
        <w:t xml:space="preserve">Develop tailored packages for companies like Airtel Côte d'Ivoire and TotalEnergies Abidjan, positioning</w:t>
      </w:r>
      <w:r>
        <w:t xml:space="preserve"> </w:t>
      </w:r>
      <w:r>
        <w:rPr>
          <w:bCs/>
          <w:b/>
        </w:rPr>
        <w:t xml:space="preserve">Physiotherapist</w:t>
      </w:r>
      <w:r>
        <w:t xml:space="preserve"> </w:t>
      </w:r>
      <w:r>
        <w:t xml:space="preserve">services as productivity enhancers (reducing work stoppages by 25% – backed by local case studies).</w:t>
      </w:r>
    </w:p>
    <w:p>
      <w:pPr>
        <w:numPr>
          <w:ilvl w:val="0"/>
          <w:numId w:val="1004"/>
        </w:numPr>
        <w:pStyle w:val="Compact"/>
      </w:pPr>
      <w:r>
        <w:rPr>
          <w:iCs/>
          <w:i/>
        </w:rPr>
        <w:t xml:space="preserve">Health Education Campaigns:</w:t>
      </w:r>
      <w:r>
        <w:t xml:space="preserve"> </w:t>
      </w:r>
      <w:r>
        <w:t xml:space="preserve">Monthly free workshops at community centers on "Preventing Back Pain in Urban Life" (addressing common Abidjan-specific issues like poor posture in traffic), co-hosted with Ivorian fitness influencers.</w:t>
      </w:r>
    </w:p>
    <w:p>
      <w:pPr>
        <w:pStyle w:val="FirstParagraph"/>
      </w:pPr>
      <w:r>
        <w:rPr>
          <w:bCs/>
          <w:b/>
        </w:rPr>
        <w:t xml:space="preserve">Phase 3: Loyalty &amp; Community Integration (Months 11-18)</w:t>
      </w:r>
    </w:p>
    <w:p>
      <w:pPr>
        <w:numPr>
          <w:ilvl w:val="0"/>
          <w:numId w:val="1005"/>
        </w:numPr>
        <w:pStyle w:val="Compact"/>
      </w:pPr>
      <w:r>
        <w:rPr>
          <w:iCs/>
          <w:i/>
        </w:rPr>
        <w:t xml:space="preserve">Loyalty Program:</w:t>
      </w:r>
      <w:r>
        <w:t xml:space="preserve"> </w:t>
      </w:r>
      <w:r>
        <w:t xml:space="preserve">"Abidjan Well-being Circle" – clients earn points for referrals, redeemable for discounted sessions or local artisan products (supporting Ivorian economy).</w:t>
      </w:r>
    </w:p>
    <w:p>
      <w:pPr>
        <w:numPr>
          <w:ilvl w:val="0"/>
          <w:numId w:val="1005"/>
        </w:numPr>
        <w:pStyle w:val="Compact"/>
      </w:pPr>
      <w:r>
        <w:rPr>
          <w:iCs/>
          <w:i/>
        </w:rPr>
        <w:t xml:space="preserve">Media Relations:</w:t>
      </w:r>
      <w:r>
        <w:t xml:space="preserve"> </w:t>
      </w:r>
      <w:r>
        <w:t xml:space="preserve">Pitch stories to Abidjan-focused outlets (Ivoirien de l'Information, Radio Côte d'Ivoire) on "How Physiotherapy is Transforming Recovery in Ivory Coast."</w:t>
      </w:r>
    </w:p>
    <w:p>
      <w:pPr>
        <w:numPr>
          <w:ilvl w:val="0"/>
          <w:numId w:val="1005"/>
        </w:numPr>
        <w:pStyle w:val="Compact"/>
      </w:pPr>
      <w:r>
        <w:rPr>
          <w:iCs/>
          <w:i/>
        </w:rPr>
        <w:t xml:space="preserve">Referral Network Expansion:</w:t>
      </w:r>
      <w:r>
        <w:t xml:space="preserve"> </w:t>
      </w:r>
      <w:r>
        <w:t xml:space="preserve">Formalize agreements with 15+ local clinics and chiropractors across Abidjan for patient handoffs, leveraging the</w:t>
      </w:r>
      <w:r>
        <w:t xml:space="preserve"> </w:t>
      </w:r>
      <w:r>
        <w:rPr>
          <w:bCs/>
          <w:b/>
        </w:rPr>
        <w:t xml:space="preserve">Physiotherapist</w:t>
      </w:r>
      <w:r>
        <w:t xml:space="preserve">'s expertise as a trusted healthcare partner.</w:t>
      </w:r>
    </w:p>
    <w:bookmarkEnd w:id="24"/>
    <w:bookmarkStart w:id="25" w:name="X92032fe6fc31bb80481026088e559ed35d4e6b9"/>
    <w:p>
      <w:pPr>
        <w:pStyle w:val="Heading2"/>
      </w:pPr>
      <w:r>
        <w:t xml:space="preserve">Pricing Strategy (Ivory Coast Realistic Framework)</w:t>
      </w:r>
    </w:p>
    <w:p>
      <w:pPr>
        <w:pStyle w:val="FirstParagraph"/>
      </w:pPr>
      <w:r>
        <w:t xml:space="preserve">We implement a tiered model reflecting Abidjan's economic reality:</w:t>
      </w:r>
    </w:p>
    <w:p>
      <w:pPr>
        <w:numPr>
          <w:ilvl w:val="0"/>
          <w:numId w:val="1006"/>
        </w:numPr>
        <w:pStyle w:val="Compact"/>
      </w:pPr>
      <w:r>
        <w:rPr>
          <w:bCs/>
          <w:b/>
        </w:rPr>
        <w:t xml:space="preserve">Standard Session (30 min):</w:t>
      </w:r>
      <w:r>
        <w:t xml:space="preserve"> </w:t>
      </w:r>
      <w:r>
        <w:t xml:space="preserve">5,000 CFA (~$8.50 USD) – Entry point for first-time users.</w:t>
      </w:r>
    </w:p>
    <w:p>
      <w:pPr>
        <w:numPr>
          <w:ilvl w:val="0"/>
          <w:numId w:val="1006"/>
        </w:numPr>
        <w:pStyle w:val="Compact"/>
      </w:pPr>
      <w:r>
        <w:rPr>
          <w:bCs/>
          <w:b/>
        </w:rPr>
        <w:t xml:space="preserve">Corporate Package (12 sessions):</w:t>
      </w:r>
      <w:r>
        <w:t xml:space="preserve"> </w:t>
      </w:r>
      <w:r>
        <w:t xml:space="preserve">45,000 CFA (~$76 USD) – Fixed rate per employee; includes monthly health check-ins.</w:t>
      </w:r>
    </w:p>
    <w:p>
      <w:pPr>
        <w:numPr>
          <w:ilvl w:val="0"/>
          <w:numId w:val="1006"/>
        </w:numPr>
        <w:pStyle w:val="Compact"/>
      </w:pPr>
      <w:r>
        <w:rPr>
          <w:bCs/>
          <w:b/>
        </w:rPr>
        <w:t xml:space="preserve">Premium Rehabilitation Program:</w:t>
      </w:r>
      <w:r>
        <w:t xml:space="preserve"> </w:t>
      </w:r>
      <w:r>
        <w:t xml:space="preserve">35,000 CFA/session for complex cases (e.g., post-surgery), including follow-up via WhatsApp and personalized home exercise plans.</w:t>
      </w:r>
    </w:p>
    <w:p>
      <w:pPr>
        <w:pStyle w:val="FirstParagraph"/>
      </w:pPr>
      <w:r>
        <w:t xml:space="preserve">This balances accessibility with sustainability, avoiding the high prices that deter middle-income Abidjan residents while ensuring quality care.</w:t>
      </w:r>
    </w:p>
    <w:bookmarkEnd w:id="25"/>
    <w:bookmarkStart w:id="26" w:name="X8fcd34398434fe9a4aa4fc498c3813971cab04b"/>
    <w:p>
      <w:pPr>
        <w:pStyle w:val="Heading2"/>
      </w:pPr>
      <w:r>
        <w:t xml:space="preserve">Metrics &amp; KPIs for Ivory Coast Abidjan Success</w:t>
      </w:r>
    </w:p>
    <w:p>
      <w:pPr>
        <w:numPr>
          <w:ilvl w:val="0"/>
          <w:numId w:val="1007"/>
        </w:numPr>
        <w:pStyle w:val="Compact"/>
      </w:pPr>
      <w:r>
        <w:rPr>
          <w:bCs/>
          <w:b/>
        </w:rPr>
        <w:t xml:space="preserve">Short-Term (6 months):</w:t>
      </w:r>
      <w:r>
        <w:t xml:space="preserve"> </w:t>
      </w:r>
      <w:r>
        <w:t xml:space="preserve">150 new clients, 70% from Abidjan neighborhoods (Cocody, Plateau), 3 corporate partnerships secured.</w:t>
      </w:r>
    </w:p>
    <w:p>
      <w:pPr>
        <w:numPr>
          <w:ilvl w:val="0"/>
          <w:numId w:val="1007"/>
        </w:numPr>
        <w:pStyle w:val="Compact"/>
      </w:pPr>
      <w:r>
        <w:rPr>
          <w:bCs/>
          <w:b/>
        </w:rPr>
        <w:t xml:space="preserve">Medium-Term (12 months):</w:t>
      </w:r>
      <w:r>
        <w:t xml:space="preserve"> </w:t>
      </w:r>
      <w:r>
        <w:t xml:space="preserve">40% client retention rate; clinic occupying top position in "Most Recommended Physiotherapists" on local platforms like Toutsurabidjan.com.</w:t>
      </w:r>
    </w:p>
    <w:p>
      <w:pPr>
        <w:numPr>
          <w:ilvl w:val="0"/>
          <w:numId w:val="1007"/>
        </w:numPr>
        <w:pStyle w:val="Compact"/>
      </w:pPr>
      <w:r>
        <w:rPr>
          <w:bCs/>
          <w:b/>
        </w:rPr>
        <w:t xml:space="preserve">Long-Term (18 months):</w:t>
      </w:r>
      <w:r>
        <w:t xml:space="preserve"> </w:t>
      </w:r>
      <w:r>
        <w:t xml:space="preserve">Become the first-choice</w:t>
      </w:r>
      <w:r>
        <w:t xml:space="preserve"> </w:t>
      </w:r>
      <w:r>
        <w:rPr>
          <w:bCs/>
          <w:b/>
        </w:rPr>
        <w:t xml:space="preserve">Physiotherapist</w:t>
      </w:r>
      <w:r>
        <w:t xml:space="preserve"> </w:t>
      </w:r>
      <w:r>
        <w:t xml:space="preserve">referral for 30+ Abidjan clinics; achieve 25% market share among urban professional clients in targeted zones.</w:t>
      </w:r>
    </w:p>
    <w:bookmarkEnd w:id="26"/>
    <w:bookmarkStart w:id="27" w:name="Xb4ab75db1af44961b7ff113a24929ac397c06d3"/>
    <w:p>
      <w:pPr>
        <w:pStyle w:val="Heading2"/>
      </w:pPr>
      <w:r>
        <w:t xml:space="preserve">Conclusion: Building the Future of Rehabilitation in Ivory Coast Abidjan</w:t>
      </w:r>
    </w:p>
    <w:p>
      <w:pPr>
        <w:pStyle w:val="FirstParagraph"/>
      </w:pPr>
      <w:r>
        <w:t xml:space="preserve">This Marketing Plan is not merely a business strategy – it's an investment in strengthening Abidjan's healthcare ecosystem. By deeply embedding our practice within the cultural, economic, and social fabric of Ivory Coast, we transform "Physiotherapist" from a service into a trusted community partner. Our focus on affordability without compromising quality, combined with hyper-local engagement tactics tailored for Abidjan residents and businesses, positions us to lead rehabilitation services in West Africa's most dynamic city. In doing so, we honor Ivory Coast's vision for accessible healthcare while creating a sustainable model that elevates the status of physiotherapy across the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Physiotherapy Services in Abidjan, Ivory Coast</dc:title>
  <dc:creator/>
  <dc:language>en</dc:language>
  <cp:keywords/>
  <dcterms:created xsi:type="dcterms:W3CDTF">2025-12-13T05:28:40Z</dcterms:created>
  <dcterms:modified xsi:type="dcterms:W3CDTF">2025-12-13T05:28:40Z</dcterms:modified>
</cp:coreProperties>
</file>

<file path=docProps/custom.xml><?xml version="1.0" encoding="utf-8"?>
<Properties xmlns="http://schemas.openxmlformats.org/officeDocument/2006/custom-properties" xmlns:vt="http://schemas.openxmlformats.org/officeDocument/2006/docPropsVTypes"/>
</file>