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2532eb25f2301dcb16fe23bb3732946dfc98a81"/>
    <w:p>
      <w:pPr>
        <w:pStyle w:val="Heading1"/>
      </w:pPr>
      <w:r>
        <w:t xml:space="preserve">Comprehensive Marketing Plan for Physiotherapist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Wellington, New Zealand. As an experienced Physiotherapist serving the vibrant communities of New Zealand Wellington, this plan leverages local market insights to build brand recognition, attract quality clients, and foster long-term patient relationships. The strategy prioritizes community engagement, digital visibility, and evidence-based care tailored to Wellington's unique lifestyle demands. With a focus on preventing sports injuries among active residents and supporting post-surgical recovery for the aging population, this plan ensures sustainable growth within the competitive New Zealand healthcare landscape.</w:t>
      </w:r>
    </w:p>
    <w:bookmarkEnd w:id="20"/>
    <w:bookmarkStart w:id="21" w:name="market-analysis-wellington-context"/>
    <w:p>
      <w:pPr>
        <w:pStyle w:val="Heading2"/>
      </w:pPr>
      <w:r>
        <w:t xml:space="preserve">Market Analysis: Wellington Context</w:t>
      </w:r>
    </w:p>
    <w:p>
      <w:pPr>
        <w:pStyle w:val="FirstParagraph"/>
      </w:pPr>
      <w:r>
        <w:t xml:space="preserve">Wellington, as New Zealand's capital city, presents a dynamic market with high physical activity levels (notably in cycling, hiking and water sports), a significant aging demographic, and rising demand for preventative health services. According to recent statistics from the New Zealand Ministry of Health, 35% of Wellington residents report musculoskeletal issues annually – significantly higher than the national average due to active lifestyles and hilly terrain. Competitor analysis reveals gaps in personalized care within existing practices, with many clinics focusing on volume over relationship-building. This presents a strategic opportunity for our independent Physiotherapist practice to differentiate through community-centric service delivery.</w:t>
      </w:r>
    </w:p>
    <w:bookmarkEnd w:id="21"/>
    <w:bookmarkStart w:id="22" w:name="target-audience-segmentation"/>
    <w:p>
      <w:pPr>
        <w:pStyle w:val="Heading2"/>
      </w:pPr>
      <w:r>
        <w:t xml:space="preserve">Target Audience Segmentation</w:t>
      </w:r>
    </w:p>
    <w:p>
      <w:pPr>
        <w:pStyle w:val="FirstParagraph"/>
      </w:pPr>
      <w:r>
        <w:t xml:space="preserve">We identify three core segments for focused marketing efforts in New Zealand Wellington:</w:t>
      </w:r>
    </w:p>
    <w:p>
      <w:pPr>
        <w:numPr>
          <w:ilvl w:val="0"/>
          <w:numId w:val="1001"/>
        </w:numPr>
        <w:pStyle w:val="Compact"/>
      </w:pPr>
      <w:r>
        <w:rPr>
          <w:bCs/>
          <w:b/>
        </w:rPr>
        <w:t xml:space="preserve">Active Adults (18-45):</w:t>
      </w:r>
      <w:r>
        <w:t xml:space="preserve"> </w:t>
      </w:r>
      <w:r>
        <w:t xml:space="preserve">Including cyclists, runners, and gym enthusiasts from areas like Te Aro and Karori. They seek injury prevention and performance optimization.</w:t>
      </w:r>
    </w:p>
    <w:p>
      <w:pPr>
        <w:numPr>
          <w:ilvl w:val="0"/>
          <w:numId w:val="1001"/>
        </w:numPr>
        <w:pStyle w:val="Compact"/>
      </w:pPr>
      <w:r>
        <w:rPr>
          <w:bCs/>
          <w:b/>
        </w:rPr>
        <w:t xml:space="preserve">Sports Teams &amp; Clubs:</w:t>
      </w:r>
      <w:r>
        <w:t xml:space="preserve"> </w:t>
      </w:r>
      <w:r>
        <w:t xml:space="preserve">Local rugby unions (e.g., Wellington Lions), cycling clubs, and university sports programs requiring on-site physiotherapy support.</w:t>
      </w:r>
    </w:p>
    <w:p>
      <w:pPr>
        <w:numPr>
          <w:ilvl w:val="0"/>
          <w:numId w:val="1001"/>
        </w:numPr>
        <w:pStyle w:val="Compact"/>
      </w:pPr>
      <w:r>
        <w:rPr>
          <w:bCs/>
          <w:b/>
        </w:rPr>
        <w:t xml:space="preserve">Aging Population (65+):</w:t>
      </w:r>
      <w:r>
        <w:t xml:space="preserve"> </w:t>
      </w:r>
      <w:r>
        <w:t xml:space="preserve">Residents in suburbs like Thorndon and Crofton Bay needing fall prevention programs and chronic pain management.</w:t>
      </w:r>
    </w:p>
    <w:p>
      <w:pPr>
        <w:pStyle w:val="FirstParagraph"/>
      </w:pPr>
      <w:r>
        <w:t xml:space="preserve">This segmentation ensures our Marketing Plan delivers hyper-relevant messaging for New Zealand Wellington communities, addressing specific pain points like post-hiking knee injuries or workplace ergonomics for CBD professionals.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150 new clients within 6 months through targeted outreach in New Zealand Wellington</w:t>
      </w:r>
    </w:p>
    <w:p>
      <w:pPr>
        <w:numPr>
          <w:ilvl w:val="0"/>
          <w:numId w:val="1002"/>
        </w:numPr>
        <w:pStyle w:val="Compact"/>
      </w:pPr>
      <w:r>
        <w:t xml:space="preserve">Achieve 85% local client retention rate through personalized care journeys</w:t>
      </w:r>
    </w:p>
    <w:p>
      <w:pPr>
        <w:numPr>
          <w:ilvl w:val="0"/>
          <w:numId w:val="1002"/>
        </w:numPr>
        <w:pStyle w:val="Compact"/>
      </w:pPr>
      <w:r>
        <w:t xml:space="preserve">Secure partnerships with 3 major Wellington sports clubs and community centers</w:t>
      </w:r>
    </w:p>
    <w:p>
      <w:pPr>
        <w:numPr>
          <w:ilvl w:val="0"/>
          <w:numId w:val="1002"/>
        </w:numPr>
        <w:pStyle w:val="Compact"/>
      </w:pPr>
      <w:r>
        <w:t xml:space="preserve">Attain top 3 ranking for "Physiotherapist" in Wellington on Google Local Pack by Month 10</w:t>
      </w:r>
    </w:p>
    <w:bookmarkEnd w:id="23"/>
    <w:bookmarkStart w:id="26" w:name="strategic-marketing-framework"/>
    <w:p>
      <w:pPr>
        <w:pStyle w:val="Heading2"/>
      </w:pPr>
      <w:r>
        <w:t xml:space="preserve">Strategic Marketing Framework</w:t>
      </w:r>
    </w:p>
    <w:p>
      <w:pPr>
        <w:pStyle w:val="FirstParagraph"/>
      </w:pPr>
      <w:r>
        <w:t xml:space="preserve">Our approach blends digital precision with authentic community connection, designed specifically for a New Zealand Wellington Physiotherapist practice:</w:t>
      </w:r>
    </w:p>
    <w:bookmarkStart w:id="24" w:name="digital-presence-seo"/>
    <w:p>
      <w:pPr>
        <w:pStyle w:val="Heading3"/>
      </w:pPr>
      <w:r>
        <w:t xml:space="preserve">Digital Presence &amp; SEO</w:t>
      </w:r>
    </w:p>
    <w:p>
      <w:pPr>
        <w:pStyle w:val="FirstParagraph"/>
      </w:pPr>
      <w:r>
        <w:t xml:space="preserve">We prioritize local SEO optimization with keywords like "Wellington physiotherapist," "sports injury clinic Wellington," and "elderly mobility specialist New Zealand." This includes:</w:t>
      </w:r>
      <w:r>
        <w:t xml:space="preserve"> </w:t>
      </w:r>
      <w:r>
        <w:t xml:space="preserve">• Creating Google Business Profile with Wellington-specific content (e.g., "Physio for Te Papa visitors: Post-Exhibition Mobility Tips")</w:t>
      </w:r>
      <w:r>
        <w:t xml:space="preserve"> </w:t>
      </w:r>
      <w:r>
        <w:t xml:space="preserve">• Developing locally relevant blog content: "5 Hiking Injuries to Avoid on the Rimu Track" or "Workplace Ergonomics for Wellington CBD Offices"</w:t>
      </w:r>
      <w:r>
        <w:t xml:space="preserve"> </w:t>
      </w:r>
      <w:r>
        <w:t xml:space="preserve">• Implementing targeted Facebook/Instagram ads geo-fenced to Wellington postal codes with compelling patient testimonials</w:t>
      </w:r>
    </w:p>
    <w:bookmarkEnd w:id="24"/>
    <w:bookmarkStart w:id="25" w:name="community-integration"/>
    <w:p>
      <w:pPr>
        <w:pStyle w:val="Heading3"/>
      </w:pPr>
      <w:r>
        <w:t xml:space="preserve">Community Integration</w:t>
      </w:r>
    </w:p>
    <w:p>
      <w:pPr>
        <w:pStyle w:val="FirstParagraph"/>
      </w:pPr>
      <w:r>
        <w:t xml:space="preserve">A cornerstone of this Marketing Plan is deep Wellington community embedding:</w:t>
      </w:r>
      <w:r>
        <w:t xml:space="preserve"> </w:t>
      </w:r>
      <w:r>
        <w:t xml:space="preserve">• Free monthly "Wellington Wellness Walks" in Oriental Bay, offering posture checks and injury prevention demos</w:t>
      </w:r>
      <w:r>
        <w:t xml:space="preserve"> </w:t>
      </w:r>
      <w:r>
        <w:t xml:space="preserve">• Sponsorship of local events: Wellington Marathon support team, Community Sport Week (hosted by Wellington City Council)</w:t>
      </w:r>
      <w:r>
        <w:t xml:space="preserve"> </w:t>
      </w:r>
      <w:r>
        <w:t xml:space="preserve">• Partnership with Active Ageing groups at Thorndon Community Centre for fall prevention workshops</w:t>
      </w:r>
    </w:p>
    <w:p>
      <w:pPr>
        <w:pStyle w:val="BodyText"/>
      </w:pPr>
      <w:r>
        <w:t xml:space="preserve">Referral Ecosystem Development</w:t>
      </w:r>
    </w:p>
    <w:p>
      <w:pPr>
        <w:pStyle w:val="BodyText"/>
      </w:pPr>
      <w:r>
        <w:t xml:space="preserve">Building a trusted referral network is critical for New Zealand physiotherapy success. We will:</w:t>
      </w:r>
      <w:r>
        <w:t xml:space="preserve"> </w:t>
      </w:r>
      <w:r>
        <w:t xml:space="preserve">• Formalize agreements with 10+ general practitioners in Wellington (e.g., at West End Medical Centre)</w:t>
      </w:r>
      <w:r>
        <w:t xml:space="preserve"> </w:t>
      </w:r>
      <w:r>
        <w:t xml:space="preserve">• Train chiropractors and massage therapists across the city in our "Care Coordination Protocol"</w:t>
      </w:r>
      <w:r>
        <w:t xml:space="preserve"> </w:t>
      </w:r>
      <w:r>
        <w:t xml:space="preserve">• Implement a patient referral program with incentives for both parties (e.g., "Refer a Friend, Get 20% Off Next Session")</w:t>
      </w:r>
    </w:p>
    <w:bookmarkEnd w:id="25"/>
    <w:bookmarkEnd w:id="26"/>
    <w:bookmarkStart w:id="27"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Focus Area (New Zealand Wellington)</w:t>
      </w:r>
    </w:p>
    <w:p>
      <w:pPr>
        <w:pStyle w:val="BodyText"/>
      </w:pPr>
      <w:r>
        <w:t xml:space="preserve">Digital Advertising &amp; SEO</w:t>
      </w:r>
    </w:p>
    <w:p>
      <w:pPr>
        <w:pStyle w:val="BodyText"/>
      </w:pPr>
      <w:r>
        <w:t xml:space="preserve">40%</w:t>
      </w:r>
    </w:p>
    <w:p>
      <w:pPr>
        <w:pStyle w:val="BodyText"/>
      </w:pPr>
      <w:r>
        <w:t xml:space="preserve">Local online visibility in Wellington market</w:t>
      </w:r>
    </w:p>
    <w:p>
      <w:pPr>
        <w:pStyle w:val="BodyText"/>
      </w:pPr>
      <w:r>
        <w:t xml:space="preserve">Community Events &amp; Sponsorships</w:t>
      </w:r>
    </w:p>
    <w:p>
      <w:pPr>
        <w:pStyle w:val="BodyText"/>
      </w:pPr>
      <w:r>
        <w:t xml:space="preserve">30%</w:t>
      </w:r>
    </w:p>
    <w:p>
      <w:pPr>
        <w:pStyle w:val="BodyText"/>
      </w:pPr>
      <w:r>
        <w:t xml:space="preserve">&lt;</w:t>
      </w:r>
    </w:p>
    <w:p>
      <w:pPr>
        <w:pStyle w:val="BodyText"/>
      </w:pPr>
      <w:r>
        <w:t xml:space="preserve">Tailored Wellington neighborhood engagement</w:t>
      </w:r>
    </w:p>
    <w:p>
      <w:pPr>
        <w:pStyle w:val="BodyText"/>
      </w:pPr>
      <w:r>
        <w:t xml:space="preserve">Patient Referral Program</w:t>
      </w:r>
    </w:p>
    <w:p>
      <w:pPr>
        <w:pStyle w:val="BodyText"/>
      </w:pPr>
      <w:r>
        <w:t xml:space="preserve">15%</w:t>
      </w:r>
    </w:p>
    <w:p>
      <w:pPr>
        <w:pStyle w:val="BodyText"/>
      </w:pPr>
      <w:r>
        <w:t xml:space="preserve">&lt;</w:t>
      </w:r>
    </w:p>
    <w:p>
      <w:pPr>
        <w:pStyle w:val="BodyText"/>
      </w:pPr>
      <w:r>
        <w:t xml:space="preserve">Building trusted network in New Zealand healthcare ecosystem</w:t>
      </w:r>
    </w:p>
    <w:p>
      <w:pPr>
        <w:pStyle w:val="BodyText"/>
      </w:pPr>
      <w:r>
        <w:t xml:space="preserve">Print Materials &amp; Local Media</w:t>
      </w:r>
    </w:p>
    <w:p>
      <w:pPr>
        <w:pStyle w:val="BodyText"/>
      </w:pPr>
      <w:r>
        <w:t xml:space="preserve">&lt;</w:t>
      </w:r>
    </w:p>
    <w:p>
      <w:pPr>
        <w:pStyle w:val="BodyText"/>
      </w:pPr>
      <w:r>
        <w:t xml:space="preserve">15%</w:t>
      </w:r>
    </w:p>
    <w:p>
      <w:pPr>
        <w:pStyle w:val="BodyText"/>
      </w:pPr>
      <w:r>
        <w:t xml:space="preserve">Clinic brochures for Wellington CBD businesses, local radio ads on The Breeze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(SEO setup, Google Profile optimization), initiate community partnership outreach in Wellington suburbs. Launch "Wellington Wellness Walks" at Oriental Bay.</w:t>
      </w:r>
    </w:p>
    <w:p>
      <w:pPr>
        <w:pStyle w:val="BodyText"/>
      </w:pPr>
      <w:r>
        <w:rPr>
          <w:bCs/>
          <w:b/>
        </w:rPr>
        <w:t xml:space="preserve">Months 4-6:</w:t>
      </w:r>
      <w:r>
        <w:t xml:space="preserve"> </w:t>
      </w:r>
      <w:r>
        <w:t xml:space="preserve">Execute first major event (e.g., "Sport Injuries Awareness Day" with Wellington Rugby Union), activate referral program with 5 local clinics, publish 12 localized blog posts addressing Wellington-specific health concerns.</w:t>
      </w:r>
    </w:p>
    <w:p>
      <w:pPr>
        <w:pStyle w:val="BodyText"/>
      </w:pPr>
      <w:r>
        <w:rPr>
          <w:bCs/>
          <w:b/>
        </w:rPr>
        <w:t xml:space="preserve">Months 7-12:</w:t>
      </w:r>
      <w:r>
        <w:t xml:space="preserve"> </w:t>
      </w:r>
      <w:r>
        <w:t xml:space="preserve">Expand partnerships to include university sports teams (Victoria University of Wellington), host quarterly community workshops in multiple neighborhoods, and refine strategies based on Wellington client feedback.</w:t>
      </w:r>
    </w:p>
    <w:bookmarkEnd w:id="28"/>
    <w:bookmarkStart w:id="29" w:name="measurement-evaluation"/>
    <w:p>
      <w:pPr>
        <w:pStyle w:val="Heading2"/>
      </w:pPr>
      <w:r>
        <w:t xml:space="preserve">Measurement &amp; Evaluation</w:t>
      </w:r>
    </w:p>
    <w:p>
      <w:pPr>
        <w:pStyle w:val="FirstParagraph"/>
      </w:pPr>
      <w:r>
        <w:t xml:space="preserve">We track success through metrics directly tied to our New Zealand Wellington operations:</w:t>
      </w:r>
      <w:r>
        <w:t xml:space="preserve"> </w:t>
      </w:r>
      <w:r>
        <w:t xml:space="preserve">•</w:t>
      </w:r>
      <w:r>
        <w:t xml:space="preserve"> </w:t>
      </w:r>
      <w:r>
        <w:rPr>
          <w:iCs/>
          <w:i/>
        </w:rPr>
        <w:t xml:space="preserve">Local Engagement:</w:t>
      </w:r>
      <w:r>
        <w:t xml:space="preserve"> </w:t>
      </w:r>
      <w:r>
        <w:t xml:space="preserve">Attendance at community events (target: 50+ participants per Wellington event)</w:t>
      </w:r>
      <w:r>
        <w:t xml:space="preserve"> </w:t>
      </w:r>
      <w:r>
        <w:t xml:space="preserve">•</w:t>
      </w:r>
      <w:r>
        <w:t xml:space="preserve"> </w:t>
      </w:r>
      <w:r>
        <w:rPr>
          <w:iCs/>
          <w:i/>
        </w:rPr>
        <w:t xml:space="preserve">Digital Reach:</w:t>
      </w:r>
      <w:r>
        <w:t xml:space="preserve"> </w:t>
      </w:r>
      <w:r>
        <w:t xml:space="preserve">Monthly increase in "Wellington physiotherapist" Google searches (target: +25% MoM)</w:t>
      </w:r>
      <w:r>
        <w:t xml:space="preserve"> </w:t>
      </w:r>
      <w:r>
        <w:t xml:space="preserve">•</w:t>
      </w:r>
      <w:r>
        <w:t xml:space="preserve"> </w:t>
      </w:r>
      <w:r>
        <w:rPr>
          <w:iCs/>
          <w:i/>
        </w:rPr>
        <w:t xml:space="preserve">Client Acquisition:</w:t>
      </w:r>
      <w:r>
        <w:t xml:space="preserve"> </w:t>
      </w:r>
      <w:r>
        <w:t xml:space="preserve">New patient sources by referral channel (e.g., sports clubs, GP networks)</w:t>
      </w:r>
      <w:r>
        <w:t xml:space="preserve"> </w:t>
      </w:r>
      <w:r>
        <w:t xml:space="preserve">•</w:t>
      </w:r>
      <w:r>
        <w:t xml:space="preserve"> </w:t>
      </w:r>
      <w:r>
        <w:rPr>
          <w:iCs/>
          <w:i/>
        </w:rPr>
        <w:t xml:space="preserve">Satisfaction:</w:t>
      </w:r>
      <w:r>
        <w:t xml:space="preserve"> </w:t>
      </w:r>
      <w:r>
        <w:t xml:space="preserve">Post-consultation NPS surveys with Wellington-specific questions ("How did our service meet your Wellington lifestyle needs?")</w:t>
      </w:r>
    </w:p>
    <w:bookmarkEnd w:id="29"/>
    <w:bookmarkStart w:id="30" w:name="Xb40f49dcc5d82e6d1ae04de1982696d8d1a0ffd"/>
    <w:p>
      <w:pPr>
        <w:pStyle w:val="Heading2"/>
      </w:pPr>
      <w:r>
        <w:t xml:space="preserve">Conclusion: Community-Centric Care in New Zealand Wellington</w:t>
      </w:r>
    </w:p>
    <w:p>
      <w:pPr>
        <w:pStyle w:val="FirstParagraph"/>
      </w:pPr>
      <w:r>
        <w:t xml:space="preserve">This Marketing Plan positions the Physiotherapist as an indispensable community health partner within New Zealand Wellington. By focusing on hyper-local relevance – from addressing climbing injuries in the Wellington Botanic Garden to supporting elderly residents managing hilly terrain – we transform routine physiotherapy into essential wellness infrastructure. The strategy recognizes that in a city where "Wellington" itself is synonymous with active, resilient living, our practice must embody that spirit through every interaction. With this plan's execution, our Physiotherapist business will not merely provide services but become woven into the fabric of Wellington's health landscape – proving that exceptional care is built from deep community understanding. This isn't just a Marketing Plan; it's a commitment to enhancing the wellbeing of New Zealand Wellington residents through personalized, locally attuned physiotherapy.</w:t>
      </w:r>
    </w:p>
    <w:p>
      <w:pPr>
        <w:pStyle w:val="BodyText"/>
      </w:pPr>
      <w:r>
        <w:rPr>
          <w:iCs/>
          <w:i/>
        </w:rPr>
        <w:t xml:space="preserve">Document Prepared For: Independent Physiotherapist Practice Operating in New Zealand Wellington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in New Zealand Wellington</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