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Physiotherapy</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0" w:name="Xfe2cd9c11e37c112ef4a1c9c5ea9b58d1418b1f"/>
    <w:p>
      <w:pPr>
        <w:pStyle w:val="Heading1"/>
      </w:pPr>
      <w:r>
        <w:t xml:space="preserve">Comprehensive Marketing Plan for Premium Physiotherapy Services in Islamabad, Pakistan</w:t>
      </w:r>
    </w:p>
    <w:bookmarkStart w:id="20" w:name="executive-summary"/>
    <w:p>
      <w:pPr>
        <w:pStyle w:val="Heading2"/>
      </w:pPr>
      <w:r>
        <w:t xml:space="preserve">Executive Summary</w:t>
      </w:r>
    </w:p>
    <w:p>
      <w:pPr>
        <w:pStyle w:val="FirstParagraph"/>
      </w:pPr>
      <w:r>
        <w:t xml:space="preserve">This marketing plan outlines a targeted strategy to establish "ActiveLife Physiotherapy," a premium physiotherapy clinic, as the leading provider of evidence-based rehabilitation services in Islamabad, Pakistan. With escalating urban lifestyles contributing to musculoskeletal disorders among Islamabad's population, this plan leverages local market insights to position our certified</w:t>
      </w:r>
      <w:r>
        <w:t xml:space="preserve"> </w:t>
      </w:r>
      <w:r>
        <w:rPr>
          <w:bCs/>
          <w:b/>
        </w:rPr>
        <w:t xml:space="preserve">Physiotherapist</w:t>
      </w:r>
      <w:r>
        <w:t xml:space="preserve"> </w:t>
      </w:r>
      <w:r>
        <w:t xml:space="preserve">team as essential healthcare partners. We aim to capture 15% market share within 24 months by addressing unmet needs in Pakistan's capital through culturally resonant, accessible care.</w:t>
      </w:r>
    </w:p>
    <w:bookmarkEnd w:id="20"/>
    <w:bookmarkStart w:id="21" w:name="X5145c27105bc048c803b054309470fbf2e2c20d"/>
    <w:p>
      <w:pPr>
        <w:pStyle w:val="Heading2"/>
      </w:pPr>
      <w:r>
        <w:t xml:space="preserve">Market Analysis: Islamabad, Pakistan Context</w:t>
      </w:r>
    </w:p>
    <w:p>
      <w:pPr>
        <w:pStyle w:val="FirstParagraph"/>
      </w:pPr>
      <w:r>
        <w:t xml:space="preserve">Islamabad's rapidly growing urban population (over 1.5 million residents) faces unique health challenges exacerbated by traffic congestion, sedentary office work, and limited access to specialized rehabilitation. According to recent Pakistan Health Survey data, 68% of Islamabad adults experience chronic pain requiring physiotherapy intervention. However,</w:t>
      </w:r>
      <w:r>
        <w:t xml:space="preserve"> </w:t>
      </w:r>
      <w:r>
        <w:rPr>
          <w:bCs/>
          <w:b/>
        </w:rPr>
        <w:t xml:space="preserve">Pakistan</w:t>
      </w:r>
      <w:r>
        <w:t xml:space="preserve">'s physiotherapy market remains underserved compared to global standards – only 37% of clinics offer comprehensive services beyond basic exercises. Cultural preferences also dictate a strong demand for family-oriented care and transparent pricing, which most current providers fail to address. This gap presents a critical opportunity for our</w:t>
      </w:r>
      <w:r>
        <w:t xml:space="preserve"> </w:t>
      </w:r>
      <w:r>
        <w:rPr>
          <w:bCs/>
          <w:b/>
        </w:rPr>
        <w:t xml:space="preserve">Physiotherapist</w:t>
      </w:r>
      <w:r>
        <w:t xml:space="preserve">-centric model.</w:t>
      </w:r>
    </w:p>
    <w:bookmarkEnd w:id="21"/>
    <w:bookmarkStart w:id="22" w:name="target-audience"/>
    <w:p>
      <w:pPr>
        <w:pStyle w:val="Heading2"/>
      </w:pPr>
      <w:r>
        <w:t xml:space="preserve">Target Audience</w:t>
      </w:r>
    </w:p>
    <w:p>
      <w:pPr>
        <w:pStyle w:val="FirstParagraph"/>
      </w:pPr>
      <w:r>
        <w:t xml:space="preserve">We focus on three high-potential segments within Islamabad:</w:t>
      </w:r>
    </w:p>
    <w:p>
      <w:pPr>
        <w:numPr>
          <w:ilvl w:val="0"/>
          <w:numId w:val="1001"/>
        </w:numPr>
        <w:pStyle w:val="Compact"/>
      </w:pPr>
      <w:r>
        <w:rPr>
          <w:bCs/>
          <w:b/>
        </w:rPr>
        <w:t xml:space="preserve">Urban Professionals (30-50 years):</w:t>
      </w:r>
      <w:r>
        <w:t xml:space="preserve"> </w:t>
      </w:r>
      <w:r>
        <w:t xml:space="preserve">Office workers suffering from tech-neck and back pain due to long commutes from suburbs like Rawalpindi or Chaklala. They value time efficiency and premium service.</w:t>
      </w:r>
    </w:p>
    <w:p>
      <w:pPr>
        <w:numPr>
          <w:ilvl w:val="0"/>
          <w:numId w:val="1001"/>
        </w:numPr>
        <w:pStyle w:val="Compact"/>
      </w:pPr>
      <w:r>
        <w:rPr>
          <w:bCs/>
          <w:b/>
        </w:rPr>
        <w:t xml:space="preserve">Sports Enthusiasts &amp; Athletes:</w:t>
      </w:r>
      <w:r>
        <w:t xml:space="preserve"> </w:t>
      </w:r>
      <w:r>
        <w:t xml:space="preserve">From recreational football players at Faisal Mosque grounds to competitive athletes using Islamabad's sports complexes. They require injury prevention and performance optimization.</w:t>
      </w:r>
    </w:p>
    <w:p>
      <w:pPr>
        <w:numPr>
          <w:ilvl w:val="0"/>
          <w:numId w:val="1001"/>
        </w:numPr>
        <w:pStyle w:val="Compact"/>
      </w:pPr>
      <w:r>
        <w:rPr>
          <w:bCs/>
          <w:b/>
        </w:rPr>
        <w:t xml:space="preserve">Elderly Population (55+ years):</w:t>
      </w:r>
      <w:r>
        <w:t xml:space="preserve"> </w:t>
      </w:r>
      <w:r>
        <w:t xml:space="preserve">Increasingly mobile residents in gated communities (e.g., DHA, Bahria Town) managing osteoarthritis and post-stroke rehabilitation needs.</w:t>
      </w:r>
    </w:p>
    <w:bookmarkEnd w:id="22"/>
    <w:bookmarkStart w:id="23" w:name="X4d1fb7623e5b3d53e13046c58766a6950b97a41"/>
    <w:p>
      <w:pPr>
        <w:pStyle w:val="Heading2"/>
      </w:pPr>
      <w:r>
        <w:t xml:space="preserve">Service Differentiation &amp; Value Proposition</w:t>
      </w:r>
    </w:p>
    <w:p>
      <w:pPr>
        <w:pStyle w:val="FirstParagraph"/>
      </w:pPr>
      <w:r>
        <w:t xml:space="preserve">Our core differentiators address Islamabad-specific gaps:</w:t>
      </w:r>
    </w:p>
    <w:p>
      <w:pPr>
        <w:numPr>
          <w:ilvl w:val="0"/>
          <w:numId w:val="1002"/>
        </w:numPr>
        <w:pStyle w:val="Compact"/>
      </w:pPr>
      <w:r>
        <w:rPr>
          <w:bCs/>
          <w:b/>
        </w:rPr>
        <w:t xml:space="preserve">Certified Physiotherapist Expertise:</w:t>
      </w:r>
      <w:r>
        <w:t xml:space="preserve"> </w:t>
      </w:r>
      <w:r>
        <w:t xml:space="preserve">All clinicians are licensed by the Pakistan Physiotherapy Council (PPC) with 5+ years of experience in sports medicine and post-surgical rehabilitation – uncommon for local competitors.</w:t>
      </w:r>
    </w:p>
    <w:p>
      <w:pPr>
        <w:numPr>
          <w:ilvl w:val="0"/>
          <w:numId w:val="1002"/>
        </w:numPr>
        <w:pStyle w:val="Compact"/>
      </w:pPr>
      <w:r>
        <w:rPr>
          <w:bCs/>
          <w:b/>
        </w:rPr>
        <w:t xml:space="preserve">Islamabad-Centric Solutions:</w:t>
      </w:r>
      <w:r>
        <w:t xml:space="preserve"> </w:t>
      </w:r>
      <w:r>
        <w:t xml:space="preserve">Customized programs for common local issues: "Commute Recovery" (addressing traffic-related neck/shoulder strain), "Monsoon Injury Prevention" (for slip/fall risks), and "Sports Clinic Packages" tailored to Islamabad's cricket, football, and hiking culture.</w:t>
      </w:r>
    </w:p>
    <w:p>
      <w:pPr>
        <w:numPr>
          <w:ilvl w:val="0"/>
          <w:numId w:val="1002"/>
        </w:numPr>
        <w:pStyle w:val="Compact"/>
      </w:pPr>
      <w:r>
        <w:rPr>
          <w:bCs/>
          <w:b/>
        </w:rPr>
        <w:t xml:space="preserve">Transparent Pricing:</w:t>
      </w:r>
      <w:r>
        <w:t xml:space="preserve"> </w:t>
      </w:r>
      <w:r>
        <w:t xml:space="preserve">Fixed-rate packages displayed on our website, eliminating hidden costs prevalent in</w:t>
      </w:r>
      <w:r>
        <w:t xml:space="preserve"> </w:t>
      </w:r>
      <w:r>
        <w:rPr>
          <w:bCs/>
          <w:b/>
        </w:rPr>
        <w:t xml:space="preserve">Pakistan</w:t>
      </w:r>
      <w:r>
        <w:t xml:space="preserve">’s healthcare sector. 30% of sessions priced below market average for low-income families.</w:t>
      </w:r>
    </w:p>
    <w:p>
      <w:pPr>
        <w:numPr>
          <w:ilvl w:val="0"/>
          <w:numId w:val="1002"/>
        </w:numPr>
        <w:pStyle w:val="Compact"/>
      </w:pPr>
      <w:r>
        <w:rPr>
          <w:bCs/>
          <w:b/>
        </w:rPr>
        <w:t xml:space="preserve">Cultural Sensitivity:</w:t>
      </w:r>
      <w:r>
        <w:t xml:space="preserve"> </w:t>
      </w:r>
      <w:r>
        <w:t xml:space="preserve">Female physiotherapists available upon request (addressing modesty concerns common in Islamabad), and Urdu-speaking staff at all locations.</w:t>
      </w:r>
    </w:p>
    <w:bookmarkEnd w:id="23"/>
    <w:bookmarkStart w:id="26" w:name="X45f31729d75e313a7e6bcce9e1991e8adb0a80d"/>
    <w:p>
      <w:pPr>
        <w:pStyle w:val="Heading2"/>
      </w:pPr>
      <w:r>
        <w:t xml:space="preserve">Marketing Strategy: Localized &amp; Digital-First</w:t>
      </w:r>
    </w:p>
    <w:p>
      <w:pPr>
        <w:pStyle w:val="FirstParagraph"/>
      </w:pPr>
      <w:r>
        <w:t xml:space="preserve">We deploy a hyper-localized digital strategy optimized for Pakistan's smartphone-dominated market:</w:t>
      </w:r>
    </w:p>
    <w:bookmarkStart w:id="24" w:name="digital-marketing-65-of-budget"/>
    <w:p>
      <w:pPr>
        <w:pStyle w:val="Heading3"/>
      </w:pPr>
      <w:r>
        <w:t xml:space="preserve">Digital Marketing (65% of Budget)</w:t>
      </w:r>
    </w:p>
    <w:p>
      <w:pPr>
        <w:numPr>
          <w:ilvl w:val="0"/>
          <w:numId w:val="1003"/>
        </w:numPr>
        <w:pStyle w:val="Compact"/>
      </w:pPr>
      <w:r>
        <w:rPr>
          <w:bCs/>
          <w:b/>
        </w:rPr>
        <w:t xml:space="preserve">Google Ads &amp; SEO:</w:t>
      </w:r>
      <w:r>
        <w:t xml:space="preserve"> </w:t>
      </w:r>
      <w:r>
        <w:t xml:space="preserve">Target keywords like "physiotherapist in Islamabad," "back pain clinic near me," and "sports injury treatment Islamabad" with location modifiers. We’ll secure top rankings for all major Islamabad neighborhoods (G-10, F-8, Blue Area).</w:t>
      </w:r>
    </w:p>
    <w:p>
      <w:pPr>
        <w:numPr>
          <w:ilvl w:val="0"/>
          <w:numId w:val="1003"/>
        </w:numPr>
        <w:pStyle w:val="Compact"/>
      </w:pPr>
      <w:r>
        <w:rPr>
          <w:bCs/>
          <w:b/>
        </w:rPr>
        <w:t xml:space="preserve">WhatsApp Clinics:</w:t>
      </w:r>
      <w:r>
        <w:t xml:space="preserve"> </w:t>
      </w:r>
      <w:r>
        <w:t xml:space="preserve">75% of Pakistanis use WhatsApp daily. We’ll launch a dedicated clinic number offering free 5-min symptom assessments and appointment scheduling via chat – a feature absent in competitors.</w:t>
      </w:r>
    </w:p>
    <w:p>
      <w:pPr>
        <w:numPr>
          <w:ilvl w:val="0"/>
          <w:numId w:val="1003"/>
        </w:numPr>
        <w:pStyle w:val="Compact"/>
      </w:pPr>
      <w:r>
        <w:rPr>
          <w:bCs/>
          <w:b/>
        </w:rPr>
        <w:t xml:space="preserve">Facebook/Instagram Campaigns:</w:t>
      </w:r>
      <w:r>
        <w:t xml:space="preserve"> </w:t>
      </w:r>
      <w:r>
        <w:t xml:space="preserve">Partner with Islamabad influencers (e.g., fitness coaches, parenting bloggers) for authentic "day in the life" content showcasing our</w:t>
      </w:r>
      <w:r>
        <w:t xml:space="preserve"> </w:t>
      </w:r>
      <w:r>
        <w:rPr>
          <w:bCs/>
          <w:b/>
        </w:rPr>
        <w:t xml:space="preserve">Physiotherapist</w:t>
      </w:r>
      <w:r>
        <w:t xml:space="preserve">'s work. Targeted ads focusing on traffic-related pain solutions in commercial zones.</w:t>
      </w:r>
    </w:p>
    <w:bookmarkEnd w:id="24"/>
    <w:bookmarkStart w:id="25" w:name="community-engagement-25-of-budget"/>
    <w:p>
      <w:pPr>
        <w:pStyle w:val="Heading3"/>
      </w:pPr>
      <w:r>
        <w:t xml:space="preserve">Community Engagement (25% of Budget)</w:t>
      </w:r>
    </w:p>
    <w:p>
      <w:pPr>
        <w:numPr>
          <w:ilvl w:val="0"/>
          <w:numId w:val="1004"/>
        </w:numPr>
        <w:pStyle w:val="Compact"/>
      </w:pPr>
      <w:r>
        <w:rPr>
          <w:bCs/>
          <w:b/>
        </w:rPr>
        <w:t xml:space="preserve">Free Health Camps:</w:t>
      </w:r>
      <w:r>
        <w:t xml:space="preserve"> </w:t>
      </w:r>
      <w:r>
        <w:t xml:space="preserve">Monthly sessions at Islamabad public spaces (e.g., F-7 Park, Green Boulevard) offering free posture screenings and injury prevention workshops. Branding emphasizes "Preventative Care for Islamabad’s Future."</w:t>
      </w:r>
    </w:p>
    <w:p>
      <w:pPr>
        <w:numPr>
          <w:ilvl w:val="0"/>
          <w:numId w:val="1004"/>
        </w:numPr>
        <w:pStyle w:val="Compact"/>
      </w:pPr>
      <w:r>
        <w:rPr>
          <w:bCs/>
          <w:b/>
        </w:rPr>
        <w:t xml:space="preserve">Corporate Partnerships:</w:t>
      </w:r>
      <w:r>
        <w:t xml:space="preserve"> </w:t>
      </w:r>
      <w:r>
        <w:t xml:space="preserve">Contracts with major Islamabad employers (e.g., PIA, IT companies in Blue Area) for on-site physiotherapy sessions during lunch breaks – reducing employee absenteeism.</w:t>
      </w:r>
    </w:p>
    <w:p>
      <w:pPr>
        <w:numPr>
          <w:ilvl w:val="0"/>
          <w:numId w:val="1004"/>
        </w:numPr>
        <w:pStyle w:val="Compact"/>
      </w:pPr>
      <w:r>
        <w:rPr>
          <w:bCs/>
          <w:b/>
        </w:rPr>
        <w:t xml:space="preserve">Eid &amp; Ramadan Health Initiatives:</w:t>
      </w:r>
      <w:r>
        <w:t xml:space="preserve"> </w:t>
      </w:r>
      <w:r>
        <w:t xml:space="preserve">Free "Family Fitness Days" during religious holidays, distributing Urdu-language pamphlets on home exercises – building trust through cultural alignment.</w:t>
      </w:r>
    </w:p>
    <w:p>
      <w:pPr>
        <w:pStyle w:val="FirstParagraph"/>
      </w:pPr>
      <w:r>
        <w:t xml:space="preserve">Traditional Outreach (10% of Budget)</w:t>
      </w:r>
    </w:p>
    <w:p>
      <w:pPr>
        <w:numPr>
          <w:ilvl w:val="0"/>
          <w:numId w:val="1005"/>
        </w:numPr>
        <w:pStyle w:val="Compact"/>
      </w:pPr>
      <w:r>
        <w:rPr>
          <w:bCs/>
          <w:b/>
        </w:rPr>
        <w:t xml:space="preserve">Clinic Ambassadors:</w:t>
      </w:r>
      <w:r>
        <w:t xml:space="preserve"> </w:t>
      </w:r>
      <w:r>
        <w:t xml:space="preserve">Training local pharmacy staff in commercial areas (e.g., Saddar, DHA) to refer patients with informational cards.</w:t>
      </w:r>
    </w:p>
    <w:p>
      <w:pPr>
        <w:numPr>
          <w:ilvl w:val="0"/>
          <w:numId w:val="1005"/>
        </w:numPr>
        <w:pStyle w:val="Compact"/>
      </w:pPr>
      <w:r>
        <w:rPr>
          <w:bCs/>
          <w:b/>
        </w:rPr>
        <w:t xml:space="preserve">Radio Partnerships:</w:t>
      </w:r>
      <w:r>
        <w:t xml:space="preserve"> </w:t>
      </w:r>
      <w:r>
        <w:t xml:space="preserve">Sponsorship of popular Islamabad radio shows (e.g., Capital FM's health segments) for 5-minute expert advice slots.</w:t>
      </w:r>
    </w:p>
    <w:bookmarkEnd w:id="25"/>
    <w:bookmarkEnd w:id="26"/>
    <w:bookmarkStart w:id="27" w:name="tactical-timeline-budget-allocation"/>
    <w:p>
      <w:pPr>
        <w:pStyle w:val="Heading2"/>
      </w:pPr>
      <w:r>
        <w:t xml:space="preserve">Tactical Timeline &amp; Budget Allocation</w:t>
      </w:r>
    </w:p>
    <w:p>
      <w:pPr>
        <w:pStyle w:val="FirstParagraph"/>
      </w:pPr>
      <w:r>
        <w:rPr>
          <w:bCs/>
          <w:b/>
        </w:rPr>
        <w:t xml:space="preserve">Months 1-3:</w:t>
      </w:r>
      <w:r>
        <w:t xml:space="preserve"> </w:t>
      </w:r>
      <w:r>
        <w:t xml:space="preserve">Clinic launch with digital foundation (website optimization, Google Ads), first community camp in G-7 Market. Budget: PKR 1.8 million.</w:t>
      </w:r>
    </w:p>
    <w:p>
      <w:pPr>
        <w:pStyle w:val="BodyText"/>
      </w:pPr>
      <w:r>
        <w:rPr>
          <w:bCs/>
          <w:b/>
        </w:rPr>
        <w:t xml:space="preserve">Months 4-6:</w:t>
      </w:r>
      <w:r>
        <w:t xml:space="preserve"> </w:t>
      </w:r>
      <w:r>
        <w:t xml:space="preserve">Scale WhatsApp referral system, initiate corporate partnerships with 3 Islamabad businesses. Budget: PKR 2.5 million.</w:t>
      </w:r>
    </w:p>
    <w:p>
      <w:pPr>
        <w:pStyle w:val="BodyText"/>
      </w:pPr>
      <w:r>
        <w:rPr>
          <w:bCs/>
          <w:b/>
        </w:rPr>
        <w:t xml:space="preserve">Months 7-12:</w:t>
      </w:r>
      <w:r>
        <w:t xml:space="preserve"> </w:t>
      </w:r>
      <w:r>
        <w:t xml:space="preserve">Expand to second location in Blue Area, launch sports injury prevention program for local clubs. Budget: PKR 3.2 million.</w:t>
      </w:r>
    </w:p>
    <w:bookmarkEnd w:id="27"/>
    <w:bookmarkStart w:id="28" w:name="success-metrics"/>
    <w:p>
      <w:pPr>
        <w:pStyle w:val="Heading2"/>
      </w:pPr>
      <w:r>
        <w:t xml:space="preserve">Success Metrics</w:t>
      </w:r>
    </w:p>
    <w:p>
      <w:pPr>
        <w:numPr>
          <w:ilvl w:val="0"/>
          <w:numId w:val="1006"/>
        </w:numPr>
        <w:pStyle w:val="Compact"/>
      </w:pPr>
      <w:r>
        <w:rPr>
          <w:bCs/>
          <w:b/>
        </w:rPr>
        <w:t xml:space="preserve">Short-term (6 months):</w:t>
      </w:r>
      <w:r>
        <w:t xml:space="preserve"> </w:t>
      </w:r>
      <w:r>
        <w:t xml:space="preserve">150 new patient consultations; 40% online appointment bookings via WhatsApp/website.</w:t>
      </w:r>
    </w:p>
    <w:p>
      <w:pPr>
        <w:numPr>
          <w:ilvl w:val="0"/>
          <w:numId w:val="1006"/>
        </w:numPr>
        <w:pStyle w:val="Compact"/>
      </w:pPr>
      <w:r>
        <w:rPr>
          <w:bCs/>
          <w:b/>
        </w:rPr>
        <w:t xml:space="preserve">Mid-term (12 months):</w:t>
      </w:r>
      <w:r>
        <w:t xml:space="preserve"> </w:t>
      </w:r>
      <w:r>
        <w:t xml:space="preserve">Achieve 35% customer retention rate; secure contracts with 8 Islamabad businesses.</w:t>
      </w:r>
    </w:p>
    <w:p>
      <w:pPr>
        <w:numPr>
          <w:ilvl w:val="0"/>
          <w:numId w:val="1006"/>
        </w:numPr>
        <w:pStyle w:val="Compact"/>
      </w:pPr>
      <w:r>
        <w:rPr>
          <w:bCs/>
          <w:b/>
        </w:rPr>
        <w:t xml:space="preserve">Long-term (24 months):</w:t>
      </w:r>
      <w:r>
        <w:t xml:space="preserve"> </w:t>
      </w:r>
      <w:r>
        <w:t xml:space="preserve">Capture 15% market share in Islamabad’s physiotherapy sector; become PPC-recognized training partner for</w:t>
      </w:r>
      <w:r>
        <w:t xml:space="preserve"> </w:t>
      </w:r>
      <w:r>
        <w:rPr>
          <w:bCs/>
          <w:b/>
        </w:rPr>
        <w:t xml:space="preserve">Pakistan</w:t>
      </w:r>
      <w:r>
        <w:t xml:space="preserve">-based physiotherapists.</w:t>
      </w:r>
    </w:p>
    <w:bookmarkEnd w:id="28"/>
    <w:bookmarkStart w:id="29" w:name="Xdc065144326418df45983ad3f4c47203e9c612a"/>
    <w:p>
      <w:pPr>
        <w:pStyle w:val="Heading2"/>
      </w:pPr>
      <w:r>
        <w:t xml:space="preserve">Conclusion: Why Islamabad Needs ActiveLife Physiotherapy</w:t>
      </w:r>
    </w:p>
    <w:p>
      <w:pPr>
        <w:pStyle w:val="FirstParagraph"/>
      </w:pPr>
      <w:r>
        <w:t xml:space="preserve">Islamabad, Pakistan demands a healthcare revolution that marries clinical excellence with cultural intelligence. This marketing plan positions "ActiveLife Physiotherapy" as the catalyst for that change. By centering our strategy around the expertise of our</w:t>
      </w:r>
      <w:r>
        <w:t xml:space="preserve"> </w:t>
      </w:r>
      <w:r>
        <w:rPr>
          <w:bCs/>
          <w:b/>
        </w:rPr>
        <w:t xml:space="preserve">Physiotherapist</w:t>
      </w:r>
      <w:r>
        <w:t xml:space="preserve"> </w:t>
      </w:r>
      <w:r>
        <w:t xml:space="preserve">team and deeply understanding Islamabad’s urban health challenges, we don’t just sell services – we build a community where rehabilitation is accessible, respected, and integral to daily life in</w:t>
      </w:r>
      <w:r>
        <w:t xml:space="preserve"> </w:t>
      </w:r>
      <w:r>
        <w:rPr>
          <w:bCs/>
          <w:b/>
        </w:rPr>
        <w:t xml:space="preserve">Pakistan</w:t>
      </w:r>
      <w:r>
        <w:t xml:space="preserve">'s capital. Our success will be measured not only in patient outcomes but in transforming how Islamabad perceives physiotherapy as essential healthcare, not optional treatment.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Physiotherapy Services in Islamabad, Pakistan</dc:title>
  <dc:creator/>
  <dc:language>en</dc:language>
  <cp:keywords/>
  <dcterms:created xsi:type="dcterms:W3CDTF">2026-07-23T21:26:39Z</dcterms:created>
  <dcterms:modified xsi:type="dcterms:W3CDTF">2026-07-23T21:26:39Z</dcterms:modified>
</cp:coreProperties>
</file>

<file path=docProps/custom.xml><?xml version="1.0" encoding="utf-8"?>
<Properties xmlns="http://schemas.openxmlformats.org/officeDocument/2006/custom-properties" xmlns:vt="http://schemas.openxmlformats.org/officeDocument/2006/docPropsVTypes"/>
</file>