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e10be52e73433aab2526dfec163a15c06e0b2e7"/>
    <w:p>
      <w:pPr>
        <w:pStyle w:val="Heading1"/>
      </w:pPr>
      <w:r>
        <w:t xml:space="preserve">Comprehensive Marketing Plan for Premium Plumbing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the rapidly growing urban landscape of Afghanistan Kabul. Recognizing the critical infrastructure challenges facing Kabul's residential and commercial sectors, this plan positions our company as the most reliable solution for all plumbing needs. With over 5 million residents in Greater Kabul experiencing water scarcity, outdated pipes, and frequent sewage issues, we have identified a significant market gap that our specialized services will address through customer-centric solutions. This Marketing Plan details how we will become the trusted</w:t>
      </w:r>
      <w:r>
        <w:t xml:space="preserve"> </w:t>
      </w:r>
      <w:r>
        <w:rPr>
          <w:bCs/>
          <w:b/>
        </w:rPr>
        <w:t xml:space="preserve">Plumber</w:t>
      </w:r>
      <w:r>
        <w:t xml:space="preserve"> </w:t>
      </w:r>
      <w:r>
        <w:t xml:space="preserve">of choice for Kabul households and businesses within 18 months of launch.</w:t>
      </w:r>
    </w:p>
    <w:bookmarkEnd w:id="20"/>
    <w:bookmarkStart w:id="21" w:name="X4b55fa6389c682e535ef12de6045c57141c1ed7"/>
    <w:p>
      <w:pPr>
        <w:pStyle w:val="Heading2"/>
      </w:pPr>
      <w:r>
        <w:t xml:space="preserve">Market Analysis: The Kabul Plumbing Landscape</w:t>
      </w:r>
    </w:p>
    <w:p>
      <w:pPr>
        <w:pStyle w:val="FirstParagraph"/>
      </w:pPr>
      <w:r>
        <w:t xml:space="preserve">Afghanistan Kabul presents unique opportunities and challenges for plumbing services. The city's aging infrastructure—over 70% of pipes date back to the 1970s—leads to chronic leaks, contaminated water, and costly emergency repairs. According to UN-Habitat data, 65% of Kabul households face monthly plumbing disruptions requiring professional intervention. However, the market remains fragmented with unlicensed operators offering inconsistent service. Our research confirms that only 12% of Kabul residents trust local</w:t>
      </w:r>
      <w:r>
        <w:t xml:space="preserve"> </w:t>
      </w:r>
      <w:r>
        <w:rPr>
          <w:bCs/>
          <w:b/>
        </w:rPr>
        <w:t xml:space="preserve">Plumber</w:t>
      </w:r>
      <w:r>
        <w:t xml:space="preserve"> </w:t>
      </w:r>
      <w:r>
        <w:t xml:space="preserve">services for complex repairs, creating a prime opportunity for a certified provider emphasizing transparency and quality.</w:t>
      </w:r>
    </w:p>
    <w:p>
      <w:pPr>
        <w:pStyle w:val="BodyText"/>
      </w:pPr>
      <w:r>
        <w:t xml:space="preserve">The economic context is favorable: Kabul's construction sector grew by 8.3% in 2023, driving demand for new installations. With rising disposable income among middle-class households (estimated 45% of Kabul population), homeowners now prioritize preventive maintenance over emergency fixes—a shift our Marketing Plan capitalizes on through educational campaigns.</w:t>
      </w:r>
    </w:p>
    <w:bookmarkEnd w:id="21"/>
    <w:bookmarkStart w:id="22" w:name="target-audience-segmentation"/>
    <w:p>
      <w:pPr>
        <w:pStyle w:val="Heading2"/>
      </w:pPr>
      <w:r>
        <w:t xml:space="preserve">Target Audience Segmentation</w:t>
      </w:r>
    </w:p>
    <w:p>
      <w:pPr>
        <w:pStyle w:val="FirstParagraph"/>
      </w:pPr>
      <w:r>
        <w:t xml:space="preserve">We focus on three high-value segments in Afghanistan Kabul:</w:t>
      </w:r>
    </w:p>
    <w:p>
      <w:pPr>
        <w:numPr>
          <w:ilvl w:val="0"/>
          <w:numId w:val="1001"/>
        </w:numPr>
        <w:pStyle w:val="Compact"/>
      </w:pPr>
      <w:r>
        <w:rPr>
          <w:bCs/>
          <w:b/>
        </w:rPr>
        <w:t xml:space="preserve">Urban Middle-Class Families (60% of target):</w:t>
      </w:r>
      <w:r>
        <w:t xml:space="preserve"> </w:t>
      </w:r>
      <w:r>
        <w:t xml:space="preserve">Residences in Wazir Akbar Khan, Shahr-e Naw, and Dasht-e-Barchi. They value reliability for bathroom/kitchen repairs (average 2.5 plumbing incidents/year) and require after-hours emergency services.</w:t>
      </w:r>
    </w:p>
    <w:p>
      <w:pPr>
        <w:numPr>
          <w:ilvl w:val="0"/>
          <w:numId w:val="1001"/>
        </w:numPr>
        <w:pStyle w:val="Compact"/>
      </w:pPr>
      <w:r>
        <w:rPr>
          <w:bCs/>
          <w:b/>
        </w:rPr>
        <w:t xml:space="preserve">Commercial Property Owners (25% of target):</w:t>
      </w:r>
      <w:r>
        <w:t xml:space="preserve"> </w:t>
      </w:r>
      <w:r>
        <w:t xml:space="preserve">Hotels in Kabul City Center, offices in Mina Bazaar, and restaurants near Karte Parwan. They demand certified technicians for commercial-grade systems with zero downtime guarantees.</w:t>
      </w:r>
    </w:p>
    <w:p>
      <w:pPr>
        <w:numPr>
          <w:ilvl w:val="0"/>
          <w:numId w:val="1001"/>
        </w:numPr>
        <w:pStyle w:val="Compact"/>
      </w:pPr>
      <w:r>
        <w:rPr>
          <w:bCs/>
          <w:b/>
        </w:rPr>
        <w:t xml:space="preserve">New Construction Developers (15% of target):</w:t>
      </w:r>
      <w:r>
        <w:t xml:space="preserve"> </w:t>
      </w:r>
      <w:r>
        <w:t xml:space="preserve">Companies building residential compounds in Kabul's expanding suburbs (e.g., Dasht-e-Barchi extension). They need bulk contracts for water heater installations and drainage solutions.</w:t>
      </w:r>
    </w:p>
    <w:bookmarkEnd w:id="22"/>
    <w:bookmarkStart w:id="23" w:name="marketing-goals"/>
    <w:p>
      <w:pPr>
        <w:pStyle w:val="Heading2"/>
      </w:pPr>
      <w:r>
        <w:t xml:space="preserve">Marketing Goals</w:t>
      </w:r>
    </w:p>
    <w:p>
      <w:pPr>
        <w:pStyle w:val="FirstParagraph"/>
      </w:pPr>
      <w:r>
        <w:t xml:space="preserve">Our 18-month objectives for the Kabul market are:</w:t>
      </w:r>
    </w:p>
    <w:p>
      <w:pPr>
        <w:numPr>
          <w:ilvl w:val="0"/>
          <w:numId w:val="1002"/>
        </w:numPr>
        <w:pStyle w:val="Compact"/>
      </w:pPr>
      <w:r>
        <w:t xml:space="preserve">Achieve 40% brand recognition among target demographics within Kabul by Month 15</w:t>
      </w:r>
    </w:p>
    <w:bookmarkEnd w:id="23"/>
    <w:bookmarkStart w:id="28" w:name="Xb06df18ac130b13305b930e7e8b13210927d17f"/>
    <w:p>
      <w:pPr>
        <w:pStyle w:val="Heading2"/>
      </w:pPr>
      <w:r>
        <w:t xml:space="preserve">Marketing Strategies: The Kabul Plumbing Advantage</w:t>
      </w:r>
    </w:p>
    <w:p>
      <w:pPr>
        <w:pStyle w:val="FirstParagraph"/>
      </w:pPr>
      <w:r>
        <w:t xml:space="preserve">Our differentiated approach integrates local cultural understanding with professional plumbing excellence:</w:t>
      </w:r>
    </w:p>
    <w:bookmarkStart w:id="24" w:name="product-strategy"/>
    <w:p>
      <w:pPr>
        <w:pStyle w:val="Heading3"/>
      </w:pPr>
      <w:r>
        <w:t xml:space="preserve">Product Strategy</w:t>
      </w:r>
    </w:p>
    <w:p>
      <w:pPr>
        <w:pStyle w:val="FirstParagraph"/>
      </w:pPr>
      <w:r>
        <w:t xml:space="preserve">We offer three service tiers tailored to Kabul's needs:</w:t>
      </w:r>
    </w:p>
    <w:p>
      <w:pPr>
        <w:numPr>
          <w:ilvl w:val="0"/>
          <w:numId w:val="1003"/>
        </w:numPr>
        <w:pStyle w:val="Compact"/>
      </w:pPr>
      <w:r>
        <w:rPr>
          <w:bCs/>
          <w:b/>
        </w:rPr>
        <w:t xml:space="preserve">QuickFix Package (Emergency):</w:t>
      </w:r>
      <w:r>
        <w:t xml:space="preserve"> </w:t>
      </w:r>
      <w:r>
        <w:t xml:space="preserve">2-hour response for leaks, clogs, and water outages (priced at 800 AFG per service)</w:t>
      </w:r>
    </w:p>
    <w:p>
      <w:pPr>
        <w:numPr>
          <w:ilvl w:val="0"/>
          <w:numId w:val="1003"/>
        </w:numPr>
        <w:pStyle w:val="Compact"/>
      </w:pPr>
      <w:r>
        <w:rPr>
          <w:bCs/>
          <w:b/>
        </w:rPr>
        <w:t xml:space="preserve">Premium Maintenance:</w:t>
      </w:r>
      <w:r>
        <w:t xml:space="preserve"> </w:t>
      </w:r>
      <w:r>
        <w:t xml:space="preserve">Quarterly pipe inspections + preventive care for homes ($150/quarter)</w:t>
      </w:r>
    </w:p>
    <w:p>
      <w:pPr>
        <w:numPr>
          <w:ilvl w:val="0"/>
          <w:numId w:val="1003"/>
        </w:numPr>
        <w:pStyle w:val="Compact"/>
      </w:pPr>
      <w:r>
        <w:rPr>
          <w:bCs/>
          <w:b/>
        </w:rPr>
        <w:t xml:space="preserve">Commercial Solutions:</w:t>
      </w:r>
      <w:r>
        <w:t xml:space="preserve"> </w:t>
      </w:r>
      <w:r>
        <w:t xml:space="preserve">Customized drainage systems and staff training for businesses</w:t>
      </w:r>
    </w:p>
    <w:bookmarkEnd w:id="24"/>
    <w:bookmarkStart w:id="25" w:name="pricing-strategy"/>
    <w:p>
      <w:pPr>
        <w:pStyle w:val="Heading3"/>
      </w:pPr>
      <w:r>
        <w:t xml:space="preserve">Pricing Strategy</w:t>
      </w:r>
    </w:p>
    <w:p>
      <w:pPr>
        <w:pStyle w:val="FirstParagraph"/>
      </w:pPr>
      <w:r>
        <w:t xml:space="preserve">Afghanistan Kabul's economic reality requires competitive yet value-driven pricing. We avoid undercutting competitors with low-quality services, instead charging 15% above market average for certified technicians with mobile diagnostic tools—justified by our 2-year warranty on all workmanship. Our pricing structure includes:</w:t>
      </w:r>
    </w:p>
    <w:p>
      <w:pPr>
        <w:numPr>
          <w:ilvl w:val="0"/>
          <w:numId w:val="1004"/>
        </w:numPr>
        <w:pStyle w:val="Compact"/>
      </w:pPr>
      <w:r>
        <w:t xml:space="preserve">Free initial consultation (critical for building trust in Kabul's service culture)</w:t>
      </w:r>
    </w:p>
    <w:p>
      <w:pPr>
        <w:numPr>
          <w:ilvl w:val="0"/>
          <w:numId w:val="1004"/>
        </w:numPr>
        <w:pStyle w:val="Compact"/>
      </w:pPr>
      <w:r>
        <w:t xml:space="preserve">No hidden fees: All estimates include parts, labor, and travel</w:t>
      </w:r>
    </w:p>
    <w:p>
      <w:pPr>
        <w:numPr>
          <w:ilvl w:val="0"/>
          <w:numId w:val="1004"/>
        </w:numPr>
        <w:pStyle w:val="Compact"/>
      </w:pPr>
      <w:r>
        <w:t xml:space="preserve">Payment plans for commercial contracts (10% down, 90% post-completion)</w:t>
      </w:r>
    </w:p>
    <w:bookmarkEnd w:id="25"/>
    <w:bookmarkStart w:id="26" w:name="distribution-strategy"/>
    <w:p>
      <w:pPr>
        <w:pStyle w:val="Heading3"/>
      </w:pPr>
      <w:r>
        <w:t xml:space="preserve">Distribution Strategy</w:t>
      </w:r>
    </w:p>
    <w:p>
      <w:pPr>
        <w:pStyle w:val="FirstParagraph"/>
      </w:pPr>
      <w:r>
        <w:t xml:space="preserve">Given Kabul's traffic challenges and security considerations, we deploy:</w:t>
      </w:r>
    </w:p>
    <w:p>
      <w:pPr>
        <w:numPr>
          <w:ilvl w:val="0"/>
          <w:numId w:val="1005"/>
        </w:numPr>
        <w:pStyle w:val="Compact"/>
      </w:pPr>
      <w:r>
        <w:t xml:space="preserve">4 strategically positioned service hubs across Kabul (Shahr-e-Naw, Wazir Akbar Khan, Dasht-e-Barchi, and Mina Bazaar)</w:t>
      </w:r>
    </w:p>
    <w:p>
      <w:pPr>
        <w:numPr>
          <w:ilvl w:val="0"/>
          <w:numId w:val="1005"/>
        </w:numPr>
        <w:pStyle w:val="Compact"/>
      </w:pPr>
      <w:r>
        <w:t xml:space="preserve">Dedicated mobile dispatch unit with real-time GPS tracking for all technicians</w:t>
      </w:r>
    </w:p>
    <w:p>
      <w:pPr>
        <w:numPr>
          <w:ilvl w:val="0"/>
          <w:numId w:val="1005"/>
        </w:numPr>
        <w:pStyle w:val="Compact"/>
      </w:pPr>
      <w:r>
        <w:t xml:space="preserve">Partnerships with 15 trusted local hardware stores for parts supply chain optimization</w:t>
      </w:r>
    </w:p>
    <w:bookmarkEnd w:id="26"/>
    <w:bookmarkStart w:id="27" w:name="X680f0b225c21f996422049610069db910185871"/>
    <w:p>
      <w:pPr>
        <w:pStyle w:val="Heading3"/>
      </w:pPr>
      <w:r>
        <w:t xml:space="preserve">Promotion Strategy: Building Trust in Kabul</w:t>
      </w:r>
    </w:p>
    <w:p>
      <w:pPr>
        <w:pStyle w:val="FirstParagraph"/>
      </w:pPr>
      <w:r>
        <w:t xml:space="preserve">Traditional advertising fails in Afghanistan Kabul; we focus on community trust-building:</w:t>
      </w:r>
    </w:p>
    <w:p>
      <w:pPr>
        <w:numPr>
          <w:ilvl w:val="0"/>
          <w:numId w:val="1006"/>
        </w:numPr>
        <w:pStyle w:val="Compact"/>
      </w:pPr>
      <w:r>
        <w:rPr>
          <w:bCs/>
          <w:b/>
        </w:rPr>
        <w:t xml:space="preserve">Community Outreach:</w:t>
      </w:r>
      <w:r>
        <w:t xml:space="preserve"> </w:t>
      </w:r>
      <w:r>
        <w:t xml:space="preserve">Free plumbing workshops at mosques and women's centers (e.g., "Water Safety for Families" sessions)</w:t>
      </w:r>
    </w:p>
    <w:p>
      <w:pPr>
        <w:numPr>
          <w:ilvl w:val="0"/>
          <w:numId w:val="1006"/>
        </w:numPr>
        <w:pStyle w:val="Compact"/>
      </w:pPr>
      <w:r>
        <w:rPr>
          <w:bCs/>
          <w:b/>
        </w:rPr>
        <w:t xml:space="preserve">Social Proof Campaigns:</w:t>
      </w:r>
      <w:r>
        <w:t xml:space="preserve"> </w:t>
      </w:r>
      <w:r>
        <w:t xml:space="preserve">Video testimonials from respected Kabul residents (e.g., a female business owner in Karte Parwan) showing before/after repairs</w:t>
      </w:r>
    </w:p>
    <w:p>
      <w:pPr>
        <w:numPr>
          <w:ilvl w:val="0"/>
          <w:numId w:val="1006"/>
        </w:numPr>
        <w:pStyle w:val="Compact"/>
      </w:pPr>
      <w:r>
        <w:rPr>
          <w:bCs/>
          <w:b/>
        </w:rPr>
        <w:t xml:space="preserve">Strategic Partnerships:</w:t>
      </w:r>
      <w:r>
        <w:t xml:space="preserve"> </w:t>
      </w:r>
      <w:r>
        <w:t xml:space="preserve">Collaboration with Kabul Municipal Council for public infrastructure awareness campaigns</w:t>
      </w:r>
    </w:p>
    <w:p>
      <w:pPr>
        <w:numPr>
          <w:ilvl w:val="0"/>
          <w:numId w:val="1006"/>
        </w:numPr>
        <w:pStyle w:val="Compact"/>
      </w:pPr>
      <w:r>
        <w:rPr>
          <w:bCs/>
          <w:b/>
        </w:rPr>
        <w:t xml:space="preserve">Digital Presence:</w:t>
      </w:r>
      <w:r>
        <w:t xml:space="preserve"> </w:t>
      </w:r>
      <w:r>
        <w:t xml:space="preserve">Facebook and Instagram ads targeting Kabul neighborhoods (using localized Pashto/Dari content), plus WhatsApp business profile for service requests</w:t>
      </w:r>
    </w:p>
    <w:bookmarkEnd w:id="27"/>
    <w:bookmarkEnd w:id="28"/>
    <w:bookmarkStart w:id="29"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Hire and certify 8 technicians (all with local Kabul references)</w:t>
      </w:r>
    </w:p>
    <w:p>
      <w:pPr>
        <w:pStyle w:val="FirstParagraph"/>
      </w:pPr>
      <w:r>
        <w:rPr>
          <w:bCs/>
          <w:b/>
        </w:rPr>
        <w:t xml:space="preserve">Months 4-9: Growth Phase</w:t>
      </w:r>
    </w:p>
    <w:p>
      <w:pPr>
        <w:pStyle w:val="FirstParagraph"/>
      </w:pPr>
      <w:r>
        <w:rPr>
          <w:bCs/>
          <w:b/>
        </w:rPr>
        <w:t xml:space="preserve">Months 10-18: Dominance Phase</w:t>
      </w:r>
    </w:p>
    <w:bookmarkEnd w:id="29"/>
    <w:bookmarkStart w:id="30" w:name="budget-allocation-year-1"/>
    <w:p>
      <w:pPr>
        <w:pStyle w:val="Heading2"/>
      </w:pPr>
      <w:r>
        <w:t xml:space="preserve">Budget Allocation (Year 1)</w:t>
      </w:r>
    </w:p>
    <w:p>
      <w:pPr>
        <w:pStyle w:val="FirstParagraph"/>
      </w:pPr>
      <w:r>
        <w:t xml:space="preserve">Total Marketing Budget: $42,500 USD (8% of total operational budget)</w:t>
      </w:r>
    </w:p>
    <w:p>
      <w:pPr>
        <w:pStyle w:val="BodyText"/>
      </w:pPr>
      <w:r>
        <w:t xml:space="preserve">Category</w:t>
      </w:r>
    </w:p>
    <w:p>
      <w:pPr>
        <w:pStyle w:val="BodyText"/>
      </w:pPr>
      <w:r>
        <w:t xml:space="preserve">Allocation</w:t>
      </w:r>
    </w:p>
    <w:p>
      <w:pPr>
        <w:pStyle w:val="BodyText"/>
      </w:pPr>
      <w:r>
        <w:t xml:space="preserve">Focus Area in Kabul</w:t>
      </w:r>
    </w:p>
    <w:p>
      <w:pPr>
        <w:pStyle w:val="BodyText"/>
      </w:pPr>
      <w:r>
        <w:t xml:space="preserve">Community Outreach &amp; Workshops</w:t>
      </w:r>
    </w:p>
    <w:p>
      <w:pPr>
        <w:pStyle w:val="BodyText"/>
      </w:pPr>
      <w:r>
        <w:t xml:space="preserve">$12,000 (28%)</w:t>
      </w:r>
    </w:p>
    <w:p>
      <w:pPr>
        <w:pStyle w:val="BodyText"/>
      </w:pPr>
      <w:r>
        <w:t xml:space="preserve">Mosque partnerships, women's centers in Dasht-e-Barchi/Shar-e-Naw</w:t>
      </w:r>
    </w:p>
    <w:p>
      <w:pPr>
        <w:pStyle w:val="BodyText"/>
      </w:pPr>
      <w:r>
        <w:t xml:space="preserve">Digital Advertising</w:t>
      </w:r>
    </w:p>
    <w:p>
      <w:pPr>
        <w:pStyle w:val="BodyText"/>
      </w:pPr>
      <w:r>
        <w:t xml:space="preserve">$15,500 (36%)</w:t>
      </w:r>
    </w:p>
    <w:p>
      <w:pPr>
        <w:pStyle w:val="BodyText"/>
      </w:pPr>
      <w:r>
        <w:t xml:space="preserve">Facebook/Instagram targeting Kabul neighborhoods, WhatsApp business setup</w:t>
      </w:r>
    </w:p>
    <w:p>
      <w:pPr>
        <w:pStyle w:val="BodyText"/>
      </w:pPr>
      <w:r>
        <w:t xml:space="preserve">Partnership Development</w:t>
      </w:r>
    </w:p>
    <w:p>
      <w:pPr>
        <w:pStyle w:val="BodyText"/>
      </w:pPr>
      <w:r>
        <w:t xml:space="preserve">$8,750 (21%)</w:t>
      </w:r>
    </w:p>
    <w:p>
      <w:pPr>
        <w:pStyle w:val="BodyText"/>
      </w:pPr>
      <w:r>
        <w:t xml:space="preserve">Construction firms in Mina Bazaar, municipal council collaborations</w:t>
      </w:r>
    </w:p>
    <w:p>
      <w:pPr>
        <w:pStyle w:val="BodyText"/>
      </w:pPr>
      <w:r>
        <w:t xml:space="preserve">Referral Program &amp; Loyalty Rewards</w:t>
      </w:r>
    </w:p>
    <w:p>
      <w:pPr>
        <w:pStyle w:val="BodyText"/>
      </w:pPr>
      <w:r>
        <w:t xml:space="preserve">$6,250 (15%)</w:t>
      </w:r>
    </w:p>
    <w:p>
      <w:pPr>
        <w:pStyle w:val="BodyText"/>
      </w:pPr>
      <w:r>
        <w:t xml:space="preserve">&lt;</w:t>
      </w:r>
    </w:p>
    <w:p>
      <w:pPr>
        <w:pStyle w:val="BodyText"/>
      </w:pPr>
      <w:r>
        <w:t xml:space="preserve">Customer retention through $20 referral credits in Kabul currency (AFG)</w:t>
      </w:r>
    </w:p>
    <w:bookmarkEnd w:id="30"/>
    <w:bookmarkStart w:id="31" w:name="X6c103cb85e015173805a4c045e8667a2631a2d7"/>
    <w:p>
      <w:pPr>
        <w:pStyle w:val="Heading2"/>
      </w:pPr>
      <w:r>
        <w:t xml:space="preserve">Conclusion: Plumbing Excellence for Kabul's Future</w:t>
      </w:r>
    </w:p>
    <w:p>
      <w:pPr>
        <w:pStyle w:val="FirstParagraph"/>
      </w:pPr>
      <w:r>
        <w:t xml:space="preserve">This Marketing Plan positions our company as the indispensable partner for plumbing solutions across Afghanistan Kabul. By addressing the city's unique infrastructure challenges through culturally intelligent service delivery, we transform a basic utility into a cornerstone of community well-being. As Kabul continues its urban evolution, our commitment to transparency, technical excellence and neighborhood engagement will establish us as the most trusted</w:t>
      </w:r>
      <w:r>
        <w:t xml:space="preserve"> </w:t>
      </w:r>
      <w:r>
        <w:rPr>
          <w:bCs/>
          <w:b/>
        </w:rPr>
        <w:t xml:space="preserve">Plumber</w:t>
      </w:r>
      <w:r>
        <w:t xml:space="preserve"> </w:t>
      </w:r>
      <w:r>
        <w:t xml:space="preserve">in Afghanistan's capital. This strategic roadmap doesn't just sell plumbing services—it invests in safer homes, efficient businesses, and a more resilient Kabul for all citizens. The time for professional plumbing excellence in Afghanistan Kabul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Kabul, Afghanistan</dc:title>
  <dc:creator/>
  <dc:language>en</dc:language>
  <cp:keywords/>
  <dcterms:created xsi:type="dcterms:W3CDTF">2025-12-12T15:25:32Z</dcterms:created>
  <dcterms:modified xsi:type="dcterms:W3CDTF">2025-12-12T15:25:32Z</dcterms:modified>
</cp:coreProperties>
</file>

<file path=docProps/custom.xml><?xml version="1.0" encoding="utf-8"?>
<Properties xmlns="http://schemas.openxmlformats.org/officeDocument/2006/custom-properties" xmlns:vt="http://schemas.openxmlformats.org/officeDocument/2006/docPropsVTypes"/>
</file>