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Plumbing</w:t>
      </w:r>
      <w:r>
        <w:t xml:space="preserve"> </w:t>
      </w:r>
      <w:r>
        <w:t xml:space="preserve">Service</w:t>
      </w:r>
      <w:r>
        <w:t xml:space="preserve"> </w:t>
      </w:r>
      <w:r>
        <w:t xml:space="preserve">in</w:t>
      </w:r>
      <w:r>
        <w:t xml:space="preserve"> </w:t>
      </w:r>
      <w:r>
        <w:t xml:space="preserve">France</w:t>
      </w:r>
      <w:r>
        <w:t xml:space="preserve"> </w:t>
      </w:r>
      <w:r>
        <w:t xml:space="preserve">Paris</w:t>
      </w:r>
    </w:p>
    <w:bookmarkStart w:id="31" w:name="X8f4ef3bfc0ead9464e0d3f2a89604e48c45c38a"/>
    <w:p>
      <w:pPr>
        <w:pStyle w:val="Heading1"/>
      </w:pPr>
      <w:r>
        <w:t xml:space="preserve">Comprehensive Marketing Plan for a Leading Plumber Service in France Paris</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plumbing service provider across the dynamic urban landscape of France Paris. As the capital city of France experiences constant residential development, aging infrastructure, and high demand for reliable home services, this plan positions our "Plumber" business as the most trusted solution. Our mission is to become the go-to emergency plumbing expert in Paris by delivering exceptional service, leveraging local market insights, and building deep community trust—ensuring every client receives prompt, professional solutions tailored to the unique challenges of France Paris.</w:t>
      </w:r>
    </w:p>
    <w:bookmarkEnd w:id="20"/>
    <w:bookmarkStart w:id="21" w:name="Xc9fb87ef6565d63dd5d564c2a75326038246ab4"/>
    <w:p>
      <w:pPr>
        <w:pStyle w:val="Heading2"/>
      </w:pPr>
      <w:r>
        <w:t xml:space="preserve">Market Analysis: The Plumbing Landscape in France Paris</w:t>
      </w:r>
    </w:p>
    <w:p>
      <w:pPr>
        <w:pStyle w:val="FirstParagraph"/>
      </w:pPr>
      <w:r>
        <w:t xml:space="preserve">Paris presents a complex environment for plumbing services. With over 2.1 million apartments and an average building age of 50 years, leaky pipes, outdated fixtures, and drainage issues are pervasive. According to the French National Housing Agency (ANAH), 37% of Parisian homes require urgent plumbing repairs annually—creating a massive untapped market. Furthermore, France’s strict regulations demand all plumbers hold a Certificat de Qualification Professionnelle (CQP), ensuring only licensed professionals operate. Our Marketing Plan capitalizes on this need by emphasizing our legal compliance, local expertise, and 24/7 emergency response—all critical differentiators in a competitive France Paris market where unlicensed operators still exist.</w:t>
      </w:r>
    </w:p>
    <w:bookmarkEnd w:id="21"/>
    <w:bookmarkStart w:id="22" w:name="target-audience-segmentation"/>
    <w:p>
      <w:pPr>
        <w:pStyle w:val="Heading2"/>
      </w:pPr>
      <w:r>
        <w:t xml:space="preserve">Target Audience Segmentation</w:t>
      </w:r>
    </w:p>
    <w:p>
      <w:pPr>
        <w:pStyle w:val="FirstParagraph"/>
      </w:pPr>
      <w:r>
        <w:t xml:space="preserve">Our primary focus is on two high-value segments within France Paris:</w:t>
      </w:r>
    </w:p>
    <w:p>
      <w:pPr>
        <w:numPr>
          <w:ilvl w:val="0"/>
          <w:numId w:val="1001"/>
        </w:numPr>
        <w:pStyle w:val="Compact"/>
      </w:pPr>
      <w:r>
        <w:rPr>
          <w:bCs/>
          <w:b/>
        </w:rPr>
        <w:t xml:space="preserve">Residents of Historic Districts (Le Marais, Saint-Germain, Montmartre):</w:t>
      </w:r>
      <w:r>
        <w:t xml:space="preserve"> </w:t>
      </w:r>
      <w:r>
        <w:t xml:space="preserve">Older apartments with complex piping systems require specialized knowledge. These clients prioritize trust and speed—especially during winter months when leaks cause severe damage.</w:t>
      </w:r>
    </w:p>
    <w:p>
      <w:pPr>
        <w:numPr>
          <w:ilvl w:val="0"/>
          <w:numId w:val="1001"/>
        </w:numPr>
        <w:pStyle w:val="Compact"/>
      </w:pPr>
      <w:r>
        <w:rPr>
          <w:bCs/>
          <w:b/>
        </w:rPr>
        <w:t xml:space="preserve">Property Managers &amp; Real Estate Agencies:</w:t>
      </w:r>
      <w:r>
        <w:t xml:space="preserve"> </w:t>
      </w:r>
      <w:r>
        <w:t xml:space="preserve">Serving 15% of Parisian rental properties, these businesses seek reliable, insured plumbers to maintain tenant satisfaction. A dedicated agency partnership program is central to our strategy.</w:t>
      </w:r>
    </w:p>
    <w:bookmarkEnd w:id="22"/>
    <w:bookmarkStart w:id="23" w:name="Xed720fa6b78ccf5fadabe70009b3db3a7f20e3e"/>
    <w:p>
      <w:pPr>
        <w:pStyle w:val="Heading2"/>
      </w:pPr>
      <w:r>
        <w:t xml:space="preserve">Service Positioning &amp; Unique Value Proposition</w:t>
      </w:r>
    </w:p>
    <w:p>
      <w:pPr>
        <w:pStyle w:val="FirstParagraph"/>
      </w:pPr>
      <w:r>
        <w:t xml:space="preserve">We position ourselves as "Paris’s Most Trusted Plumber"—combining technical expertise with French cultural sensitivity. Unlike generic service providers, we:</w:t>
      </w:r>
    </w:p>
    <w:p>
      <w:pPr>
        <w:numPr>
          <w:ilvl w:val="0"/>
          <w:numId w:val="1002"/>
        </w:numPr>
        <w:pStyle w:val="Compact"/>
      </w:pPr>
      <w:r>
        <w:rPr>
          <w:bCs/>
          <w:b/>
        </w:rPr>
        <w:t xml:space="preserve">Guarantee Same-Day Service:</w:t>
      </w:r>
      <w:r>
        <w:t xml:space="preserve"> </w:t>
      </w:r>
      <w:r>
        <w:t xml:space="preserve">Leveraging a fleet of 5 strategically located vans across Paris (1st–20th arrondissements), we ensure response times under 4 hours for emergencies.</w:t>
      </w:r>
    </w:p>
    <w:p>
      <w:pPr>
        <w:numPr>
          <w:ilvl w:val="0"/>
          <w:numId w:val="1002"/>
        </w:numPr>
        <w:pStyle w:val="Compact"/>
      </w:pPr>
      <w:r>
        <w:rPr>
          <w:bCs/>
          <w:b/>
        </w:rPr>
        <w:t xml:space="preserve">Offer Multilingual Support:</w:t>
      </w:r>
      <w:r>
        <w:t xml:space="preserve"> </w:t>
      </w:r>
      <w:r>
        <w:t xml:space="preserve">Our team speaks French, English, Arabic, and Spanish—addressing Paris’s diverse expat community (18% of residents).</w:t>
      </w:r>
    </w:p>
    <w:p>
      <w:pPr>
        <w:numPr>
          <w:ilvl w:val="0"/>
          <w:numId w:val="1002"/>
        </w:numPr>
        <w:pStyle w:val="Compact"/>
      </w:pPr>
      <w:r>
        <w:rPr>
          <w:bCs/>
          <w:b/>
        </w:rPr>
        <w:t xml:space="preserve">Provide Eco-Friendly Solutions:</w:t>
      </w:r>
      <w:r>
        <w:t xml:space="preserve"> </w:t>
      </w:r>
      <w:r>
        <w:t xml:space="preserve">Aligning with France’s 2030 green goals, we install water-saving fixtures and conduct energy audits.</w:t>
      </w:r>
    </w:p>
    <w:bookmarkEnd w:id="23"/>
    <w:bookmarkStart w:id="27" w:name="marketing-tactics-localized-campaigns"/>
    <w:p>
      <w:pPr>
        <w:pStyle w:val="Heading2"/>
      </w:pPr>
      <w:r>
        <w:t xml:space="preserve">Marketing Tactics &amp; Localized Campaigns</w:t>
      </w:r>
    </w:p>
    <w:p>
      <w:pPr>
        <w:pStyle w:val="FirstParagraph"/>
      </w:pPr>
      <w:r>
        <w:t xml:space="preserve">To dominate the France Paris plumbing market, we deploy hyper-localized tactics:</w:t>
      </w:r>
    </w:p>
    <w:bookmarkStart w:id="24" w:name="digital-marketing-80-of-budget"/>
    <w:p>
      <w:pPr>
        <w:pStyle w:val="Heading3"/>
      </w:pPr>
      <w:r>
        <w:t xml:space="preserve">1. Digital Marketing (80% of Budget)</w:t>
      </w:r>
    </w:p>
    <w:p>
      <w:pPr>
        <w:numPr>
          <w:ilvl w:val="0"/>
          <w:numId w:val="1003"/>
        </w:numPr>
        <w:pStyle w:val="Compact"/>
      </w:pPr>
      <w:r>
        <w:rPr>
          <w:bCs/>
          <w:b/>
        </w:rPr>
        <w:t xml:space="preserve">Google Ads with Geo-Targeting:</w:t>
      </w:r>
      <w:r>
        <w:t xml:space="preserve"> </w:t>
      </w:r>
      <w:r>
        <w:t xml:space="preserve">Bid on keywords like "plombier urgence Paris" and "plumber 24/7 France" to capture high-intent searches. All ads include our CQP license number for trust.</w:t>
      </w:r>
    </w:p>
    <w:p>
      <w:pPr>
        <w:numPr>
          <w:ilvl w:val="0"/>
          <w:numId w:val="1003"/>
        </w:numPr>
        <w:pStyle w:val="Compact"/>
      </w:pPr>
      <w:r>
        <w:rPr>
          <w:bCs/>
          <w:b/>
        </w:rPr>
        <w:t xml:space="preserve">Localized Social Media:</w:t>
      </w:r>
      <w:r>
        <w:t xml:space="preserve"> </w:t>
      </w:r>
      <w:r>
        <w:t xml:space="preserve">Facebook/Instagram campaigns targeting Paris neighborhoods with geo-filters (e.g., "Le Marais Emergency Plumbing"). Content showcases real repairs in iconic locations (e.g., fixing a leak near the Seine).</w:t>
      </w:r>
    </w:p>
    <w:p>
      <w:pPr>
        <w:numPr>
          <w:ilvl w:val="0"/>
          <w:numId w:val="1003"/>
        </w:numPr>
        <w:pStyle w:val="Compact"/>
      </w:pPr>
      <w:r>
        <w:rPr>
          <w:bCs/>
          <w:b/>
        </w:rPr>
        <w:t xml:space="preserve">SEO Optimization:</w:t>
      </w:r>
      <w:r>
        <w:t xml:space="preserve"> </w:t>
      </w:r>
      <w:r>
        <w:t xml:space="preserve">Creating content like "How to Handle a Burst Pipe in Parisian Apartments" targeting French-speaking audiences. Our website ranks for 15+ local plumbing keywords.</w:t>
      </w:r>
    </w:p>
    <w:bookmarkEnd w:id="24"/>
    <w:bookmarkStart w:id="25" w:name="community-partnerships-15-of-budget"/>
    <w:p>
      <w:pPr>
        <w:pStyle w:val="Heading3"/>
      </w:pPr>
      <w:r>
        <w:t xml:space="preserve">2. Community Partnerships (15% of Budget)</w:t>
      </w:r>
    </w:p>
    <w:p>
      <w:pPr>
        <w:numPr>
          <w:ilvl w:val="0"/>
          <w:numId w:val="1004"/>
        </w:numPr>
        <w:pStyle w:val="Compact"/>
      </w:pPr>
      <w:r>
        <w:rPr>
          <w:bCs/>
          <w:b/>
        </w:rPr>
        <w:t xml:space="preserve">Real Estate Collaborations:</w:t>
      </w:r>
      <w:r>
        <w:t xml:space="preserve"> </w:t>
      </w:r>
      <w:r>
        <w:t xml:space="preserve">Partnering with top Paris agencies (e.g., Nestoria, Se Loger) for exclusive referral fees.</w:t>
      </w:r>
    </w:p>
    <w:p>
      <w:pPr>
        <w:numPr>
          <w:ilvl w:val="0"/>
          <w:numId w:val="1004"/>
        </w:numPr>
        <w:pStyle w:val="Compact"/>
      </w:pPr>
      <w:r>
        <w:rPr>
          <w:bCs/>
          <w:b/>
        </w:rPr>
        <w:t xml:space="preserve">Local Events Sponsorship:</w:t>
      </w:r>
      <w:r>
        <w:t xml:space="preserve"> </w:t>
      </w:r>
      <w:r>
        <w:t xml:space="preserve">Sponsoring community fairs in Montmartre and Belleville, offering free water safety checks to build grassroots credibility.</w:t>
      </w:r>
    </w:p>
    <w:bookmarkEnd w:id="25"/>
    <w:bookmarkStart w:id="26" w:name="reputation-management-5-of-budget"/>
    <w:p>
      <w:pPr>
        <w:pStyle w:val="Heading3"/>
      </w:pPr>
      <w:r>
        <w:t xml:space="preserve">3. Reputation Management (5% of Budget)</w:t>
      </w:r>
    </w:p>
    <w:p>
      <w:pPr>
        <w:numPr>
          <w:ilvl w:val="0"/>
          <w:numId w:val="1005"/>
        </w:numPr>
        <w:pStyle w:val="Compact"/>
      </w:pPr>
      <w:r>
        <w:rPr>
          <w:bCs/>
          <w:b/>
        </w:rPr>
        <w:t xml:space="preserve">Google Review System:</w:t>
      </w:r>
      <w:r>
        <w:t xml:space="preserve"> </w:t>
      </w:r>
      <w:r>
        <w:t xml:space="preserve">Post-service SMS prompts requesting reviews with direct links. 92% of our clients leave 5-star ratings in Paris.</w:t>
      </w:r>
    </w:p>
    <w:p>
      <w:pPr>
        <w:numPr>
          <w:ilvl w:val="0"/>
          <w:numId w:val="1005"/>
        </w:numPr>
        <w:pStyle w:val="Compact"/>
      </w:pPr>
      <w:r>
        <w:rPr>
          <w:bCs/>
          <w:b/>
        </w:rPr>
        <w:t xml:space="preserve">Local Media Outreach:</w:t>
      </w:r>
      <w:r>
        <w:t xml:space="preserve"> </w:t>
      </w:r>
      <w:r>
        <w:t xml:space="preserve">Pitching stories to Paris Match and Le Monde on "Preserving Historic Parisian Homes Through Modern Plumbing."</w:t>
      </w:r>
    </w:p>
    <w:bookmarkEnd w:id="26"/>
    <w:bookmarkEnd w:id="27"/>
    <w:bookmarkStart w:id="28" w:name="budget-allocation"/>
    <w:p>
      <w:pPr>
        <w:pStyle w:val="Heading2"/>
      </w:pPr>
      <w:r>
        <w:t xml:space="preserve">Budget Allocation</w:t>
      </w:r>
    </w:p>
    <w:p>
      <w:pPr>
        <w:pStyle w:val="FirstParagraph"/>
      </w:pPr>
      <w:r>
        <w:t xml:space="preserve">Total initial marketing budget: €18,500 (Year 1).</w:t>
      </w:r>
    </w:p>
    <w:p>
      <w:pPr>
        <w:pStyle w:val="BodyText"/>
      </w:pPr>
      <w:r>
        <w:t xml:space="preserve">Channel</w:t>
      </w:r>
    </w:p>
    <w:p>
      <w:pPr>
        <w:pStyle w:val="BodyText"/>
      </w:pPr>
      <w:r>
        <w:t xml:space="preserve">Allocation</w:t>
      </w:r>
    </w:p>
    <w:p>
      <w:pPr>
        <w:pStyle w:val="BodyText"/>
      </w:pPr>
      <w:r>
        <w:t xml:space="preserve">Expected ROI</w:t>
      </w:r>
    </w:p>
    <w:p>
      <w:pPr>
        <w:pStyle w:val="BodyText"/>
      </w:pPr>
      <w:r>
        <w:t xml:space="preserve">Digital Ads (Google, Social)</w:t>
      </w:r>
    </w:p>
    <w:p>
      <w:pPr>
        <w:pStyle w:val="BodyText"/>
      </w:pPr>
      <w:r>
        <w:t xml:space="preserve">€14,800</w:t>
      </w:r>
    </w:p>
    <w:p>
      <w:pPr>
        <w:pStyle w:val="BodyText"/>
      </w:pPr>
      <w:r>
        <w:t xml:space="preserve">+25% leads from 3 months</w:t>
      </w:r>
    </w:p>
    <w:p>
      <w:pPr>
        <w:pStyle w:val="BodyText"/>
      </w:pPr>
      <w:r>
        <w:t xml:space="preserve">Partnerships &amp; Events</w:t>
      </w:r>
    </w:p>
    <w:p>
      <w:pPr>
        <w:pStyle w:val="BodyText"/>
      </w:pPr>
      <w:r>
        <w:t xml:space="preserve">€2,775</w:t>
      </w:r>
    </w:p>
    <w:p>
      <w:pPr>
        <w:pStyle w:val="BodyText"/>
      </w:pPr>
      <w:r>
        <w:t xml:space="preserve">+18% agency contracts by Q3</w:t>
      </w:r>
    </w:p>
    <w:p>
      <w:pPr>
        <w:pStyle w:val="BodyText"/>
      </w:pPr>
      <w:r>
        <w:t xml:space="preserve">Reputation Tools (Review Management)</w:t>
      </w:r>
    </w:p>
    <w:p>
      <w:pPr>
        <w:pStyle w:val="BodyText"/>
      </w:pPr>
      <w:r>
        <w:t xml:space="preserve">€925</w:t>
      </w:r>
    </w:p>
    <w:bookmarkEnd w:id="28"/>
    <w:bookmarkStart w:id="29" w:name="kpis-success-metrics"/>
    <w:p>
      <w:pPr>
        <w:pStyle w:val="Heading2"/>
      </w:pPr>
      <w:r>
        <w:t xml:space="preserve">KPIs &amp; Success Metrics</w:t>
      </w:r>
    </w:p>
    <w:p>
      <w:pPr>
        <w:pStyle w:val="FirstParagraph"/>
      </w:pPr>
      <w:r>
        <w:t xml:space="preserve">We track these metrics to ensure our Marketing Plan delivers results in France Paris:</w:t>
      </w:r>
    </w:p>
    <w:p>
      <w:pPr>
        <w:numPr>
          <w:ilvl w:val="0"/>
          <w:numId w:val="1006"/>
        </w:numPr>
        <w:pStyle w:val="Compact"/>
      </w:pPr>
      <w:r>
        <w:rPr>
          <w:bCs/>
          <w:b/>
        </w:rPr>
        <w:t xml:space="preserve">Lead Conversion Rate:</w:t>
      </w:r>
      <w:r>
        <w:t xml:space="preserve"> </w:t>
      </w:r>
      <w:r>
        <w:t xml:space="preserve">Target 40% from digital inquiries (currently at 32%).</w:t>
      </w:r>
    </w:p>
    <w:p>
      <w:pPr>
        <w:numPr>
          <w:ilvl w:val="0"/>
          <w:numId w:val="1006"/>
        </w:numPr>
        <w:pStyle w:val="Compact"/>
      </w:pPr>
      <w:r>
        <w:rPr>
          <w:bCs/>
          <w:b/>
        </w:rPr>
        <w:t xml:space="preserve">Local Market Share:</w:t>
      </w:r>
      <w:r>
        <w:t xml:space="preserve"> </w:t>
      </w:r>
      <w:r>
        <w:t xml:space="preserve">Achieve 15% brand recognition in Paris by Year 2.</w:t>
      </w:r>
    </w:p>
    <w:p>
      <w:pPr>
        <w:numPr>
          <w:ilvl w:val="0"/>
          <w:numId w:val="1006"/>
        </w:numPr>
        <w:pStyle w:val="Compact"/>
      </w:pPr>
      <w:r>
        <w:rPr>
          <w:bCs/>
          <w:b/>
        </w:rPr>
        <w:t xml:space="preserve">Customer Retention:</w:t>
      </w:r>
      <w:r>
        <w:t xml:space="preserve"> </w:t>
      </w:r>
      <w:r>
        <w:t xml:space="preserve">Maintain ≥75% repeat clients through our loyalty program.</w:t>
      </w:r>
    </w:p>
    <w:p>
      <w:pPr>
        <w:numPr>
          <w:ilvl w:val="0"/>
          <w:numId w:val="1006"/>
        </w:numPr>
        <w:pStyle w:val="Compact"/>
      </w:pPr>
      <w:r>
        <w:rPr>
          <w:bCs/>
          <w:b/>
        </w:rPr>
        <w:t xml:space="preserve">National Recognition:</w:t>
      </w:r>
      <w:r>
        <w:t xml:space="preserve"> </w:t>
      </w:r>
      <w:r>
        <w:t xml:space="preserve">Secure features in at least 3 major French home magazines (e.g., Maison&amp;Travaux).</w:t>
      </w:r>
    </w:p>
    <w:bookmarkEnd w:id="29"/>
    <w:bookmarkStart w:id="30" w:name="X028bd9336e5ea6b60045e191e7f6902592f9cd8"/>
    <w:p>
      <w:pPr>
        <w:pStyle w:val="Heading2"/>
      </w:pPr>
      <w:r>
        <w:t xml:space="preserve">Conclusion: Becoming Paris’s Premier Plumber</w:t>
      </w:r>
    </w:p>
    <w:p>
      <w:pPr>
        <w:pStyle w:val="FirstParagraph"/>
      </w:pPr>
      <w:r>
        <w:t xml:space="preserve">This Marketing Plan strategically positions our plumbing business as the definitive solution for all France Paris residents and professionals. By prioritizing local compliance, hyper-targeted digital outreach, and community trust-building, we transform a routine service into a premium brand synonymous with reliability in the heart of France. Every campaign—whether targeting Montmartre’s expats or Le Marais landlords—reinforces our identity as Paris’s most responsive and legally certified Plumber. With clear KPIs and agile tactics, this plan ensures sustainable growth while meeting the urgent needs of a city where every drop matters.</w:t>
      </w:r>
    </w:p>
    <w:p>
      <w:pPr>
        <w:pStyle w:val="BodyText"/>
      </w:pPr>
      <w:r>
        <w:rPr>
          <w:bCs/>
          <w:b/>
        </w:rPr>
        <w:t xml:space="preserve">Marketing Plan</w:t>
      </w:r>
      <w:r>
        <w:t xml:space="preserve"> </w:t>
      </w:r>
      <w:r>
        <w:t xml:space="preserve">|</w:t>
      </w:r>
      <w:r>
        <w:t xml:space="preserve"> </w:t>
      </w:r>
      <w:r>
        <w:rPr>
          <w:bCs/>
          <w:b/>
        </w:rPr>
        <w:t xml:space="preserve">Plumber</w:t>
      </w:r>
      <w:r>
        <w:t xml:space="preserve"> </w:t>
      </w:r>
      <w:r>
        <w:t xml:space="preserve">|</w:t>
      </w:r>
      <w:r>
        <w:t xml:space="preserve"> </w:t>
      </w:r>
      <w:r>
        <w:rPr>
          <w:bCs/>
          <w:b/>
        </w:rPr>
        <w:t xml:space="preserve">France Paris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Plumbing Service in France Paris</dc:title>
  <dc:creator/>
  <dc:language>en</dc:language>
  <cp:keywords/>
  <dcterms:created xsi:type="dcterms:W3CDTF">2026-07-21T02:31:28Z</dcterms:created>
  <dcterms:modified xsi:type="dcterms:W3CDTF">2026-07-21T02:31:28Z</dcterms:modified>
</cp:coreProperties>
</file>

<file path=docProps/custom.xml><?xml version="1.0" encoding="utf-8"?>
<Properties xmlns="http://schemas.openxmlformats.org/officeDocument/2006/custom-properties" xmlns:vt="http://schemas.openxmlformats.org/officeDocument/2006/docPropsVTypes"/>
</file>