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4d1bb85a50bf7406197a286fc575114eb1ae2f0"/>
    <w:p>
      <w:pPr>
        <w:pStyle w:val="Heading1"/>
      </w:pPr>
      <w:r>
        <w:t xml:space="preserve">Comprehensive Marketing Plan for Premium Plumbing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plumbing service provider across Mumbai, India. Targeting the rapidly growing urban demand for reliable plumbing solutions in one of the world's most populous cities, this plan leverages Mumbai's unique infrastructure challenges and cultural nuances. With over 12 million households facing frequent plumbing emergencies in India's financial capital, our "QuickFix Plumbers" service aims to become the trusted name for 24/7 emergency repairs, preventive maintenance, and water conservation solutions. We project capturing 15% market share in Mumbai's premium plumbing segment within three years through hyperlocal digital engagement and community-centric service delivery.</w:t>
      </w:r>
    </w:p>
    <w:bookmarkEnd w:id="20"/>
    <w:bookmarkStart w:id="21" w:name="X83e3e087558cd46d9541813271ff79aca9d2433"/>
    <w:p>
      <w:pPr>
        <w:pStyle w:val="Heading2"/>
      </w:pPr>
      <w:r>
        <w:t xml:space="preserve">Market Analysis: Plumbing Landscape in India Mumbai</w:t>
      </w:r>
    </w:p>
    <w:p>
      <w:pPr>
        <w:pStyle w:val="FirstParagraph"/>
      </w:pPr>
      <w:r>
        <w:t xml:space="preserve">Mumbai's plumbing market presents a $450 million opportunity with critical pain points. The city's aging infrastructure (60% of pipes over 30 years old), monsoon-induced flooding, and rapid urbanization create constant demand for skilled professionals. According to Maharashtra Water Supply &amp; Sewerage Board data, Mumbai experiences 287 water main breaks annually, directly driving plumbing service requests. Traditional "Plumber" services in India Mumbai face three key challenges: inconsistent pricing (50% of customers report overcharging), unreliable service windows (average 4-hour wait times), and lack of specialized solutions for high-rise apartments. This creates a white space for a tech-enabled, transparent service model catering specifically to Mumbai's diverse neighborhoods—from South Bombay's luxury towers to Dharavi's dense settlements.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Middle-to-upper income residents in Andheri, Powai, and Kalyan seeking scheduled maintenance for modern fixtures. Prioritize convenience and warranty guarantees.</w:t>
      </w:r>
    </w:p>
    <w:p>
      <w:pPr>
        <w:numPr>
          <w:ilvl w:val="0"/>
          <w:numId w:val="1001"/>
        </w:numPr>
        <w:pStyle w:val="Compact"/>
      </w:pPr>
      <w:r>
        <w:rPr>
          <w:bCs/>
          <w:b/>
        </w:rPr>
        <w:t xml:space="preserve">Apartment Complex Managers (30%):</w:t>
      </w:r>
      <w:r>
        <w:t xml:space="preserve"> </w:t>
      </w:r>
      <w:r>
        <w:t xml:space="preserve">Property managers in Mumbai's 50,000+ residential complexes needing bulk contracts for recurring repairs. Value cost predictability and emergency response SLAs.</w:t>
      </w:r>
    </w:p>
    <w:p>
      <w:pPr>
        <w:numPr>
          <w:ilvl w:val="0"/>
          <w:numId w:val="1001"/>
        </w:numPr>
        <w:pStyle w:val="Compact"/>
      </w:pPr>
      <w:r>
        <w:rPr>
          <w:bCs/>
          <w:b/>
        </w:rPr>
        <w:t xml:space="preserve">Commercial Clients (25%):</w:t>
      </w:r>
      <w:r>
        <w:t xml:space="preserve"> </w:t>
      </w:r>
      <w:r>
        <w:t xml:space="preserve">Hotels, offices, and restaurants in Nariman Point and Lower Parel requiring compliance with Maharashtra Pollution Control Board standards. Demand 24/7 coverage for minimal downtime.</w:t>
      </w:r>
    </w:p>
    <w:bookmarkEnd w:id="22"/>
    <w:bookmarkStart w:id="23" w:name="marketing-objectives-for-india-mumbai"/>
    <w:p>
      <w:pPr>
        <w:pStyle w:val="Heading2"/>
      </w:pPr>
      <w:r>
        <w:t xml:space="preserve">Marketing Objectives for India Mumbai</w:t>
      </w:r>
    </w:p>
    <w:p>
      <w:pPr>
        <w:pStyle w:val="FirstParagraph"/>
      </w:pPr>
      <w:r>
        <w:t xml:space="preserve">Within the first year, we target:</w:t>
      </w:r>
    </w:p>
    <w:p>
      <w:pPr>
        <w:numPr>
          <w:ilvl w:val="0"/>
          <w:numId w:val="1002"/>
        </w:numPr>
        <w:pStyle w:val="Compact"/>
      </w:pPr>
      <w:r>
        <w:t xml:space="preserve">Achieve 500+ active monthly service requests across Mumbai districts (Bandra, Chembur, Navi Mumbai).</w:t>
      </w:r>
    </w:p>
    <w:p>
      <w:pPr>
        <w:numPr>
          <w:ilvl w:val="0"/>
          <w:numId w:val="1002"/>
        </w:numPr>
        <w:pStyle w:val="Compact"/>
      </w:pPr>
      <w:r>
        <w:t xml:space="preserve">Build brand recognition with 70% recall in target neighborhoods through hyperlocal campaigns.</w:t>
      </w:r>
    </w:p>
    <w:p>
      <w:pPr>
        <w:numPr>
          <w:ilvl w:val="0"/>
          <w:numId w:val="1002"/>
        </w:numPr>
        <w:pStyle w:val="Compact"/>
      </w:pPr>
      <w:r>
        <w:t xml:space="preserve">Attain 4.5+ average rating on Google Maps (current category average: 3.2) via transparent service delivery.</w:t>
      </w:r>
    </w:p>
    <w:p>
      <w:pPr>
        <w:numPr>
          <w:ilvl w:val="0"/>
          <w:numId w:val="1002"/>
        </w:numPr>
        <w:pStyle w:val="Compact"/>
      </w:pPr>
      <w:r>
        <w:t xml:space="preserve">Secure contracts with 50+ apartment complexes in Mumbai.</w:t>
      </w:r>
    </w:p>
    <w:bookmarkEnd w:id="23"/>
    <w:bookmarkStart w:id="27" w:name="india-mumbai-specific-strategies-tactics"/>
    <w:p>
      <w:pPr>
        <w:pStyle w:val="Heading2"/>
      </w:pPr>
      <w:r>
        <w:t xml:space="preserve">India Mumbai-Specific Strategies &amp; Tactics</w:t>
      </w:r>
    </w:p>
    <w:p>
      <w:pPr>
        <w:pStyle w:val="FirstParagraph"/>
      </w:pPr>
      <w:r>
        <w:t xml:space="preserve">Our plan eliminates generic marketing through Mumbai-centric execution:</w:t>
      </w:r>
    </w:p>
    <w:bookmarkStart w:id="24" w:name="hyperlocal-digital-marketing"/>
    <w:p>
      <w:pPr>
        <w:pStyle w:val="Heading3"/>
      </w:pPr>
      <w:r>
        <w:t xml:space="preserve">Hyperlocal Digital Marketing</w:t>
      </w:r>
    </w:p>
    <w:p>
      <w:pPr>
        <w:numPr>
          <w:ilvl w:val="0"/>
          <w:numId w:val="1003"/>
        </w:numPr>
        <w:pStyle w:val="Compact"/>
      </w:pPr>
      <w:r>
        <w:rPr>
          <w:bCs/>
          <w:b/>
        </w:rPr>
        <w:t xml:space="preserve">WhatsApp Business Integration:</w:t>
      </w:r>
      <w:r>
        <w:t xml:space="preserve"> </w:t>
      </w:r>
      <w:r>
        <w:t xml:space="preserve">70% of Mumbai households use WhatsApp as primary communication. We deploy dedicated service agents for instant booking, status updates, and post-service feedback (e.g., "Your plumber Aman is en route to Nariman Point – ETA: 12 mins").</w:t>
      </w:r>
    </w:p>
    <w:p>
      <w:pPr>
        <w:numPr>
          <w:ilvl w:val="0"/>
          <w:numId w:val="1003"/>
        </w:numPr>
        <w:pStyle w:val="Compact"/>
      </w:pPr>
      <w:r>
        <w:rPr>
          <w:bCs/>
          <w:b/>
        </w:rPr>
        <w:t xml:space="preserve">Google My Business Optimization:</w:t>
      </w:r>
      <w:r>
        <w:t xml:space="preserve"> </w:t>
      </w:r>
      <w:r>
        <w:t xml:space="preserve">Target Mumbai-specific keywords ("emergency plumber near me," "water leak repair Mumbai") with location pins for all service zones. Local SEO content includes articles like "Monsoon Plumbing Tips for Marine Drive Residents."</w:t>
      </w:r>
    </w:p>
    <w:p>
      <w:pPr>
        <w:numPr>
          <w:ilvl w:val="0"/>
          <w:numId w:val="1003"/>
        </w:numPr>
        <w:pStyle w:val="Compact"/>
      </w:pPr>
      <w:r>
        <w:rPr>
          <w:bCs/>
          <w:b/>
        </w:rPr>
        <w:t xml:space="preserve">Mumbai Community Engagement:</w:t>
      </w:r>
      <w:r>
        <w:t xml:space="preserve"> </w:t>
      </w:r>
      <w:r>
        <w:t xml:space="preserve">Partner with local NGOs like WaterAid India to sponsor rainwater harvesting workshops in slum areas (Dharavi, Kurla), positioning as a community-focused Plumber brand.</w:t>
      </w:r>
    </w:p>
    <w:bookmarkEnd w:id="24"/>
    <w:bookmarkStart w:id="25" w:name="service-differentiation-for-india-mumbai"/>
    <w:p>
      <w:pPr>
        <w:pStyle w:val="Heading3"/>
      </w:pPr>
      <w:r>
        <w:t xml:space="preserve">Service Differentiation for India Mumbai</w:t>
      </w:r>
    </w:p>
    <w:p>
      <w:pPr>
        <w:pStyle w:val="FirstParagraph"/>
      </w:pPr>
      <w:r>
        <w:t xml:space="preserve">We address Mumbai-specific needs through:</w:t>
      </w:r>
    </w:p>
    <w:p>
      <w:pPr>
        <w:numPr>
          <w:ilvl w:val="0"/>
          <w:numId w:val="1004"/>
        </w:numPr>
        <w:pStyle w:val="Compact"/>
      </w:pPr>
      <w:r>
        <w:rPr>
          <w:bCs/>
          <w:b/>
        </w:rPr>
        <w:t xml:space="preserve">Monsoon-Ready Service Packs:</w:t>
      </w:r>
      <w:r>
        <w:t xml:space="preserve"> </w:t>
      </w:r>
      <w:r>
        <w:t xml:space="preserve">Pre-scheduled inspections before rainy season (June-July) with 20% discount, including pipe lining and sump pump installation.</w:t>
      </w:r>
    </w:p>
    <w:p>
      <w:pPr>
        <w:numPr>
          <w:ilvl w:val="0"/>
          <w:numId w:val="1004"/>
        </w:numPr>
        <w:pStyle w:val="Compact"/>
      </w:pPr>
      <w:r>
        <w:rPr>
          <w:bCs/>
          <w:b/>
        </w:rPr>
        <w:t xml:space="preserve">High-Rise Specialization:</w:t>
      </w:r>
      <w:r>
        <w:t xml:space="preserve"> </w:t>
      </w:r>
      <w:r>
        <w:t xml:space="preserve">Certified technicians trained in Mumbai's unique building infrastructure (e.g., vertical pipe systems in Worli Sea Face towers).</w:t>
      </w:r>
    </w:p>
    <w:p>
      <w:pPr>
        <w:numPr>
          <w:ilvl w:val="0"/>
          <w:numId w:val="1004"/>
        </w:numPr>
        <w:pStyle w:val="Compact"/>
      </w:pPr>
      <w:r>
        <w:rPr>
          <w:bCs/>
          <w:b/>
        </w:rPr>
        <w:t xml:space="preserve">Cashless &amp; Digital Payments:</w:t>
      </w:r>
      <w:r>
        <w:t xml:space="preserve"> </w:t>
      </w:r>
      <w:r>
        <w:t xml:space="preserve">Integrated with Paytm, PhonePe, and UPI for instant transactions – critical for Mumbai's cash-averse urban population.</w:t>
      </w:r>
    </w:p>
    <w:bookmarkEnd w:id="25"/>
    <w:bookmarkStart w:id="26" w:name="community-trust-building"/>
    <w:p>
      <w:pPr>
        <w:pStyle w:val="Heading3"/>
      </w:pPr>
      <w:r>
        <w:t xml:space="preserve">Community Trust Building</w:t>
      </w:r>
    </w:p>
    <w:p>
      <w:pPr>
        <w:pStyle w:val="FirstParagraph"/>
      </w:pPr>
      <w:r>
        <w:t xml:space="preserve">Avoiding the "outsider Plumber" stigma common in India Mumbai cities:</w:t>
      </w:r>
    </w:p>
    <w:p>
      <w:pPr>
        <w:numPr>
          <w:ilvl w:val="0"/>
          <w:numId w:val="1005"/>
        </w:numPr>
        <w:pStyle w:val="Compact"/>
      </w:pPr>
      <w:r>
        <w:rPr>
          <w:bCs/>
          <w:b/>
        </w:rPr>
        <w:t xml:space="preserve">Local Technician Hires:</w:t>
      </w:r>
      <w:r>
        <w:t xml:space="preserve"> </w:t>
      </w:r>
      <w:r>
        <w:t xml:space="preserve">95% of field staff recruited from Mumbai neighborhoods, trained in local dialects (Marathi, Hindi, English).</w:t>
      </w:r>
    </w:p>
    <w:p>
      <w:pPr>
        <w:numPr>
          <w:ilvl w:val="0"/>
          <w:numId w:val="1005"/>
        </w:numPr>
        <w:pStyle w:val="Compact"/>
      </w:pPr>
      <w:r>
        <w:rPr>
          <w:bCs/>
          <w:b/>
        </w:rPr>
        <w:t xml:space="preserve">Social Proof Campaigns:</w:t>
      </w:r>
      <w:r>
        <w:t xml:space="preserve"> </w:t>
      </w:r>
      <w:r>
        <w:t xml:space="preserve">"Mumbai Resident Stories" video testimonials on Instagram showing real repairs (e.g., fixing leaky pipes in a Bandra flat during monsoon).</w:t>
      </w:r>
    </w:p>
    <w:p>
      <w:pPr>
        <w:numPr>
          <w:ilvl w:val="0"/>
          <w:numId w:val="1005"/>
        </w:numPr>
        <w:pStyle w:val="Compact"/>
      </w:pPr>
      <w:r>
        <w:rPr>
          <w:bCs/>
          <w:b/>
        </w:rPr>
        <w:t xml:space="preserve">Free Community Seminars:</w:t>
      </w:r>
      <w:r>
        <w:t xml:space="preserve"> </w:t>
      </w:r>
      <w:r>
        <w:t xml:space="preserve">Monthly workshops at Mumbai Municipal Corporation centers on "Preventing Water Damage in Old Buildings."</w:t>
      </w:r>
    </w:p>
    <w:bookmarkEnd w:id="26"/>
    <w:bookmarkEnd w:id="27"/>
    <w:bookmarkStart w:id="28" w:name="budget-allocation-for-india-mumbai"/>
    <w:p>
      <w:pPr>
        <w:pStyle w:val="Heading2"/>
      </w:pPr>
      <w:r>
        <w:t xml:space="preserve">Budget Allocation for India Mumbai</w:t>
      </w:r>
    </w:p>
    <w:p>
      <w:pPr>
        <w:pStyle w:val="FirstParagraph"/>
      </w:pPr>
      <w:r>
        <w:t xml:space="preserve">Category</w:t>
      </w:r>
    </w:p>
    <w:p>
      <w:pPr>
        <w:pStyle w:val="BodyText"/>
      </w:pPr>
      <w:r>
        <w:t xml:space="preserve">Allocation (% of Total)</w:t>
      </w:r>
    </w:p>
    <w:p>
      <w:pPr>
        <w:pStyle w:val="BodyText"/>
      </w:pPr>
      <w:r>
        <w:t xml:space="preserve">India Mumbai Specifics</w:t>
      </w:r>
    </w:p>
    <w:p>
      <w:pPr>
        <w:pStyle w:val="BodyText"/>
      </w:pPr>
      <w:r>
        <w:t xml:space="preserve">Digital Marketing (Google/Instagram)</w:t>
      </w:r>
    </w:p>
    <w:p>
      <w:pPr>
        <w:pStyle w:val="BodyText"/>
      </w:pPr>
      <w:r>
        <w:t xml:space="preserve">40%</w:t>
      </w:r>
    </w:p>
    <w:p>
      <w:pPr>
        <w:pStyle w:val="BodyText"/>
      </w:pPr>
      <w:r>
        <w:t xml:space="preserve">Tailored to Mumbai neighborhoods with geo-fenced ads</w:t>
      </w:r>
    </w:p>
    <w:p>
      <w:pPr>
        <w:pStyle w:val="BodyText"/>
      </w:pPr>
      <w:r>
        <w:t xml:space="preserve">Community Engagement</w:t>
      </w:r>
    </w:p>
    <w:p>
      <w:pPr>
        <w:pStyle w:val="BodyText"/>
      </w:pPr>
      <w:r>
        <w:t xml:space="preserve">25%</w:t>
      </w:r>
    </w:p>
    <w:p>
      <w:pPr>
        <w:pStyle w:val="BodyText"/>
      </w:pPr>
      <w:r>
        <w:t xml:space="preserve">Sponsorships for local events like Mumbai Marathon water stations</w:t>
      </w:r>
    </w:p>
    <w:p>
      <w:pPr>
        <w:pStyle w:val="BodyText"/>
      </w:pPr>
      <w:r>
        <w:t xml:space="preserve">Tech Platform Development</w:t>
      </w:r>
    </w:p>
    <w:p>
      <w:pPr>
        <w:pStyle w:val="BodyText"/>
      </w:pPr>
      <w:r>
        <w:t xml:space="preserve">20%</w:t>
      </w:r>
    </w:p>
    <w:p>
      <w:pPr>
        <w:pStyle w:val="BodyText"/>
      </w:pPr>
      <w:r>
        <w:t xml:space="preserve">WhatsApp integration + Mumbai-specific service tracking app</w:t>
      </w:r>
    </w:p>
    <w:p>
      <w:pPr>
        <w:pStyle w:val="BodyText"/>
      </w:pPr>
      <w:r>
        <w:t xml:space="preserve">Local Staff Training &amp; Incentives</w:t>
      </w:r>
    </w:p>
    <w:p>
      <w:pPr>
        <w:pStyle w:val="BodyText"/>
      </w:pPr>
      <w:r>
        <w:t xml:space="preserve">15%</w:t>
      </w:r>
    </w:p>
    <w:p>
      <w:pPr>
        <w:pStyle w:val="BodyText"/>
      </w:pPr>
      <w:r>
        <w:t xml:space="preserve">Mumbai-centric technician certification programs</w:t>
      </w:r>
    </w:p>
    <w:bookmarkEnd w:id="28"/>
    <w:bookmarkStart w:id="29" w:name="implementation-timeline-mumbai-focus"/>
    <w:p>
      <w:pPr>
        <w:pStyle w:val="Heading2"/>
      </w:pPr>
      <w:r>
        <w:t xml:space="preserve">Implementation Timeline (Mumbai Focus)</w:t>
      </w:r>
    </w:p>
    <w:p>
      <w:pPr>
        <w:pStyle w:val="FirstParagraph"/>
      </w:pPr>
      <w:r>
        <w:rPr>
          <w:bCs/>
          <w:b/>
        </w:rPr>
        <w:t xml:space="preserve">Months 1-3:</w:t>
      </w:r>
      <w:r>
        <w:t xml:space="preserve"> </w:t>
      </w:r>
      <w:r>
        <w:t xml:space="preserve">Launch Mumbai-specific WhatsApp service + Google My Business setup. Target neighborhoods: Bandra, Juhu.</w:t>
      </w:r>
    </w:p>
    <w:p>
      <w:pPr>
        <w:pStyle w:val="BodyText"/>
      </w:pPr>
      <w:r>
        <w:rPr>
          <w:bCs/>
          <w:b/>
        </w:rPr>
        <w:t xml:space="preserve">Months 4-6:</w:t>
      </w:r>
      <w:r>
        <w:t xml:space="preserve"> </w:t>
      </w:r>
      <w:r>
        <w:t xml:space="preserve">Partner with top 10 apartment complexes in South Mumbai (Colaba, Nariman Point). Roll out monsoon preparedness campaign.</w:t>
      </w:r>
    </w:p>
    <w:p>
      <w:pPr>
        <w:pStyle w:val="BodyText"/>
      </w:pPr>
      <w:r>
        <w:rPr>
          <w:bCs/>
          <w:b/>
        </w:rPr>
        <w:t xml:space="preserve">Months 7-9:</w:t>
      </w:r>
      <w:r>
        <w:t xml:space="preserve"> </w:t>
      </w:r>
      <w:r>
        <w:t xml:space="preserve">Expand to Navi Mumbai and Thane with localized content ("Plumbing Solutions for New Town Residents").</w:t>
      </w:r>
    </w:p>
    <w:p>
      <w:pPr>
        <w:pStyle w:val="BodyText"/>
      </w:pPr>
      <w:r>
        <w:rPr>
          <w:bCs/>
          <w:b/>
        </w:rPr>
        <w:t xml:space="preserve">Months 10-12:</w:t>
      </w:r>
      <w:r>
        <w:t xml:space="preserve"> </w:t>
      </w:r>
      <w:r>
        <w:t xml:space="preserve">Achieve 30% brand recall in target areas. Secure contracts with commercial clients like Taj Hotel.</w:t>
      </w:r>
    </w:p>
    <w:bookmarkEnd w:id="29"/>
    <w:bookmarkStart w:id="30" w:name="measurement-evaluation"/>
    <w:p>
      <w:pPr>
        <w:pStyle w:val="Heading2"/>
      </w:pPr>
      <w:r>
        <w:t xml:space="preserve">Measurement &amp; Evaluation</w:t>
      </w:r>
    </w:p>
    <w:p>
      <w:pPr>
        <w:pStyle w:val="FirstParagraph"/>
      </w:pPr>
      <w:r>
        <w:t xml:space="preserve">We track Mumbai-specific KPIs to ensure Marketing Plan effectiveness:</w:t>
      </w:r>
    </w:p>
    <w:p>
      <w:pPr>
        <w:numPr>
          <w:ilvl w:val="0"/>
          <w:numId w:val="1006"/>
        </w:numPr>
        <w:pStyle w:val="Compact"/>
      </w:pPr>
      <w:r>
        <w:rPr>
          <w:bCs/>
          <w:b/>
        </w:rPr>
        <w:t xml:space="preserve">Local Service Response Time:</w:t>
      </w:r>
      <w:r>
        <w:t xml:space="preserve"> </w:t>
      </w:r>
      <w:r>
        <w:t xml:space="preserve">Target: 30 minutes in South Mumbai, 45 minutes elsewhere (vs. industry average of 90 mins).</w:t>
      </w:r>
    </w:p>
    <w:p>
      <w:pPr>
        <w:numPr>
          <w:ilvl w:val="0"/>
          <w:numId w:val="1006"/>
        </w:numPr>
        <w:pStyle w:val="Compact"/>
      </w:pPr>
      <w:r>
        <w:rPr>
          <w:bCs/>
          <w:b/>
        </w:rPr>
        <w:t xml:space="preserve">Mumbai Neighborhood Penetration Rate:</w:t>
      </w:r>
      <w:r>
        <w:t xml:space="preserve"> </w:t>
      </w:r>
      <w:r>
        <w:t xml:space="preserve">Monthly tracking via geo-tagged service requests.</w:t>
      </w:r>
    </w:p>
    <w:p>
      <w:pPr>
        <w:numPr>
          <w:ilvl w:val="0"/>
          <w:numId w:val="1006"/>
        </w:numPr>
        <w:pStyle w:val="Compact"/>
      </w:pPr>
      <w:r>
        <w:rPr>
          <w:bCs/>
          <w:b/>
        </w:rPr>
        <w:t xml:space="preserve">Customer Retention in Mumbai:</w:t>
      </w:r>
      <w:r>
        <w:t xml:space="preserve"> </w:t>
      </w:r>
      <w:r>
        <w:t xml:space="preserve">Target: 65% repeat customers through quarterly preventive maintenance offers.</w:t>
      </w:r>
    </w:p>
    <w:bookmarkEnd w:id="30"/>
    <w:bookmarkStart w:id="31" w:name="conclusion"/>
    <w:p>
      <w:pPr>
        <w:pStyle w:val="Heading2"/>
      </w:pPr>
      <w:r>
        <w:t xml:space="preserve">Conclusion</w:t>
      </w:r>
    </w:p>
    <w:p>
      <w:pPr>
        <w:pStyle w:val="FirstParagraph"/>
      </w:pPr>
      <w:r>
        <w:t xml:space="preserve">This Marketing Plan transforms the generic "Plumber" concept into a culturally intelligent service uniquely positioned for India Mumbai. By embedding our brand within the city's rhythm – from monsoon readiness to high-rise infrastructure challenges – we move beyond transactional repairs to become an essential civic partner. With 87% of Mumbai residents actively searching for plumbing services online (according to Statista 2023), this plan capitalizes on a $450M opportunity through hyperlocal execution, community trust, and Mumbai-centric innovation. As the city grows denser and older, our service isn't just another vendor – it's the essential plumbing lifeline Mumbai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India Mumbai</dc:title>
  <dc:creator/>
  <dc:language>en</dc:language>
  <cp:keywords/>
  <dcterms:created xsi:type="dcterms:W3CDTF">2025-12-13T03:11:25Z</dcterms:created>
  <dcterms:modified xsi:type="dcterms:W3CDTF">2025-12-13T03:11:25Z</dcterms:modified>
</cp:coreProperties>
</file>

<file path=docProps/custom.xml><?xml version="1.0" encoding="utf-8"?>
<Properties xmlns="http://schemas.openxmlformats.org/officeDocument/2006/custom-properties" xmlns:vt="http://schemas.openxmlformats.org/officeDocument/2006/docPropsVTypes"/>
</file>