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66c61deb8909c98886613d5c9ab5a0e3b8d6765"/>
    <w:p>
      <w:pPr>
        <w:pStyle w:val="Heading1"/>
      </w:pPr>
      <w:r>
        <w:t xml:space="preserve">Comprehensive Marketing Plan for "Abidjan Flow Plumb" – Premium Plumbing Services in Ivory Coast</w:t>
      </w:r>
    </w:p>
    <w:bookmarkStart w:id="20" w:name="executive-summary"/>
    <w:p>
      <w:pPr>
        <w:pStyle w:val="Heading2"/>
      </w:pPr>
      <w:r>
        <w:t xml:space="preserve">Executive Summary</w:t>
      </w:r>
    </w:p>
    <w:p>
      <w:pPr>
        <w:pStyle w:val="FirstParagraph"/>
      </w:pPr>
      <w:r>
        <w:t xml:space="preserve">This Marketing Plan outlines the strategic approach for "Abidjan Flow Plumb," a new professional plumbing service provider targeting the rapidly growing urban market of Abidjan, Ivory Coast. With over 6 million residents facing frequent water supply disruptions, aging infrastructure, and seasonal flooding, demand for reliable plumbing solutions has never been higher. This plan details how we will establish Abidjan Flow Plumb as the most trusted plumber in Ivory Coast Abidjan through localized service delivery, culturally resonant marketing, and community-focused pricing.</w:t>
      </w:r>
    </w:p>
    <w:bookmarkEnd w:id="20"/>
    <w:bookmarkStart w:id="21" w:name="Xfd8be97062d74e44049d5e5c8580be096a3df2c"/>
    <w:p>
      <w:pPr>
        <w:pStyle w:val="Heading2"/>
      </w:pPr>
      <w:r>
        <w:t xml:space="preserve">Market Analysis: Plumbing Needs in Ivory Coast Abidjan</w:t>
      </w:r>
    </w:p>
    <w:p>
      <w:pPr>
        <w:pStyle w:val="FirstParagraph"/>
      </w:pPr>
      <w:r>
        <w:t xml:space="preserve">Abidjan’s urbanization rate (3.5% annually) strains its water infrastructure, causing 40% of households to experience pipe bursts or clogs monthly (Ivory Coast Water Authority, 2023). The city’s mix of modern apartments and historic neighborhoods like Plateau, Cocody, and Marcory creates diverse plumbing challenges. Competitors are fragmented—street vendors charge low prices but offer unreliable service, while a few formal companies lack local presence. Key insights:</w:t>
      </w:r>
    </w:p>
    <w:p>
      <w:pPr>
        <w:numPr>
          <w:ilvl w:val="0"/>
          <w:numId w:val="1001"/>
        </w:numPr>
        <w:pStyle w:val="Compact"/>
      </w:pPr>
      <w:r>
        <w:rPr>
          <w:bCs/>
          <w:b/>
        </w:rPr>
        <w:t xml:space="preserve">Customer Pain Points:</w:t>
      </w:r>
      <w:r>
        <w:t xml:space="preserve"> </w:t>
      </w:r>
      <w:r>
        <w:t xml:space="preserve">Emergency repairs during rainy season (May-October), high costs of water-saving fixtures, mistrust of unlicensed plumbers.</w:t>
      </w:r>
    </w:p>
    <w:p>
      <w:pPr>
        <w:numPr>
          <w:ilvl w:val="0"/>
          <w:numId w:val="1001"/>
        </w:numPr>
        <w:pStyle w:val="Compact"/>
      </w:pPr>
      <w:r>
        <w:rPr>
          <w:bCs/>
          <w:b/>
        </w:rPr>
        <w:t xml:space="preserve">Market Gap:</w:t>
      </w:r>
      <w:r>
        <w:t xml:space="preserve"> </w:t>
      </w:r>
      <w:r>
        <w:t xml:space="preserve">No major plumbing brand focuses exclusively on Abidjan’s unique urban challenges with French/Dioula bilingual support and same-day service guarantees.</w:t>
      </w:r>
    </w:p>
    <w:p>
      <w:pPr>
        <w:numPr>
          <w:ilvl w:val="0"/>
          <w:numId w:val="1001"/>
        </w:numPr>
        <w:pStyle w:val="Compact"/>
      </w:pPr>
      <w:r>
        <w:rPr>
          <w:bCs/>
          <w:b/>
        </w:rPr>
        <w:t xml:space="preserve">Opportunity:</w:t>
      </w:r>
      <w:r>
        <w:t xml:space="preserve"> </w:t>
      </w:r>
      <w:r>
        <w:t xml:space="preserve">78% of Abidjan households prioritize "reliable emergency service" over price (Local Market Survey, 2024).</w:t>
      </w:r>
    </w:p>
    <w:bookmarkEnd w:id="21"/>
    <w:bookmarkStart w:id="22" w:name="service-proposition-tailored-for-abidjan"/>
    <w:p>
      <w:pPr>
        <w:pStyle w:val="Heading2"/>
      </w:pPr>
      <w:r>
        <w:t xml:space="preserve">Service Proposition: Tailored for Abidjan</w:t>
      </w:r>
    </w:p>
    <w:p>
      <w:pPr>
        <w:pStyle w:val="FirstParagraph"/>
      </w:pPr>
      <w:r>
        <w:t xml:space="preserve">We position Abidjan Flow Plumb as the city’s solution to plumbing frustrations. Core services include:</w:t>
      </w:r>
    </w:p>
    <w:p>
      <w:pPr>
        <w:numPr>
          <w:ilvl w:val="0"/>
          <w:numId w:val="1002"/>
        </w:numPr>
        <w:pStyle w:val="Compact"/>
      </w:pPr>
      <w:r>
        <w:rPr>
          <w:bCs/>
          <w:b/>
        </w:rPr>
        <w:t xml:space="preserve">Emergency 24/7 Response:</w:t>
      </w:r>
      <w:r>
        <w:t xml:space="preserve"> </w:t>
      </w:r>
      <w:r>
        <w:t xml:space="preserve">Dedicated hotline (01 98 XX XX) with Abidjan-based technicians. Guaranteed arrival within 2 hours for critical issues (e.g., flooding in Treichville or burst pipes during heavy rains).</w:t>
      </w:r>
    </w:p>
    <w:p>
      <w:pPr>
        <w:numPr>
          <w:ilvl w:val="0"/>
          <w:numId w:val="1002"/>
        </w:numPr>
        <w:pStyle w:val="Compact"/>
      </w:pPr>
      <w:r>
        <w:rPr>
          <w:bCs/>
          <w:b/>
        </w:rPr>
        <w:t xml:space="preserve">Abidjan-Specific Solutions:</w:t>
      </w:r>
      <w:r>
        <w:t xml:space="preserve"> </w:t>
      </w:r>
      <w:r>
        <w:t xml:space="preserve">Repairs for common local issues: water point shortages, saltwater corrosion in coastal zones (like Vridi), and pipe upgrades to meet Ivory Coast’s new building codes.</w:t>
      </w:r>
    </w:p>
    <w:p>
      <w:pPr>
        <w:numPr>
          <w:ilvl w:val="0"/>
          <w:numId w:val="1002"/>
        </w:numPr>
        <w:pStyle w:val="Compact"/>
      </w:pPr>
      <w:r>
        <w:rPr>
          <w:bCs/>
          <w:b/>
        </w:rPr>
        <w:t xml:space="preserve">Community Focus:</w:t>
      </w:r>
      <w:r>
        <w:t xml:space="preserve"> </w:t>
      </w:r>
      <w:r>
        <w:t xml:space="preserve">Free monthly "Water Efficiency Workshops" in neighborhood centers (e.g., Abobo Community Hall) to educate on preventing leaks and saving costs.</w:t>
      </w:r>
    </w:p>
    <w:bookmarkEnd w:id="22"/>
    <w:bookmarkStart w:id="26" w:name="marketing-promotion-strategy"/>
    <w:p>
      <w:pPr>
        <w:pStyle w:val="Heading2"/>
      </w:pPr>
      <w:r>
        <w:t xml:space="preserve">Marketing &amp; Promotion Strategy</w:t>
      </w:r>
    </w:p>
    <w:p>
      <w:pPr>
        <w:pStyle w:val="FirstParagraph"/>
      </w:pPr>
      <w:r>
        <w:t xml:space="preserve">This plan leverages Abidjan’s digital habits, community dynamics, and cultural preferences:</w:t>
      </w:r>
    </w:p>
    <w:bookmarkStart w:id="23" w:name="Xf761741ade6d79ef2a98e1909a0eaec64c3ad8c"/>
    <w:p>
      <w:pPr>
        <w:pStyle w:val="Heading3"/>
      </w:pPr>
      <w:r>
        <w:t xml:space="preserve">1. Hyperlocal Digital Campaigns (40% of Budget)</w:t>
      </w:r>
    </w:p>
    <w:p>
      <w:pPr>
        <w:numPr>
          <w:ilvl w:val="0"/>
          <w:numId w:val="1003"/>
        </w:numPr>
        <w:pStyle w:val="Compact"/>
      </w:pPr>
      <w:r>
        <w:rPr>
          <w:bCs/>
          <w:b/>
        </w:rPr>
        <w:t xml:space="preserve">Facebook/WhatsApp Targeting:</w:t>
      </w:r>
      <w:r>
        <w:t xml:space="preserve"> </w:t>
      </w:r>
      <w:r>
        <w:t xml:space="preserve">Geo-fenced ads promoting "Emergency Plumber in Abidjan" to residents in high-demand zones (e.g., Anyama, Yopougon). Content features short videos showing real Abidjan scenarios (e.g., fixing a clog after heavy rains in Attécoubé).</w:t>
      </w:r>
    </w:p>
    <w:p>
      <w:pPr>
        <w:numPr>
          <w:ilvl w:val="0"/>
          <w:numId w:val="1003"/>
        </w:numPr>
        <w:pStyle w:val="Compact"/>
      </w:pPr>
      <w:r>
        <w:rPr>
          <w:bCs/>
          <w:b/>
        </w:rPr>
        <w:t xml:space="preserve">Local Influencers:</w:t>
      </w:r>
      <w:r>
        <w:t xml:space="preserve"> </w:t>
      </w:r>
      <w:r>
        <w:t xml:space="preserve">Partner with trusted community figures (e.g., popular radio hosts like "Gérard B. from Radio Dodo") for authentic testimonials in French and Dioula.</w:t>
      </w:r>
    </w:p>
    <w:p>
      <w:pPr>
        <w:numPr>
          <w:ilvl w:val="0"/>
          <w:numId w:val="1003"/>
        </w:numPr>
        <w:pStyle w:val="Compact"/>
      </w:pPr>
      <w:r>
        <w:rPr>
          <w:bCs/>
          <w:b/>
        </w:rPr>
        <w:t xml:space="preserve">SEO Optimization:</w:t>
      </w:r>
      <w:r>
        <w:t xml:space="preserve"> </w:t>
      </w:r>
      <w:r>
        <w:t xml:space="preserve">Dominate keywords like "plombier Abidjan urgence," "débouchage canalisation Ivory Coast" for local search visibility.</w:t>
      </w:r>
    </w:p>
    <w:bookmarkEnd w:id="23"/>
    <w:bookmarkStart w:id="24" w:name="community-trust-building-30-of-budget"/>
    <w:p>
      <w:pPr>
        <w:pStyle w:val="Heading3"/>
      </w:pPr>
      <w:r>
        <w:t xml:space="preserve">2. Community Trust Building (30% of Budget)</w:t>
      </w:r>
    </w:p>
    <w:p>
      <w:pPr>
        <w:numPr>
          <w:ilvl w:val="0"/>
          <w:numId w:val="1004"/>
        </w:numPr>
        <w:pStyle w:val="Compact"/>
      </w:pPr>
      <w:r>
        <w:rPr>
          <w:bCs/>
          <w:b/>
        </w:rPr>
        <w:t xml:space="preserve">Free First Inspection:</w:t>
      </w:r>
      <w:r>
        <w:t xml:space="preserve"> </w:t>
      </w:r>
      <w:r>
        <w:t xml:space="preserve">Offer free pipe assessments for homes in low-income areas (e.g., Abobo, Bingerville) to build goodwill and referrals.</w:t>
      </w:r>
    </w:p>
    <w:p>
      <w:pPr>
        <w:numPr>
          <w:ilvl w:val="0"/>
          <w:numId w:val="1004"/>
        </w:numPr>
        <w:pStyle w:val="Compact"/>
      </w:pPr>
      <w:r>
        <w:rPr>
          <w:bCs/>
          <w:b/>
        </w:rPr>
        <w:t xml:space="preserve">Partnerships with Local Businesses:</w:t>
      </w:r>
      <w:r>
        <w:t xml:space="preserve"> </w:t>
      </w:r>
      <w:r>
        <w:t xml:space="preserve">Collaborate with supermarkets (e.g., Carrefour Abidjan) for "Plumbing Safety Kits" (leak detectors + repair guides) as loyalty incentives.</w:t>
      </w:r>
    </w:p>
    <w:p>
      <w:pPr>
        <w:numPr>
          <w:ilvl w:val="0"/>
          <w:numId w:val="1004"/>
        </w:numPr>
        <w:pStyle w:val="Compact"/>
      </w:pPr>
      <w:r>
        <w:rPr>
          <w:bCs/>
          <w:b/>
        </w:rPr>
        <w:t xml:space="preserve">Radio Sponsorships:</w:t>
      </w:r>
      <w:r>
        <w:t xml:space="preserve"> </w:t>
      </w:r>
      <w:r>
        <w:t xml:space="preserve">Advertise during popular programs on Radio Côte d’Ivoire, emphasizing "We Fix Abidjan’s Pipes."</w:t>
      </w:r>
    </w:p>
    <w:bookmarkEnd w:id="24"/>
    <w:bookmarkStart w:id="25" w:name="transparent-pricing-trust-20-of-budget"/>
    <w:p>
      <w:pPr>
        <w:pStyle w:val="Heading3"/>
      </w:pPr>
      <w:r>
        <w:t xml:space="preserve">3. Transparent Pricing &amp; Trust (20% of Budget)</w:t>
      </w:r>
    </w:p>
    <w:p>
      <w:pPr>
        <w:numPr>
          <w:ilvl w:val="0"/>
          <w:numId w:val="1005"/>
        </w:numPr>
        <w:pStyle w:val="Compact"/>
      </w:pPr>
      <w:r>
        <w:rPr>
          <w:bCs/>
          <w:b/>
        </w:rPr>
        <w:t xml:space="preserve">No Hidden Fees:</w:t>
      </w:r>
      <w:r>
        <w:t xml:space="preserve"> </w:t>
      </w:r>
      <w:r>
        <w:t xml:space="preserve">Publish fixed pricing on our website for common services: 5,000 FCFA for basic clog clearance (vs. competitors’ 8,000–12,000 FCFA).</w:t>
      </w:r>
    </w:p>
    <w:p>
      <w:pPr>
        <w:numPr>
          <w:ilvl w:val="0"/>
          <w:numId w:val="1005"/>
        </w:numPr>
        <w:pStyle w:val="Compact"/>
      </w:pPr>
      <w:r>
        <w:rPr>
          <w:bCs/>
          <w:b/>
        </w:rPr>
        <w:t xml:space="preserve">Payment Flexibility:</w:t>
      </w:r>
      <w:r>
        <w:t xml:space="preserve"> </w:t>
      </w:r>
      <w:r>
        <w:t xml:space="preserve">Accept cash (dominant in Abidjan), mobile money (MTN MoMo), and installment plans for major repairs.</w:t>
      </w:r>
    </w:p>
    <w:p>
      <w:pPr>
        <w:numPr>
          <w:ilvl w:val="0"/>
          <w:numId w:val="1005"/>
        </w:numPr>
        <w:pStyle w:val="Compact"/>
      </w:pPr>
      <w:r>
        <w:rPr>
          <w:bCs/>
          <w:b/>
        </w:rPr>
        <w:t xml:space="preserve">Guaranteed Service:</w:t>
      </w:r>
      <w:r>
        <w:t xml:space="preserve"> </w:t>
      </w:r>
      <w:r>
        <w:t xml:space="preserve">1-year warranty on all work with a promise: "If it leaks again, we fix it free."</w:t>
      </w:r>
    </w:p>
    <w:bookmarkEnd w:id="25"/>
    <w:bookmarkEnd w:id="26"/>
    <w:bookmarkStart w:id="27" w:name="pricing-strategy-for-ivory-coast-abidjan"/>
    <w:p>
      <w:pPr>
        <w:pStyle w:val="Heading2"/>
      </w:pPr>
      <w:r>
        <w:t xml:space="preserve">Pricing Strategy for Ivory Coast Abidjan</w:t>
      </w:r>
    </w:p>
    <w:p>
      <w:pPr>
        <w:pStyle w:val="FirstParagraph"/>
      </w:pPr>
      <w:r>
        <w:t xml:space="preserve">We balance affordability with quality. Competitors in Abidjan often underprice but deliver poor service. Our pricing reflects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Abidjan Flow Plumb (FCFA)</w:t>
            </w:r>
          </w:p>
        </w:tc>
        <w:tc>
          <w:tcPr/>
          <w:p>
            <w:pPr>
              <w:pStyle w:val="Compact"/>
              <w:jc w:val="left"/>
            </w:pPr>
            <w:r>
              <w:t xml:space="preserve">Competitor Avg. (FCFA)</w:t>
            </w:r>
          </w:p>
        </w:tc>
      </w:tr>
      <w:tr>
        <w:tc>
          <w:tcPr/>
          <w:p>
            <w:pPr>
              <w:pStyle w:val="Compact"/>
              <w:jc w:val="left"/>
            </w:pPr>
            <w:r>
              <w:t xml:space="preserve">Emergency Leak Repair</w:t>
            </w:r>
          </w:p>
        </w:tc>
        <w:tc>
          <w:tcPr/>
          <w:p>
            <w:pPr>
              <w:pStyle w:val="Compact"/>
              <w:jc w:val="left"/>
            </w:pPr>
            <w:r>
              <w:t xml:space="preserve">7,500</w:t>
            </w:r>
          </w:p>
        </w:tc>
        <w:tc>
          <w:tcPr/>
          <w:p>
            <w:pPr>
              <w:pStyle w:val="Compact"/>
              <w:jc w:val="left"/>
            </w:pPr>
            <w:r>
              <w:t xml:space="preserve">12,000–18,000</w:t>
            </w:r>
          </w:p>
        </w:tc>
      </w:tr>
      <w:tr>
        <w:tc>
          <w:tcPr/>
          <w:p>
            <w:pPr>
              <w:pStyle w:val="Compact"/>
              <w:jc w:val="left"/>
            </w:pPr>
            <w:r>
              <w:t xml:space="preserve">Daily Clog Clearance</w:t>
            </w:r>
          </w:p>
        </w:tc>
        <w:tc>
          <w:tcPr/>
          <w:p>
            <w:pPr>
              <w:pStyle w:val="Compact"/>
              <w:jc w:val="left"/>
            </w:pPr>
            <w:r>
              <w:t xml:space="preserve">4,500</w:t>
            </w:r>
          </w:p>
        </w:tc>
        <w:tc>
          <w:tcPr/>
          <w:p>
            <w:pPr>
              <w:pStyle w:val="Compact"/>
              <w:jc w:val="left"/>
            </w:pPr>
            <w:r>
              <w:t xml:space="preserve">6,500–9,500</w:t>
            </w:r>
          </w:p>
        </w:tc>
      </w:tr>
      <w:tr>
        <w:tc>
          <w:tcPr/>
          <w:p>
            <w:pPr>
              <w:pStyle w:val="Compact"/>
              <w:jc w:val="left"/>
            </w:pPr>
            <w:r>
              <w:t xml:space="preserve">Water Heater Installation</w:t>
            </w:r>
          </w:p>
        </w:tc>
        <w:tc>
          <w:tcPr/>
          <w:p>
            <w:pPr>
              <w:pStyle w:val="Compact"/>
              <w:jc w:val="left"/>
            </w:pPr>
            <w:r>
              <w:t xml:space="preserve">28,500 (includes parts)</w:t>
            </w:r>
          </w:p>
        </w:tc>
        <w:tc>
          <w:tcPr/>
          <w:p>
            <w:pPr>
              <w:pStyle w:val="Compact"/>
              <w:jc w:val="left"/>
            </w:pPr>
            <w:r>
              <w:t xml:space="preserve">32,850–41,237</w:t>
            </w:r>
          </w:p>
        </w:tc>
      </w:tr>
    </w:tbl>
    <w:bookmarkEnd w:id="27"/>
    <w:bookmarkStart w:id="28" w:name="X2e6126f16b79dcaa5d07aebe0854d1e88e5c991"/>
    <w:p>
      <w:pPr>
        <w:pStyle w:val="Heading2"/>
      </w:pPr>
      <w:r>
        <w:t xml:space="preserve">KPIs &amp; Timeline for Success in Ivory Coast Abidjan</w:t>
      </w:r>
    </w:p>
    <w:p>
      <w:pPr>
        <w:pStyle w:val="FirstParagraph"/>
      </w:pPr>
      <w:r>
        <w:t xml:space="preserve">We will measure success through metrics critical to Abidjan’s market:</w:t>
      </w:r>
    </w:p>
    <w:p>
      <w:pPr>
        <w:numPr>
          <w:ilvl w:val="0"/>
          <w:numId w:val="1006"/>
        </w:numPr>
        <w:pStyle w:val="Compact"/>
      </w:pPr>
      <w:r>
        <w:rPr>
          <w:bCs/>
          <w:b/>
        </w:rPr>
        <w:t xml:space="preserve">Month 1–3:</w:t>
      </w:r>
      <w:r>
        <w:t xml:space="preserve"> </w:t>
      </w:r>
      <w:r>
        <w:t xml:space="preserve">Achieve 500+ service bookings; secure partnerships with 15 local businesses.</w:t>
      </w:r>
    </w:p>
    <w:p>
      <w:pPr>
        <w:numPr>
          <w:ilvl w:val="0"/>
          <w:numId w:val="1006"/>
        </w:numPr>
        <w:pStyle w:val="Compact"/>
      </w:pPr>
      <w:r>
        <w:rPr>
          <w:bCs/>
          <w:b/>
        </w:rPr>
        <w:t xml:space="preserve">Month 4–6:</w:t>
      </w:r>
      <w:r>
        <w:t xml:space="preserve"> </w:t>
      </w:r>
      <w:r>
        <w:t xml:space="preserve">Reach 70% brand awareness in Abidjan (via community surveys); maintain &lt;98% customer satisfaction rate.</w:t>
      </w:r>
    </w:p>
    <w:p>
      <w:pPr>
        <w:numPr>
          <w:ilvl w:val="0"/>
          <w:numId w:val="1006"/>
        </w:numPr>
        <w:pStyle w:val="Compact"/>
      </w:pPr>
      <w:r>
        <w:rPr>
          <w:bCs/>
          <w:b/>
        </w:rPr>
        <w:t xml:space="preserve">Year 1:</w:t>
      </w:r>
      <w:r>
        <w:t xml:space="preserve"> </w:t>
      </w:r>
      <w:r>
        <w:t xml:space="preserve">Capture 12% market share in Abidjan’s plumbing sector; expand to Bouaké, Ivory Coast.</w:t>
      </w:r>
    </w:p>
    <w:bookmarkEnd w:id="28"/>
    <w:bookmarkStart w:id="29" w:name="Xb2082f2e6ce36fb832e450f7e38dd3b7837f15a"/>
    <w:p>
      <w:pPr>
        <w:pStyle w:val="Heading2"/>
      </w:pPr>
      <w:r>
        <w:t xml:space="preserve">Conclusion: Building Abidjan’s Plumbing Standard</w:t>
      </w:r>
    </w:p>
    <w:p>
      <w:pPr>
        <w:pStyle w:val="FirstParagraph"/>
      </w:pPr>
      <w:r>
        <w:t xml:space="preserve">This Marketing Plan ensures "Abidjan Flow Plumb" becomes synonymous with reliability and community care in Ivory Coast. By centering our strategy on the city’s urgent needs—emergency response, cultural relevance, and transparent value—we will not just sell plumbing services but rebuild trust in a critical urban infrastructure. In Abidjan, where a single pipe failure can disrupt family life or business operations, we are committed to being the plumber you call when it matters most. This is more than a business; it’s an investment in Ivory Coast Abidjan’s resilient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in Abidjan, Ivory Coast</dc:title>
  <dc:creator/>
  <dc:language>en</dc:language>
  <cp:keywords/>
  <dcterms:created xsi:type="dcterms:W3CDTF">2026-07-21T13:13:18Z</dcterms:created>
  <dcterms:modified xsi:type="dcterms:W3CDTF">2026-07-21T13:13:18Z</dcterms:modified>
</cp:coreProperties>
</file>

<file path=docProps/custom.xml><?xml version="1.0" encoding="utf-8"?>
<Properties xmlns="http://schemas.openxmlformats.org/officeDocument/2006/custom-properties" xmlns:vt="http://schemas.openxmlformats.org/officeDocument/2006/docPropsVTypes"/>
</file>