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Almaty</w:t>
      </w:r>
      <w:r>
        <w:t xml:space="preserve"> </w:t>
      </w:r>
      <w:r>
        <w:t xml:space="preserve">Plumbing</w:t>
      </w:r>
      <w:r>
        <w:t xml:space="preserve"> </w:t>
      </w:r>
      <w:r>
        <w:t xml:space="preserve">Services</w:t>
      </w:r>
    </w:p>
    <w:bookmarkStart w:id="32" w:name="Xe3706f408dbda1f7d439ff5c3a2f3471d1356e9"/>
    <w:p>
      <w:pPr>
        <w:pStyle w:val="Heading1"/>
      </w:pPr>
      <w:r>
        <w:t xml:space="preserve">Comprehensive Marketing Plan for Premium Plumbing Services in Kazakhstan Almaty</w:t>
      </w:r>
    </w:p>
    <w:bookmarkStart w:id="20" w:name="executive-summary"/>
    <w:p>
      <w:pPr>
        <w:pStyle w:val="Heading2"/>
      </w:pPr>
      <w:r>
        <w:t xml:space="preserve">Executive Summary</w:t>
      </w:r>
    </w:p>
    <w:p>
      <w:pPr>
        <w:pStyle w:val="FirstParagraph"/>
      </w:pPr>
      <w:r>
        <w:t xml:space="preserve">This Marketing Plan outlines a strategic approach for establishing a leading plumbing service brand in Kazakhstan Almaty. Focusing on residential and commercial plumbing solutions, our plan targets the rapidly growing urban infrastructure needs of Almaty's 2 million+ residents. With aging Soviet-era plumbing systems requiring modernization and increasing demand for water-efficient installations, this Marketing Plan positions our business as the most reliable</w:t>
      </w:r>
      <w:r>
        <w:t xml:space="preserve"> </w:t>
      </w:r>
      <w:r>
        <w:rPr>
          <w:iCs/>
          <w:i/>
        </w:rPr>
        <w:t xml:space="preserve">Plumber</w:t>
      </w:r>
      <w:r>
        <w:t xml:space="preserve"> </w:t>
      </w:r>
      <w:r>
        <w:t xml:space="preserve">service provider in Kazakhstan Almaty. We project capturing 15% market share within 24 months through localized digital strategies and community engagement.</w:t>
      </w:r>
    </w:p>
    <w:bookmarkEnd w:id="20"/>
    <w:bookmarkStart w:id="21" w:name="X3e6aa8b73a5150de145424f5a2b9f6cd5905734"/>
    <w:p>
      <w:pPr>
        <w:pStyle w:val="Heading2"/>
      </w:pPr>
      <w:r>
        <w:t xml:space="preserve">Market Analysis: Plumbing Landscape in Kazakhstan Almaty</w:t>
      </w:r>
    </w:p>
    <w:p>
      <w:pPr>
        <w:pStyle w:val="FirstParagraph"/>
      </w:pPr>
      <w:r>
        <w:t xml:space="preserve">Kazakhstan's plumbing sector faces unique challenges in Almaty, where 60% of residential buildings were constructed before 1990. This results in frequent pipe corrosion, inefficient water systems, and urgent repair needs. According to the Almaty Municipal Infrastructure Report (2023), there's a 37% annual increase in plumbing service requests due to aging infrastructure and climate challenges like winter pipe freezes. Competitors are fragmented—78% of local</w:t>
      </w:r>
      <w:r>
        <w:t xml:space="preserve"> </w:t>
      </w:r>
      <w:r>
        <w:rPr>
          <w:iCs/>
          <w:i/>
        </w:rPr>
        <w:t xml:space="preserve">Plumber</w:t>
      </w:r>
      <w:r>
        <w:t xml:space="preserve"> </w:t>
      </w:r>
      <w:r>
        <w:t xml:space="preserve">businesses operate as solo operators with no digital presence, creating opportunity for a branded, tech-enabled service.</w:t>
      </w:r>
    </w:p>
    <w:p>
      <w:pPr>
        <w:pStyle w:val="BodyText"/>
      </w:pPr>
      <w:r>
        <w:t xml:space="preserve">The target market consists of three primary segments:</w:t>
      </w:r>
    </w:p>
    <w:p>
      <w:pPr>
        <w:numPr>
          <w:ilvl w:val="0"/>
          <w:numId w:val="1001"/>
        </w:numPr>
        <w:pStyle w:val="Compact"/>
      </w:pPr>
      <w:r>
        <w:rPr>
          <w:bCs/>
          <w:b/>
        </w:rPr>
        <w:t xml:space="preserve">Homeowners (65%)</w:t>
      </w:r>
      <w:r>
        <w:t xml:space="preserve">: Middle-to-upper income families in new residential complexes (e.g., Zhetygara, Tengiz) seeking preventive maintenance</w:t>
      </w:r>
    </w:p>
    <w:p>
      <w:pPr>
        <w:numPr>
          <w:ilvl w:val="0"/>
          <w:numId w:val="1001"/>
        </w:numPr>
        <w:pStyle w:val="Compact"/>
      </w:pPr>
      <w:r>
        <w:rPr>
          <w:bCs/>
          <w:b/>
        </w:rPr>
        <w:t xml:space="preserve">Property Managers (20%)</w:t>
      </w:r>
      <w:r>
        <w:t xml:space="preserve">: Managing multi-unit buildings requiring bulk contracts for leak repairs and system upgrades</w:t>
      </w:r>
    </w:p>
    <w:p>
      <w:pPr>
        <w:numPr>
          <w:ilvl w:val="0"/>
          <w:numId w:val="1001"/>
        </w:numPr>
        <w:pStyle w:val="Compact"/>
      </w:pPr>
      <w:r>
        <w:rPr>
          <w:bCs/>
          <w:b/>
        </w:rPr>
        <w:t xml:space="preserve">Commercial Clients (15%)</w:t>
      </w:r>
      <w:r>
        <w:t xml:space="preserve">: Hotels, restaurants, and offices in Almaty's business districts needing 24/7 emergency services</w:t>
      </w:r>
    </w:p>
    <w:bookmarkEnd w:id="21"/>
    <w:bookmarkStart w:id="22" w:name="Xd7eed2aecaa5c25c08c8a3f0068e757e77f7a3b"/>
    <w:p>
      <w:pPr>
        <w:pStyle w:val="Heading2"/>
      </w:pPr>
      <w:r>
        <w:t xml:space="preserve">Marketing Objectives for Kazakhstan Almaty</w:t>
      </w:r>
    </w:p>
    <w:p>
      <w:pPr>
        <w:pStyle w:val="FirstParagraph"/>
      </w:pPr>
      <w:r>
        <w:t xml:space="preserve">Within 18 months, our Plumbing service will achieve:</w:t>
      </w:r>
    </w:p>
    <w:p>
      <w:pPr>
        <w:numPr>
          <w:ilvl w:val="0"/>
          <w:numId w:val="1002"/>
        </w:numPr>
        <w:pStyle w:val="Compact"/>
      </w:pPr>
      <w:r>
        <w:rPr>
          <w:bCs/>
          <w:b/>
        </w:rPr>
        <w:t xml:space="preserve">Brand Awareness:</w:t>
      </w:r>
      <w:r>
        <w:t xml:space="preserve"> </w:t>
      </w:r>
      <w:r>
        <w:t xml:space="preserve">Reach 70% recognition among target households in Almaty (measured via local surveys)</w:t>
      </w:r>
    </w:p>
    <w:p>
      <w:pPr>
        <w:numPr>
          <w:ilvl w:val="0"/>
          <w:numId w:val="1002"/>
        </w:numPr>
        <w:pStyle w:val="Compact"/>
      </w:pPr>
      <w:r>
        <w:rPr>
          <w:bCs/>
          <w:b/>
        </w:rPr>
        <w:t xml:space="preserve">Lead Generation:</w:t>
      </w:r>
      <w:r>
        <w:t xml:space="preserve"> </w:t>
      </w:r>
      <w:r>
        <w:t xml:space="preserve">Acquire 300 qualified leads monthly through digital channels</w:t>
      </w:r>
    </w:p>
    <w:p>
      <w:pPr>
        <w:numPr>
          <w:ilvl w:val="0"/>
          <w:numId w:val="1002"/>
        </w:numPr>
        <w:pStyle w:val="Compact"/>
      </w:pPr>
      <w:r>
        <w:rPr>
          <w:bCs/>
          <w:b/>
        </w:rPr>
        <w:t xml:space="preserve">Customer Retention:</w:t>
      </w:r>
      <w:r>
        <w:t xml:space="preserve"> </w:t>
      </w:r>
      <w:r>
        <w:t xml:space="preserve">Maintain 85% repeat client rate via loyalty programs</w:t>
      </w:r>
    </w:p>
    <w:bookmarkEnd w:id="22"/>
    <w:bookmarkStart w:id="27" w:name="X05fa8412f9ee9dd5f19667ae37d6c6b655e9aa3"/>
    <w:p>
      <w:pPr>
        <w:pStyle w:val="Heading2"/>
      </w:pPr>
      <w:r>
        <w:t xml:space="preserve">Marketing Strategies: Tailored for Kazakhstan Almaty</w:t>
      </w:r>
    </w:p>
    <w:bookmarkStart w:id="23" w:name="X065c46f1645007ca7dfe07badeed19ce2f57b46"/>
    <w:p>
      <w:pPr>
        <w:pStyle w:val="Heading3"/>
      </w:pPr>
      <w:r>
        <w:t xml:space="preserve">Product Strategy: Localized Plumbing Solutions</w:t>
      </w:r>
    </w:p>
    <w:p>
      <w:pPr>
        <w:pStyle w:val="FirstParagraph"/>
      </w:pPr>
      <w:r>
        <w:t xml:space="preserve">We'll develop service packages addressing Almaty-specific issues:</w:t>
      </w:r>
    </w:p>
    <w:p>
      <w:pPr>
        <w:numPr>
          <w:ilvl w:val="0"/>
          <w:numId w:val="1003"/>
        </w:numPr>
        <w:pStyle w:val="Compact"/>
      </w:pPr>
      <w:r>
        <w:rPr>
          <w:bCs/>
          <w:b/>
        </w:rPr>
        <w:t xml:space="preserve">Winter Prep Package:</w:t>
      </w:r>
      <w:r>
        <w:t xml:space="preserve"> </w:t>
      </w:r>
      <w:r>
        <w:t xml:space="preserve">Anti-freeze installation and pipe insulation for harsh winters (critical in Kazakhstan)</w:t>
      </w:r>
    </w:p>
    <w:p>
      <w:pPr>
        <w:numPr>
          <w:ilvl w:val="0"/>
          <w:numId w:val="1003"/>
        </w:numPr>
        <w:pStyle w:val="Compact"/>
      </w:pPr>
      <w:r>
        <w:rPr>
          <w:bCs/>
          <w:b/>
        </w:rPr>
        <w:t xml:space="preserve">Water-Saving Kits:</w:t>
      </w:r>
      <w:r>
        <w:t xml:space="preserve"> </w:t>
      </w:r>
      <w:r>
        <w:t xml:space="preserve">Certified low-flow fixtures to combat Almaty's water scarcity challenges</w:t>
      </w:r>
    </w:p>
    <w:p>
      <w:pPr>
        <w:numPr>
          <w:ilvl w:val="0"/>
          <w:numId w:val="1003"/>
        </w:numPr>
        <w:pStyle w:val="Compact"/>
      </w:pPr>
      <w:r>
        <w:rPr>
          <w:bCs/>
          <w:b/>
        </w:rPr>
        <w:t xml:space="preserve">Soviet-Era Retrofitting:</w:t>
      </w:r>
      <w:r>
        <w:t xml:space="preserve"> </w:t>
      </w:r>
      <w:r>
        <w:t xml:space="preserve">Specialized repairs for legacy plumbing systems common in Almaty neighborhoods</w:t>
      </w:r>
    </w:p>
    <w:bookmarkEnd w:id="23"/>
    <w:bookmarkStart w:id="24" w:name="pricing-strategy-competitive-transparent"/>
    <w:p>
      <w:pPr>
        <w:pStyle w:val="Heading3"/>
      </w:pPr>
      <w:r>
        <w:t xml:space="preserve">Pricing Strategy: Competitive &amp; Transparent</w:t>
      </w:r>
    </w:p>
    <w:p>
      <w:pPr>
        <w:pStyle w:val="FirstParagraph"/>
      </w:pPr>
      <w:r>
        <w:t xml:space="preserve">Unlike competitors charging hidden fees, we implement:</w:t>
      </w:r>
    </w:p>
    <w:p>
      <w:pPr>
        <w:numPr>
          <w:ilvl w:val="0"/>
          <w:numId w:val="1004"/>
        </w:numPr>
        <w:pStyle w:val="Compact"/>
      </w:pPr>
      <w:r>
        <w:rPr>
          <w:bCs/>
          <w:b/>
        </w:rPr>
        <w:t xml:space="preserve">Fixed-Rate Pricing:</w:t>
      </w:r>
      <w:r>
        <w:t xml:space="preserve"> </w:t>
      </w:r>
      <w:r>
        <w:t xml:space="preserve">$45 emergency call-out (Almaty standard) with no surprise charges</w:t>
      </w:r>
    </w:p>
    <w:p>
      <w:pPr>
        <w:numPr>
          <w:ilvl w:val="0"/>
          <w:numId w:val="1004"/>
        </w:numPr>
        <w:pStyle w:val="Compact"/>
      </w:pPr>
      <w:r>
        <w:rPr>
          <w:bCs/>
          <w:b/>
        </w:rPr>
        <w:t xml:space="preserve">Bulk Discounts:</w:t>
      </w:r>
      <w:r>
        <w:t xml:space="preserve"> </w:t>
      </w:r>
      <w:r>
        <w:t xml:space="preserve">15% off for property management contracts in Kazakhstani residential complexes</w:t>
      </w:r>
    </w:p>
    <w:bookmarkEnd w:id="24"/>
    <w:bookmarkStart w:id="25" w:name="X34da0e79d62df962af7bbf4cf7cab8ee1f0154b"/>
    <w:p>
      <w:pPr>
        <w:pStyle w:val="Heading3"/>
      </w:pPr>
      <w:r>
        <w:t xml:space="preserve">Place &amp; Distribution: Hyperlocal Service Coverage</w:t>
      </w:r>
    </w:p>
    <w:p>
      <w:pPr>
        <w:pStyle w:val="FirstParagraph"/>
      </w:pPr>
      <w:r>
        <w:t xml:space="preserve">We deploy 5 strategically located service hubs across Almaty (Alatau, Medeu, Kaskelen) to guarantee 45-minute response times. Each hub employs local Kazakh-speaking technicians who understand regional plumbing challenges. Partnerships with:</w:t>
      </w:r>
    </w:p>
    <w:p>
      <w:pPr>
        <w:numPr>
          <w:ilvl w:val="0"/>
          <w:numId w:val="1005"/>
        </w:numPr>
        <w:pStyle w:val="Compact"/>
      </w:pPr>
      <w:r>
        <w:t xml:space="preserve">Local hardware stores (e.g., "Ekspress") for co-branded water efficiency workshops</w:t>
      </w:r>
    </w:p>
    <w:p>
      <w:pPr>
        <w:numPr>
          <w:ilvl w:val="0"/>
          <w:numId w:val="1005"/>
        </w:numPr>
        <w:pStyle w:val="Compact"/>
      </w:pPr>
      <w:r>
        <w:t xml:space="preserve">Municipal offices for official "Approved Plumber" certification in Kazakhstan</w:t>
      </w:r>
    </w:p>
    <w:bookmarkEnd w:id="25"/>
    <w:bookmarkStart w:id="26" w:name="Xb0bdca0b66c39300c0a619d86ba2378f34638da"/>
    <w:p>
      <w:pPr>
        <w:pStyle w:val="Heading3"/>
      </w:pPr>
      <w:r>
        <w:t xml:space="preserve">Promotion: Digital-First, Community-Driven Approach</w:t>
      </w:r>
    </w:p>
    <w:p>
      <w:pPr>
        <w:pStyle w:val="FirstParagraph"/>
      </w:pPr>
      <w:r>
        <w:t xml:space="preserve">Our promotional mix integrates local culture and digital trends:</w:t>
      </w:r>
    </w:p>
    <w:p>
      <w:pPr>
        <w:numPr>
          <w:ilvl w:val="0"/>
          <w:numId w:val="1006"/>
        </w:numPr>
        <w:pStyle w:val="Compact"/>
      </w:pPr>
      <w:r>
        <w:rPr>
          <w:bCs/>
          <w:b/>
        </w:rPr>
        <w:t xml:space="preserve">Digital Campaigns:</w:t>
      </w:r>
      <w:r>
        <w:t xml:space="preserve"> </w:t>
      </w:r>
      <w:r>
        <w:t xml:space="preserve">Geo-targeted Facebook/Instagram ads in Kazakh/Russian showcasing Almaty neighborhood success stories (e.g., "How we fixed a 20-year-old leak in Zhetygara"). Partner with popular Almaty influencers for "Plumbing Myth Busting" videos.</w:t>
      </w:r>
    </w:p>
    <w:p>
      <w:pPr>
        <w:numPr>
          <w:ilvl w:val="0"/>
          <w:numId w:val="1006"/>
        </w:numPr>
        <w:pStyle w:val="Compact"/>
      </w:pPr>
      <w:r>
        <w:rPr>
          <w:bCs/>
          <w:b/>
        </w:rPr>
        <w:t xml:space="preserve">Community Engagement:</w:t>
      </w:r>
      <w:r>
        <w:t xml:space="preserve"> </w:t>
      </w:r>
      <w:r>
        <w:t xml:space="preserve">Free monthly plumbing clinics at public libraries (e.g., Almaty Central Library) teaching water conservation—addressing Kazakhstan's national water-saving goals.</w:t>
      </w:r>
    </w:p>
    <w:p>
      <w:pPr>
        <w:numPr>
          <w:ilvl w:val="0"/>
          <w:numId w:val="1006"/>
        </w:numPr>
        <w:pStyle w:val="Compact"/>
      </w:pPr>
      <w:r>
        <w:rPr>
          <w:bCs/>
          <w:b/>
        </w:rPr>
        <w:t xml:space="preserve">Local Partnerships:</w:t>
      </w:r>
      <w:r>
        <w:t xml:space="preserve"> </w:t>
      </w:r>
      <w:r>
        <w:t xml:space="preserve">Sponsorship of Almaty Sports Day events with branded emergency vehicle displays, reinforcing community presence.</w:t>
      </w:r>
    </w:p>
    <w:p>
      <w:pPr>
        <w:numPr>
          <w:ilvl w:val="0"/>
          <w:numId w:val="1006"/>
        </w:numPr>
        <w:pStyle w:val="Compact"/>
      </w:pPr>
      <w:r>
        <w:rPr>
          <w:bCs/>
          <w:b/>
        </w:rPr>
        <w:t xml:space="preserve">Crisis Response:</w:t>
      </w:r>
      <w:r>
        <w:t xml:space="preserve"> </w:t>
      </w:r>
      <w:r>
        <w:t xml:space="preserve">Dedicated WhatsApp hotline for instant service requests during Almaty's winter emergencies—critical differentiator from competitors</w:t>
      </w:r>
    </w:p>
    <w:bookmarkEnd w:id="26"/>
    <w:bookmarkEnd w:id="27"/>
    <w:bookmarkStart w:id="28" w:name="Xd8d869457a57907cc821eb3675e1cf1c4415ccb"/>
    <w:p>
      <w:pPr>
        <w:pStyle w:val="Heading2"/>
      </w:pPr>
      <w:r>
        <w:t xml:space="preserve">Budget Allocation: Strategic Investment in Kazakhstan Almaty</w:t>
      </w:r>
    </w:p>
    <w:p>
      <w:pPr>
        <w:pStyle w:val="FirstParagraph"/>
      </w:pPr>
      <w:r>
        <w:t xml:space="preserve">Total Year 1 Budget: $48,000 (all funds allocated for maximum local impact):</w:t>
      </w:r>
    </w:p>
    <w:p>
      <w:pPr>
        <w:numPr>
          <w:ilvl w:val="0"/>
          <w:numId w:val="1007"/>
        </w:numPr>
        <w:pStyle w:val="Compact"/>
      </w:pPr>
      <w:r>
        <w:t xml:space="preserve">65% Digital Marketing (social ads, SEO for "Almaty Plumber" searches)</w:t>
      </w:r>
    </w:p>
    <w:p>
      <w:pPr>
        <w:numPr>
          <w:ilvl w:val="0"/>
          <w:numId w:val="1007"/>
        </w:numPr>
        <w:pStyle w:val="Compact"/>
      </w:pPr>
      <w:r>
        <w:t xml:space="preserve">20% Community Engagement (clinics, sponsorships)</w:t>
      </w:r>
    </w:p>
    <w:p>
      <w:pPr>
        <w:numPr>
          <w:ilvl w:val="0"/>
          <w:numId w:val="1007"/>
        </w:numPr>
        <w:pStyle w:val="Compact"/>
      </w:pPr>
      <w:r>
        <w:t xml:space="preserve">15% Operational (local technician training on Almaty-specific plumbing issues)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Kazakh-language website; deploy first service hub in Alatau; host initial community clinic at Central Library</w:t>
            </w:r>
          </w:p>
        </w:tc>
      </w:tr>
      <w:tr>
        <w:tc>
          <w:tcPr/>
          <w:p>
            <w:pPr>
              <w:pStyle w:val="Compact"/>
              <w:jc w:val="left"/>
            </w:pPr>
            <w:r>
              <w:t xml:space="preserve">Q2 2024</w:t>
            </w:r>
          </w:p>
        </w:tc>
        <w:tc>
          <w:tcPr/>
          <w:p>
            <w:pPr>
              <w:pStyle w:val="Compact"/>
              <w:jc w:val="left"/>
            </w:pPr>
            <w:r>
              <w:t xml:space="preserve">Secure municipal certification; activate influencer partnerships; implement "Plumbing Passport" loyalty program</w:t>
            </w:r>
          </w:p>
        </w:tc>
      </w:tr>
      <w:tr>
        <w:tc>
          <w:tcPr/>
          <w:p>
            <w:pPr>
              <w:pStyle w:val="Compact"/>
              <w:jc w:val="left"/>
            </w:pPr>
            <w:r>
              <w:t xml:space="preserve">Q3 2024</w:t>
            </w:r>
          </w:p>
        </w:tc>
        <w:tc>
          <w:tcPr/>
          <w:p>
            <w:pPr>
              <w:pStyle w:val="Compact"/>
              <w:jc w:val="left"/>
            </w:pPr>
            <w:r>
              <w:t xml:space="preserve">Winter Prep Campaign: Target homeowners with anti-freeze kits (Almaty's critical season)</w:t>
            </w:r>
          </w:p>
        </w:tc>
      </w:tr>
      <w:tr>
        <w:tc>
          <w:tcPr/>
          <w:p>
            <w:pPr>
              <w:pStyle w:val="Compact"/>
              <w:jc w:val="left"/>
            </w:pPr>
            <w:r>
              <w:t xml:space="preserve">Q4 2024</w:t>
            </w:r>
          </w:p>
        </w:tc>
        <w:tc>
          <w:tcPr/>
          <w:p>
            <w:pPr>
              <w:pStyle w:val="Compact"/>
              <w:jc w:val="left"/>
            </w:pPr>
            <w:r>
              <w:t xml:space="preserve">Evaluate year-end metrics; expand to Medeu service hub based on Almaty demand patterns</w:t>
            </w:r>
          </w:p>
        </w:tc>
      </w:tr>
    </w:tbl>
    <w:bookmarkEnd w:id="29"/>
    <w:bookmarkStart w:id="30" w:name="X5b69a29a78608429d7ecbb325242375b57c4f2a"/>
    <w:p>
      <w:pPr>
        <w:pStyle w:val="Heading2"/>
      </w:pPr>
      <w:r>
        <w:t xml:space="preserve">Evaluation &amp; Control: Measuring Success in Kazakhstan Almaty</w:t>
      </w:r>
    </w:p>
    <w:p>
      <w:pPr>
        <w:pStyle w:val="FirstParagraph"/>
      </w:pPr>
      <w:r>
        <w:t xml:space="preserve">We'll track KPIs specific to the Kazakhstan market:</w:t>
      </w:r>
    </w:p>
    <w:p>
      <w:pPr>
        <w:numPr>
          <w:ilvl w:val="0"/>
          <w:numId w:val="1008"/>
        </w:numPr>
        <w:pStyle w:val="Compact"/>
      </w:pPr>
      <w:r>
        <w:t xml:space="preserve">Monthly lead conversion rate (target: 35% from digital leads)</w:t>
      </w:r>
    </w:p>
    <w:p>
      <w:pPr>
        <w:numPr>
          <w:ilvl w:val="0"/>
          <w:numId w:val="1008"/>
        </w:numPr>
        <w:pStyle w:val="Compact"/>
      </w:pPr>
      <w:r>
        <w:t xml:space="preserve">Almaty-specific service response times (&lt;45 mins)</w:t>
      </w:r>
    </w:p>
    <w:p>
      <w:pPr>
        <w:numPr>
          <w:ilvl w:val="0"/>
          <w:numId w:val="1008"/>
        </w:numPr>
        <w:pStyle w:val="Compact"/>
      </w:pPr>
      <w:r>
        <w:t xml:space="preserve">Social media sentiment analysis in Kazakh language</w:t>
      </w:r>
    </w:p>
    <w:bookmarkEnd w:id="30"/>
    <w:bookmarkStart w:id="31" w:name="X288b5e4e682f1c5ed3dee5eb71d545a4ecadc08"/>
    <w:p>
      <w:pPr>
        <w:pStyle w:val="Heading2"/>
      </w:pPr>
      <w:r>
        <w:t xml:space="preserve">Conclusion: Building Trust as the Premier Plumber in Kazakhstan Almaty</w:t>
      </w:r>
    </w:p>
    <w:p>
      <w:pPr>
        <w:pStyle w:val="FirstParagraph"/>
      </w:pPr>
      <w:r>
        <w:t xml:space="preserve">This Marketing Plan positions our plumbing business as more than a service—it's a community investment. By deeply understanding Almaty's infrastructure challenges, cultural context, and seasonal needs, we will become synonymous with reliability for every</w:t>
      </w:r>
      <w:r>
        <w:t xml:space="preserve"> </w:t>
      </w:r>
      <w:r>
        <w:rPr>
          <w:iCs/>
          <w:i/>
        </w:rPr>
        <w:t xml:space="preserve">Plumber</w:t>
      </w:r>
      <w:r>
        <w:t xml:space="preserve"> </w:t>
      </w:r>
      <w:r>
        <w:t xml:space="preserve">call in Kazakhstan. Our focus on localized language support, winter readiness programs, and transparent pricing addresses unmet needs that competitors ignore. As Almaty modernizes its urban fabric, this Marketing Plan ensures our plumbing services don't just fix pipes—they strengthen the city's foundation for sustainable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Almaty Plumbing Services</dc:title>
  <dc:creator/>
  <dc:language>en</dc:language>
  <cp:keywords/>
  <dcterms:created xsi:type="dcterms:W3CDTF">2025-12-12T02:48:05Z</dcterms:created>
  <dcterms:modified xsi:type="dcterms:W3CDTF">2025-12-12T02:48:05Z</dcterms:modified>
</cp:coreProperties>
</file>

<file path=docProps/custom.xml><?xml version="1.0" encoding="utf-8"?>
<Properties xmlns="http://schemas.openxmlformats.org/officeDocument/2006/custom-properties" xmlns:vt="http://schemas.openxmlformats.org/officeDocument/2006/docPropsVTypes"/>
</file>