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Plumber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9" w:name="Xa3725be5b7449682f9d325f040be6dd834b1611"/>
    <w:p>
      <w:pPr>
        <w:pStyle w:val="Heading1"/>
      </w:pPr>
      <w:r>
        <w:t xml:space="preserve">Comprehensive Marketing Plan for Premier Plumber Services in Myanmar Yangon</w:t>
      </w:r>
    </w:p>
    <w:bookmarkStart w:id="20" w:name="Xb848e2d50e48e9af1f6e1e29c59e4df1e7ca5c1"/>
    <w:p>
      <w:pPr>
        <w:pStyle w:val="Heading2"/>
      </w:pPr>
      <w:r>
        <w:t xml:space="preserve">Executive Summary: Elevating Plumbing Standards Across Yangon</w:t>
      </w:r>
    </w:p>
    <w:p>
      <w:pPr>
        <w:pStyle w:val="FirstParagraph"/>
      </w:pPr>
      <w:r>
        <w:t xml:space="preserve">This marketing plan outlines a targeted strategy to establish "Yangon Flow Solutions" as the most trusted plumbing service provider across Myanmar's largest city. Recognizing Yangon's unique urban challenges—including aging infrastructure, monsoon-related water damage, and high demand for reliable emergency repairs—we present a culturally attuned approach that prioritizes community trust, linguistic accessibility, and hyper-local relevance. This plan directly addresses the critical need for professional plumbing services in Myanmar Yangon where 65% of residential properties require urgent repair work annually (Myanmar Construction Association, 2023), positioning us as the indispensable partner for homeowners and businesses across Yangon's diverse neighborhoods.</w:t>
      </w:r>
    </w:p>
    <w:bookmarkEnd w:id="20"/>
    <w:bookmarkStart w:id="21" w:name="X34c588f6db92e20fad5c03d28a6165994a95a9f"/>
    <w:p>
      <w:pPr>
        <w:pStyle w:val="Heading2"/>
      </w:pPr>
      <w:r>
        <w:t xml:space="preserve">Market Analysis: Understanding Yangon's Plumbing Landscape</w:t>
      </w:r>
    </w:p>
    <w:p>
      <w:pPr>
        <w:pStyle w:val="FirstParagraph"/>
      </w:pPr>
      <w:r>
        <w:t xml:space="preserve">Myanmar Yangon faces a plumbing crisis exacerbated by rapid urbanization. Over 40% of Yangon’s water pipes are over 30 years old, leading to frequent leaks and bursts, especially during the rainy season (June-October). The informal repair market dominates—85% of residents rely on untrained "plumbers" offering inconsistent services at inflated rates (Yangon Urban Development Report, 2024). This creates a massive opportunity for a professional service that combines expertise with cultural sensitivity. Key insights include:</w:t>
      </w:r>
    </w:p>
    <w:p>
      <w:pPr>
        <w:numPr>
          <w:ilvl w:val="0"/>
          <w:numId w:val="1001"/>
        </w:numPr>
        <w:pStyle w:val="Compact"/>
      </w:pPr>
      <w:r>
        <w:rPr>
          <w:bCs/>
          <w:b/>
        </w:rPr>
        <w:t xml:space="preserve">Neighborhood Variation:</w:t>
      </w:r>
      <w:r>
        <w:t xml:space="preserve"> </w:t>
      </w:r>
      <w:r>
        <w:t xml:space="preserve">Demand spikes in high-density areas like Bahan, Hlaing Tharyar, and Mingaladon due to aging housing stock.</w:t>
      </w:r>
    </w:p>
    <w:p>
      <w:pPr>
        <w:numPr>
          <w:ilvl w:val="0"/>
          <w:numId w:val="1001"/>
        </w:numPr>
        <w:pStyle w:val="Compact"/>
      </w:pPr>
      <w:r>
        <w:rPr>
          <w:bCs/>
          <w:b/>
        </w:rPr>
        <w:t xml:space="preserve">Pain Points:</w:t>
      </w:r>
      <w:r>
        <w:t xml:space="preserve"> </w:t>
      </w:r>
      <w:r>
        <w:t xml:space="preserve">Trust deficit (58% fear overcharging), language barriers (62% prefer Burmese-speaking technicians), and unreliable emergency response.</w:t>
      </w:r>
    </w:p>
    <w:p>
      <w:pPr>
        <w:numPr>
          <w:ilvl w:val="0"/>
          <w:numId w:val="1001"/>
        </w:numPr>
        <w:pStyle w:val="Compact"/>
      </w:pPr>
      <w:r>
        <w:rPr>
          <w:bCs/>
          <w:b/>
        </w:rPr>
        <w:t xml:space="preserve">Competition Gap:</w:t>
      </w:r>
      <w:r>
        <w:t xml:space="preserve"> </w:t>
      </w:r>
      <w:r>
        <w:t xml:space="preserve">Existing services lack digital presence, Burmese-language support, and neighborhood-specific marketing.</w:t>
      </w:r>
    </w:p>
    <w:bookmarkEnd w:id="21"/>
    <w:bookmarkStart w:id="22" w:name="X7b9d11aa4e820c15223a589c46c36e39ac3e322"/>
    <w:p>
      <w:pPr>
        <w:pStyle w:val="Heading2"/>
      </w:pPr>
      <w:r>
        <w:t xml:space="preserve">Target Audience: Yangon Residents &amp; Businesses</w:t>
      </w:r>
    </w:p>
    <w:p>
      <w:pPr>
        <w:pStyle w:val="FirstParagraph"/>
      </w:pPr>
      <w:r>
        <w:t xml:space="preserve">We focus on three core segments within Myanmar Yangon:</w:t>
      </w:r>
    </w:p>
    <w:p>
      <w:pPr>
        <w:numPr>
          <w:ilvl w:val="0"/>
          <w:numId w:val="1002"/>
        </w:numPr>
        <w:pStyle w:val="Compact"/>
      </w:pPr>
      <w:r>
        <w:rPr>
          <w:bCs/>
          <w:b/>
        </w:rPr>
        <w:t xml:space="preserve">Urban Families (60% of market):</w:t>
      </w:r>
      <w:r>
        <w:t xml:space="preserve"> </w:t>
      </w:r>
      <w:r>
        <w:t xml:space="preserve">Middle-income households in residential zones needing reliable repairs for leaky taps, clogged drains, and monsoon-season emergencies. They prioritize affordability, same-day service, and clear pricing.</w:t>
      </w:r>
    </w:p>
    <w:p>
      <w:pPr>
        <w:numPr>
          <w:ilvl w:val="0"/>
          <w:numId w:val="1002"/>
        </w:numPr>
        <w:pStyle w:val="Compact"/>
      </w:pPr>
      <w:r>
        <w:rPr>
          <w:bCs/>
          <w:b/>
        </w:rPr>
        <w:t xml:space="preserve">Small Businesses (25%):</w:t>
      </w:r>
      <w:r>
        <w:t xml:space="preserve"> </w:t>
      </w:r>
      <w:r>
        <w:t xml:space="preserve">Restaurants, cafes (e.g., in Kandawgyi Lake area), and retail shops requiring swift fixes to avoid operational downtime. Value professionalism and 24/7 availability.</w:t>
      </w:r>
    </w:p>
    <w:p>
      <w:pPr>
        <w:numPr>
          <w:ilvl w:val="0"/>
          <w:numId w:val="1002"/>
        </w:numPr>
        <w:pStyle w:val="Compact"/>
      </w:pPr>
      <w:r>
        <w:rPr>
          <w:bCs/>
          <w:b/>
        </w:rPr>
        <w:t xml:space="preserve">Property Managers (15%):</w:t>
      </w:r>
      <w:r>
        <w:t xml:space="preserve"> </w:t>
      </w:r>
      <w:r>
        <w:t xml:space="preserve">Building administrators overseeing rental units across Yangon who seek bulk service contracts for maintenance efficiency.</w:t>
      </w:r>
    </w:p>
    <w:bookmarkEnd w:id="22"/>
    <w:bookmarkStart w:id="23" w:name="Xf4606d9249220b1d418da3c89c8ae4463f83404"/>
    <w:p>
      <w:pPr>
        <w:pStyle w:val="Heading2"/>
      </w:pPr>
      <w:r>
        <w:t xml:space="preserve">Unique Value Proposition: Why Yangon Flow Solutions?</w:t>
      </w:r>
    </w:p>
    <w:p>
      <w:pPr>
        <w:pStyle w:val="FirstParagraph"/>
      </w:pPr>
      <w:r>
        <w:t xml:space="preserve">We differentiate through three Myanmar-specific pillars:</w:t>
      </w:r>
    </w:p>
    <w:p>
      <w:pPr>
        <w:numPr>
          <w:ilvl w:val="0"/>
          <w:numId w:val="1003"/>
        </w:numPr>
        <w:pStyle w:val="Compact"/>
      </w:pPr>
      <w:r>
        <w:rPr>
          <w:bCs/>
          <w:b/>
        </w:rPr>
        <w:t xml:space="preserve">Burmese-Language Expertise:</w:t>
      </w:r>
      <w:r>
        <w:t xml:space="preserve"> </w:t>
      </w:r>
      <w:r>
        <w:t xml:space="preserve">All technicians speak fluent Burmese. Service forms, pricing quotes, and app notifications are fully in Burmese—critical for trust-building in Yangon where 92% prefer local language interactions (Myanmar Consumer Survey, 2023).</w:t>
      </w:r>
    </w:p>
    <w:p>
      <w:pPr>
        <w:numPr>
          <w:ilvl w:val="0"/>
          <w:numId w:val="1003"/>
        </w:numPr>
        <w:pStyle w:val="Compact"/>
      </w:pPr>
      <w:r>
        <w:rPr>
          <w:bCs/>
          <w:b/>
        </w:rPr>
        <w:t xml:space="preserve">Monsoon-Ready Response:</w:t>
      </w:r>
      <w:r>
        <w:t xml:space="preserve"> </w:t>
      </w:r>
      <w:r>
        <w:t xml:space="preserve">Dedicated "Rain Season Task Force" with extra trucks deployed during monsoons. Guaranteed 4-hour emergency response for Yangon-based addresses.</w:t>
      </w:r>
    </w:p>
    <w:p>
      <w:pPr>
        <w:numPr>
          <w:ilvl w:val="0"/>
          <w:numId w:val="1003"/>
        </w:numPr>
        <w:pStyle w:val="Compact"/>
      </w:pPr>
      <w:r>
        <w:rPr>
          <w:bCs/>
          <w:b/>
        </w:rPr>
        <w:t xml:space="preserve">Transparent Pricing:</w:t>
      </w:r>
      <w:r>
        <w:t xml:space="preserve"> </w:t>
      </w:r>
      <w:r>
        <w:t xml:space="preserve">Fixed-rate service cards (e.g., 50,000 MMK for basic drain unclogging) displayed at all service points—eliminating "hidden fees" that plague the local plumbing market.</w:t>
      </w:r>
    </w:p>
    <w:bookmarkEnd w:id="23"/>
    <w:bookmarkStart w:id="24" w:name="X45197a0fdde9dc31379c252cfd004d618ebe005"/>
    <w:p>
      <w:pPr>
        <w:pStyle w:val="Heading2"/>
      </w:pPr>
      <w:r>
        <w:t xml:space="preserve">Digital-First Marketing Strategy for Myanmar Yangon</w:t>
      </w:r>
    </w:p>
    <w:p>
      <w:pPr>
        <w:pStyle w:val="FirstParagraph"/>
      </w:pPr>
      <w:r>
        <w:t xml:space="preserve">Ignoring digital adoption in Yangon is a strategic error. We leverage platforms where Yangon residents actively engage:</w:t>
      </w:r>
    </w:p>
    <w:p>
      <w:pPr>
        <w:numPr>
          <w:ilvl w:val="0"/>
          <w:numId w:val="1004"/>
        </w:numPr>
        <w:pStyle w:val="Compact"/>
      </w:pPr>
      <w:r>
        <w:rPr>
          <w:bCs/>
          <w:b/>
        </w:rPr>
        <w:t xml:space="preserve">Facebook &amp; Facebook Messenger (Primary Channel):</w:t>
      </w:r>
      <w:r>
        <w:t xml:space="preserve"> </w:t>
      </w:r>
      <w:r>
        <w:t xml:space="preserve">Run geo-targeted ads to specific Yangon townships (e.g., Dagon, Seikkyi), featuring real Burmese technicians in action. Use Messenger for instant quote requests—87% of Yangon users prefer messaging over calls (Meta Myanmar Report).</w:t>
      </w:r>
    </w:p>
    <w:p>
      <w:pPr>
        <w:numPr>
          <w:ilvl w:val="0"/>
          <w:numId w:val="1004"/>
        </w:numPr>
        <w:pStyle w:val="Compact"/>
      </w:pPr>
      <w:r>
        <w:rPr>
          <w:bCs/>
          <w:b/>
        </w:rPr>
        <w:t xml:space="preserve">Local Community Partnerships:</w:t>
      </w:r>
      <w:r>
        <w:t xml:space="preserve"> </w:t>
      </w:r>
      <w:r>
        <w:t xml:space="preserve">Collaborate with neighborhood associations in Hlaing Tharyar, Bahan, and Insein for "Plumbing Safety Workshops," distributing free drainage maintenance guides. Build grassroots trust.</w:t>
      </w:r>
    </w:p>
    <w:p>
      <w:pPr>
        <w:numPr>
          <w:ilvl w:val="0"/>
          <w:numId w:val="1004"/>
        </w:numPr>
        <w:pStyle w:val="Compact"/>
      </w:pPr>
      <w:r>
        <w:rPr>
          <w:bCs/>
          <w:b/>
        </w:rPr>
        <w:t xml:space="preserve">Google My Business Optimization:</w:t>
      </w:r>
      <w:r>
        <w:t xml:space="preserve"> </w:t>
      </w:r>
      <w:r>
        <w:t xml:space="preserve">Claim all local listings with Burmese keywords ("plumber Yangon", "emergency pipe repair"). Encourage reviews using Burmese-language prompts on service receipts.</w:t>
      </w:r>
    </w:p>
    <w:p>
      <w:pPr>
        <w:numPr>
          <w:ilvl w:val="0"/>
          <w:numId w:val="1004"/>
        </w:numPr>
        <w:pStyle w:val="Compact"/>
      </w:pPr>
      <w:r>
        <w:rPr>
          <w:bCs/>
          <w:b/>
        </w:rPr>
        <w:t xml:space="preserve">App-Based Convenience:</w:t>
      </w:r>
      <w:r>
        <w:t xml:space="preserve"> </w:t>
      </w:r>
      <w:r>
        <w:t xml:space="preserve">Launch a simple mobile app (available on Myanmar’s most used platforms) for booking, payment (via WavePay and KBZ Pay), and service tracking—addressing Yangon’s growing smartphone penetration (73% of urban households).</w:t>
      </w:r>
    </w:p>
    <w:bookmarkEnd w:id="24"/>
    <w:bookmarkStart w:id="25" w:name="tactical-implementation-timeline"/>
    <w:p>
      <w:pPr>
        <w:pStyle w:val="Heading2"/>
      </w:pPr>
      <w:r>
        <w:t xml:space="preserve">Tactical Implementation Timeline</w:t>
      </w:r>
    </w:p>
    <w:p>
      <w:pPr>
        <w:pStyle w:val="FirstParagraph"/>
      </w:pPr>
      <w:r>
        <w:rPr>
          <w:bCs/>
          <w:b/>
        </w:rPr>
        <w:t xml:space="preserve">Months 1-3: Foundation &amp; Awareness</w:t>
      </w:r>
      <w:r>
        <w:br/>
      </w:r>
      <w:r>
        <w:t xml:space="preserve">- Recruit 10 Burmese-speaking technicians with Yangon experience.</w:t>
      </w:r>
      <w:r>
        <w:br/>
      </w:r>
      <w:r>
        <w:t xml:space="preserve">- Launch Facebook campaigns targeting Yangon townships, emphasizing "Same-Day Emergency Service in Your Neighborhood."</w:t>
      </w:r>
      <w:r>
        <w:br/>
      </w:r>
      <w:r>
        <w:t xml:space="preserve">- Distribute 5,000 branded water bottles to community centers in Mingaladon and Mayangone (high foot traffic areas).</w:t>
      </w:r>
    </w:p>
    <w:p>
      <w:pPr>
        <w:pStyle w:val="BodyText"/>
      </w:pPr>
      <w:r>
        <w:rPr>
          <w:bCs/>
          <w:b/>
        </w:rPr>
        <w:t xml:space="preserve">Months 4-6: Trust Building &amp; Expansion</w:t>
      </w:r>
      <w:r>
        <w:br/>
      </w:r>
      <w:r>
        <w:t xml:space="preserve">- Partner with 15 local property managers for bulk service contracts.</w:t>
      </w:r>
      <w:r>
        <w:br/>
      </w:r>
      <w:r>
        <w:t xml:space="preserve">- Host free "Monsoon Plumbing Prep" sessions at Yangon community halls (e.g., Sule Pagoda area).</w:t>
      </w:r>
      <w:r>
        <w:br/>
      </w:r>
      <w:r>
        <w:t xml:space="preserve">- Implement referral program: "Refer a neighbor, get 20% off next service" – culturally resonant in Yangon.</w:t>
      </w:r>
    </w:p>
    <w:p>
      <w:pPr>
        <w:pStyle w:val="BodyText"/>
      </w:pPr>
      <w:r>
        <w:rPr>
          <w:bCs/>
          <w:b/>
        </w:rPr>
        <w:t xml:space="preserve">Months 7-12: Scale &amp; Loyalty</w:t>
      </w:r>
      <w:r>
        <w:br/>
      </w:r>
      <w:r>
        <w:t xml:space="preserve">- Expand coverage to all 33 Yangon townships.</w:t>
      </w:r>
      <w:r>
        <w:br/>
      </w:r>
      <w:r>
        <w:t xml:space="preserve">- Introduce "Plumbing Health Check" subscription for businesses (monthly maintenance).</w:t>
      </w:r>
      <w:r>
        <w:br/>
      </w:r>
      <w:r>
        <w:t xml:space="preserve">- Leverage user-generated content: Feature customer testimonials from Yangon residents in Burmese on social media.</w:t>
      </w:r>
    </w:p>
    <w:bookmarkEnd w:id="25"/>
    <w:bookmarkStart w:id="26" w:name="budget-allocation-yangon-focus"/>
    <w:p>
      <w:pPr>
        <w:pStyle w:val="Heading2"/>
      </w:pPr>
      <w:r>
        <w:t xml:space="preserve">Budget Allocation (Yangon Focus)</w:t>
      </w:r>
    </w:p>
    <w:p>
      <w:pPr>
        <w:pStyle w:val="FirstParagraph"/>
      </w:pPr>
      <w:r>
        <w:t xml:space="preserve">100% of budget targets Myanmar Yangon's specific context:</w:t>
      </w:r>
    </w:p>
    <w:p>
      <w:pPr>
        <w:numPr>
          <w:ilvl w:val="0"/>
          <w:numId w:val="1005"/>
        </w:numPr>
        <w:pStyle w:val="Compact"/>
      </w:pPr>
      <w:r>
        <w:rPr>
          <w:bCs/>
          <w:b/>
        </w:rPr>
        <w:t xml:space="preserve">65% Digital Ads &amp; Social Media:</w:t>
      </w:r>
      <w:r>
        <w:t xml:space="preserve"> </w:t>
      </w:r>
      <w:r>
        <w:t xml:space="preserve">Facebook/Instagram ads geo-fenced to Yangon townships.</w:t>
      </w:r>
    </w:p>
    <w:p>
      <w:pPr>
        <w:numPr>
          <w:ilvl w:val="0"/>
          <w:numId w:val="1005"/>
        </w:numPr>
        <w:pStyle w:val="Compact"/>
      </w:pPr>
      <w:r>
        <w:rPr>
          <w:bCs/>
          <w:b/>
        </w:rPr>
        <w:t xml:space="preserve">20% Community Engagement:</w:t>
      </w:r>
      <w:r>
        <w:t xml:space="preserve"> </w:t>
      </w:r>
      <w:r>
        <w:t xml:space="preserve">Workshops, free guides, and partnership fees for neighborhood associations.</w:t>
      </w:r>
    </w:p>
    <w:p>
      <w:pPr>
        <w:numPr>
          <w:ilvl w:val="0"/>
          <w:numId w:val="1005"/>
        </w:numPr>
        <w:pStyle w:val="Compact"/>
      </w:pPr>
      <w:r>
        <w:rPr>
          <w:bCs/>
          <w:b/>
        </w:rPr>
        <w:t xml:space="preserve">15% Localization:</w:t>
      </w:r>
      <w:r>
        <w:t xml:space="preserve"> </w:t>
      </w:r>
      <w:r>
        <w:t xml:space="preserve">Burmese-language content creation (videos, service manuals), app development for Myanmar platforms.</w:t>
      </w:r>
    </w:p>
    <w:bookmarkEnd w:id="26"/>
    <w:bookmarkStart w:id="27" w:name="Xac5ac40ce2f6bffd15e87ecbca18ea4113324fd"/>
    <w:p>
      <w:pPr>
        <w:pStyle w:val="Heading2"/>
      </w:pPr>
      <w:r>
        <w:t xml:space="preserve">Success Metrics: Measuring Impact in Yangon</w:t>
      </w:r>
    </w:p>
    <w:p>
      <w:pPr>
        <w:pStyle w:val="FirstParagraph"/>
      </w:pPr>
      <w:r>
        <w:t xml:space="preserve">We track progress through Myanmar Yangon-specific KPIs:</w:t>
      </w:r>
    </w:p>
    <w:p>
      <w:pPr>
        <w:numPr>
          <w:ilvl w:val="0"/>
          <w:numId w:val="1006"/>
        </w:numPr>
        <w:pStyle w:val="Compact"/>
      </w:pPr>
      <w:r>
        <w:rPr>
          <w:bCs/>
          <w:b/>
        </w:rPr>
        <w:t xml:space="preserve">Local Market Share:</w:t>
      </w:r>
      <w:r>
        <w:t xml:space="preserve"> </w:t>
      </w:r>
      <w:r>
        <w:t xml:space="preserve">Achieve 15% penetration in target neighborhoods (Bahan, Hlaing) within Year 1.</w:t>
      </w:r>
    </w:p>
    <w:p>
      <w:pPr>
        <w:numPr>
          <w:ilvl w:val="0"/>
          <w:numId w:val="1006"/>
        </w:numPr>
        <w:pStyle w:val="Compact"/>
      </w:pPr>
      <w:r>
        <w:rPr>
          <w:bCs/>
          <w:b/>
        </w:rPr>
        <w:t xml:space="preserve">Customer Trust Index:</w:t>
      </w:r>
      <w:r>
        <w:t xml:space="preserve"> </w:t>
      </w:r>
      <w:r>
        <w:t xml:space="preserve">Maintain 4.7+ star average on Facebook reviews from Yangon users.</w:t>
      </w:r>
    </w:p>
    <w:p>
      <w:pPr>
        <w:numPr>
          <w:ilvl w:val="0"/>
          <w:numId w:val="1006"/>
        </w:numPr>
        <w:pStyle w:val="Compact"/>
      </w:pPr>
      <w:r>
        <w:rPr>
          <w:bCs/>
          <w:b/>
        </w:rPr>
        <w:t xml:space="preserve">Response Speed:</w:t>
      </w:r>
      <w:r>
        <w:t xml:space="preserve"> </w:t>
      </w:r>
      <w:r>
        <w:t xml:space="preserve">Maintain 95% of emergency calls answered within 30 minutes for Yangon addresses.</w:t>
      </w:r>
    </w:p>
    <w:p>
      <w:pPr>
        <w:numPr>
          <w:ilvl w:val="0"/>
          <w:numId w:val="1006"/>
        </w:numPr>
        <w:pStyle w:val="Compact"/>
      </w:pPr>
      <w:r>
        <w:rPr>
          <w:bCs/>
          <w:b/>
        </w:rPr>
        <w:t xml:space="preserve">Linguistic Accessibility:</w:t>
      </w:r>
      <w:r>
        <w:t xml:space="preserve"> </w:t>
      </w:r>
      <w:r>
        <w:t xml:space="preserve">Ensure 100% of customer interactions occur in Burmese (verified via call audits).</w:t>
      </w:r>
    </w:p>
    <w:bookmarkEnd w:id="27"/>
    <w:bookmarkStart w:id="28" w:name="X7e5bd4cee3ca380579b7d6b8d43be402dfdba5a"/>
    <w:p>
      <w:pPr>
        <w:pStyle w:val="Heading2"/>
      </w:pPr>
      <w:r>
        <w:t xml:space="preserve">Conclusion: Building Myanmar Yangon's Plumbing Future</w:t>
      </w:r>
    </w:p>
    <w:p>
      <w:pPr>
        <w:pStyle w:val="FirstParagraph"/>
      </w:pPr>
      <w:r>
        <w:t xml:space="preserve">This Marketing Plan positions Yangon Flow Solutions as more than a plumbing service—it’s a community partner invested in the infrastructure health of Myanmar Yangon. By embedding ourselves in the city’s cultural fabric through Burmese language, neighborhood partnerships, and monsoon-ready operations, we transform "plumber" from a transaction into a trusted relationship. In a market where 78% of Yangon residents will choose service based on local trust (not price alone), our strategy ensures sustainable growth while addressing the city’s most critical daily challenges. The future of plumbing in Myanmar Yangon isn’t just about fixing pipes—it’s about building resilient communities, one neighborhood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Plumber Services in Myanmar Yangon</dc:title>
  <dc:creator/>
  <dc:language>en</dc:language>
  <cp:keywords/>
  <dcterms:created xsi:type="dcterms:W3CDTF">2026-07-21T06:37:24Z</dcterms:created>
  <dcterms:modified xsi:type="dcterms:W3CDTF">2026-07-21T06:37:24Z</dcterms:modified>
</cp:coreProperties>
</file>

<file path=docProps/custom.xml><?xml version="1.0" encoding="utf-8"?>
<Properties xmlns="http://schemas.openxmlformats.org/officeDocument/2006/custom-properties" xmlns:vt="http://schemas.openxmlformats.org/officeDocument/2006/docPropsVTypes"/>
</file>