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Wellington</w:t>
      </w:r>
      <w:r>
        <w:t xml:space="preserve"> </w:t>
      </w:r>
      <w:r>
        <w:t xml:space="preserve">Flow</w:t>
      </w:r>
      <w:r>
        <w:t xml:space="preserve"> </w:t>
      </w:r>
      <w:r>
        <w:t xml:space="preserve">Solutions:</w:t>
      </w:r>
      <w:r>
        <w:t xml:space="preserve"> </w:t>
      </w:r>
      <w:r>
        <w:t xml:space="preserve">Premier</w:t>
      </w:r>
      <w:r>
        <w:t xml:space="preserve"> </w:t>
      </w:r>
      <w:r>
        <w:t xml:space="preserve">Plumbing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71c69e49a331ea277793b1c0a0bcc404c94c47a"/>
    <w:p>
      <w:pPr>
        <w:pStyle w:val="Heading1"/>
      </w:pPr>
      <w:r>
        <w:t xml:space="preserve">Marketing Plan: Establishing Wellington Flow Solutions as the Trusted Plumber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establish "Wellington Flow Solutions" as the most reliable, responsive, and customer-centric plumbing service provider across New Zealand's capital city. Focusing exclusively on Wellington and its surrounding suburbs (including Thorndon, Newtown, Miramar, Petone, and the Hutt Valley), this plan leverages local market insights to address the unique plumbing challenges faced by Kiwi homeowners. As a dedicated New Zealand Wellington plumber, our mission is to become synonymous with quality emergency services, sustainable solutions for historic housing stock, and transparent pricing that builds lasting community trust.</w:t>
      </w:r>
    </w:p>
    <w:bookmarkEnd w:id="20"/>
    <w:bookmarkStart w:id="21" w:name="Xe825daa0cadb8d1cc9b1e55db372b2fad9af4b2"/>
    <w:p>
      <w:pPr>
        <w:pStyle w:val="Heading2"/>
      </w:pPr>
      <w:r>
        <w:t xml:space="preserve">Market Analysis: Understanding New Zealand Wellington's Plumbing Landscape</w:t>
      </w:r>
    </w:p>
    <w:p>
      <w:pPr>
        <w:pStyle w:val="FirstParagraph"/>
      </w:pPr>
      <w:r>
        <w:t xml:space="preserve">Wellington's distinct environment presents specific plumbing demands. With over 1,200mm annual rainfall and frequent storm events, pipe bursts and flood damage are common emergencies requiring immediate response. Additionally, a significant portion of Wellington's housing (particularly in suburbs like Lambton Quay and Kelburn) consists of older homes with aging infrastructure, creating steady demand for pipe replacements, sewer line repairs, and water efficiency upgrades. Competitor analysis reveals that many local plumbing services lack consistent 24/7 availability during severe weather or fail to communicate clearly about costs—a critical gap our New Zealand Wellington plumber will fill.</w:t>
      </w:r>
    </w:p>
    <w:p>
      <w:pPr>
        <w:pStyle w:val="BodyText"/>
      </w:pPr>
      <w:r>
        <w:t xml:space="preserve">Key target segments include:</w:t>
      </w:r>
    </w:p>
    <w:p>
      <w:pPr>
        <w:numPr>
          <w:ilvl w:val="0"/>
          <w:numId w:val="1001"/>
        </w:numPr>
        <w:pStyle w:val="Compact"/>
      </w:pPr>
      <w:r>
        <w:rPr>
          <w:bCs/>
          <w:b/>
        </w:rPr>
        <w:t xml:space="preserve">Homeowners (35-65 years):</w:t>
      </w:r>
      <w:r>
        <w:t xml:space="preserve"> </w:t>
      </w:r>
      <w:r>
        <w:t xml:space="preserve">Owners of older Wellington properties needing preventative maintenance or emergency repairs.</w:t>
      </w:r>
    </w:p>
    <w:p>
      <w:pPr>
        <w:numPr>
          <w:ilvl w:val="0"/>
          <w:numId w:val="1001"/>
        </w:numPr>
        <w:pStyle w:val="Compact"/>
      </w:pPr>
      <w:r>
        <w:rPr>
          <w:bCs/>
          <w:b/>
        </w:rPr>
        <w:t xml:space="preserve">Renters &amp; Property Managers:</w:t>
      </w:r>
      <w:r>
        <w:t xml:space="preserve"> </w:t>
      </w:r>
      <w:r>
        <w:t xml:space="preserve">Seeking reliable, quick-response service for tenant issues across suburbs like Karori and Island Bay.</w:t>
      </w:r>
    </w:p>
    <w:p>
      <w:pPr>
        <w:numPr>
          <w:ilvl w:val="0"/>
          <w:numId w:val="1001"/>
        </w:numPr>
        <w:pStyle w:val="Compact"/>
      </w:pPr>
      <w:r>
        <w:rPr>
          <w:bCs/>
          <w:b/>
        </w:rPr>
        <w:t xml:space="preserve">New Homeowners (Post-Construction):</w:t>
      </w:r>
      <w:r>
        <w:t xml:space="preserve"> </w:t>
      </w:r>
      <w:r>
        <w:t xml:space="preserve">Recent buyers in expanding areas like Tawa requiring system checks and compliance verification.</w:t>
      </w:r>
    </w:p>
    <w:bookmarkEnd w:id="21"/>
    <w:bookmarkStart w:id="22" w:name="Xb8c0d3b9b62030cb7cb07f140f4525a566ef6a0"/>
    <w:p>
      <w:pPr>
        <w:pStyle w:val="Heading2"/>
      </w:pPr>
      <w:r>
        <w:t xml:space="preserve">Marketing Goals &amp; Objectives (12-Month Timeline)</w:t>
      </w:r>
    </w:p>
    <w:p>
      <w:pPr>
        <w:pStyle w:val="FirstParagraph"/>
      </w:pPr>
      <w:r>
        <w:t xml:space="preserve">*All objectives are specific to the New Zealand Wellington market*</w:t>
      </w:r>
    </w:p>
    <w:p>
      <w:pPr>
        <w:pStyle w:val="BodyText"/>
      </w:pPr>
      <w:r>
        <w:t xml:space="preserve">Goal</w:t>
      </w:r>
    </w:p>
    <w:p>
      <w:pPr>
        <w:pStyle w:val="BodyText"/>
      </w:pPr>
      <w:r>
        <w:t xml:space="preserve">Specific Objective</w:t>
      </w:r>
    </w:p>
    <w:p>
      <w:pPr>
        <w:pStyle w:val="BodyText"/>
      </w:pPr>
      <w:r>
        <w:t xml:space="preserve">KPI</w:t>
      </w:r>
    </w:p>
    <w:p>
      <w:pPr>
        <w:pStyle w:val="BodyText"/>
      </w:pPr>
      <w:r>
        <w:t xml:space="preserve">Brand Recognition</w:t>
      </w:r>
    </w:p>
    <w:p>
      <w:pPr>
        <w:pStyle w:val="BodyText"/>
      </w:pPr>
      <w:r>
        <w:t xml:space="preserve">Become top 3 most-searched "plumber Wellington" service in local SEO by Month 6.</w:t>
      </w:r>
    </w:p>
    <w:p>
      <w:pPr>
        <w:pStyle w:val="BodyText"/>
      </w:pPr>
      <w:r>
        <w:t xml:space="preserve">40% increase in branded search volume; #1 position on Google Maps for "emergency plumber Wellington".</w:t>
      </w:r>
    </w:p>
    <w:p>
      <w:pPr>
        <w:pStyle w:val="BodyText"/>
      </w:pPr>
      <w:r>
        <w:t xml:space="preserve">Customer Acquisition</w:t>
      </w:r>
    </w:p>
    <w:p>
      <w:pPr>
        <w:pStyle w:val="BodyText"/>
      </w:pPr>
      <w:r>
        <w:t xml:space="preserve">Secure 25 new residential contracts monthly from targeted suburbs (Thorndon, Newtown, Miramar).</w:t>
      </w:r>
    </w:p>
    <w:p>
      <w:pPr>
        <w:pStyle w:val="BodyText"/>
      </w:pPr>
      <w:r>
        <w:t xml:space="preserve">Achieve 300+ new clients in Year 1; maintain &gt;85% customer retention.</w:t>
      </w:r>
    </w:p>
    <w:p>
      <w:pPr>
        <w:pStyle w:val="BodyText"/>
      </w:pPr>
      <w:r>
        <w:t xml:space="preserve">Community Trust</w:t>
      </w:r>
    </w:p>
    <w:p>
      <w:pPr>
        <w:pStyle w:val="BodyText"/>
      </w:pPr>
      <w:r>
        <w:t xml:space="preserve">&lt;</w:t>
      </w:r>
    </w:p>
    <w:p>
      <w:pPr>
        <w:pStyle w:val="BodyText"/>
      </w:pPr>
      <w:r>
        <w:t xml:space="preserve">Partner with 5 Wellington Real Estate Agencies and 2 Local Councils for referrals.</w:t>
      </w:r>
    </w:p>
    <w:p>
      <w:pPr>
        <w:pStyle w:val="BodyText"/>
      </w:pPr>
      <w:r>
        <w:t xml:space="preserve">Generate 40% of leads through trusted partnerships by Month 9.</w:t>
      </w:r>
    </w:p>
    <w:bookmarkEnd w:id="22"/>
    <w:bookmarkStart w:id="26" w:name="X572660865c69716fa375268dc360c76963fccb4"/>
    <w:p>
      <w:pPr>
        <w:pStyle w:val="Heading2"/>
      </w:pPr>
      <w:r>
        <w:t xml:space="preserve">Core Marketing Strategies: Tailored for New Zealand Wellington</w:t>
      </w:r>
    </w:p>
    <w:bookmarkStart w:id="23" w:name="X89d1734d57c2c55938c9c3eb821e81ba873b296"/>
    <w:p>
      <w:pPr>
        <w:pStyle w:val="Heading3"/>
      </w:pPr>
      <w:r>
        <w:t xml:space="preserve">1. Hyper-Local Digital Presence (The Digital "Wellington" Edge)</w:t>
      </w:r>
    </w:p>
    <w:p>
      <w:pPr>
        <w:pStyle w:val="FirstParagraph"/>
      </w:pPr>
      <w:r>
        <w:t xml:space="preserve">We will dominate local search by optimizing all online assets for "plumber Wellington," "emergency plumber Te Whanganui-a-Tara," and suburb-specific keywords. This includes:</w:t>
      </w:r>
    </w:p>
    <w:p>
      <w:pPr>
        <w:numPr>
          <w:ilvl w:val="0"/>
          <w:numId w:val="1002"/>
        </w:numPr>
        <w:pStyle w:val="Compact"/>
      </w:pPr>
      <w:r>
        <w:t xml:space="preserve">Google Business Profile: Complete with Wellington-specific service areas, photos of our team servicing iconic locations (e.g., the Cable Car, Te Papa), and 24/7 emergency contact.</w:t>
      </w:r>
    </w:p>
    <w:p>
      <w:pPr>
        <w:numPr>
          <w:ilvl w:val="0"/>
          <w:numId w:val="1002"/>
        </w:numPr>
        <w:pStyle w:val="Compact"/>
      </w:pPr>
      <w:r>
        <w:t xml:space="preserve">Location-Specific Landing Pages: Dedicated pages for each suburb (e.g., "Plumbing Services in Miramar," "Pipe Repair in Petone") targeting local keywords.</w:t>
      </w:r>
    </w:p>
    <w:p>
      <w:pPr>
        <w:numPr>
          <w:ilvl w:val="0"/>
          <w:numId w:val="1002"/>
        </w:numPr>
        <w:pStyle w:val="Compact"/>
      </w:pPr>
      <w:r>
        <w:t xml:space="preserve">Targeted Facebook/Instagram Ads: Geofenced to Wellington postcodes, highlighting storm emergency response and special offers for areas prone to flooding (e.g., "Leak Emergency? We're on it before the next downpour!").</w:t>
      </w:r>
    </w:p>
    <w:bookmarkEnd w:id="23"/>
    <w:bookmarkStart w:id="24" w:name="Xcf3a183a50d8a2bd313272d9b53c4b0d965741a"/>
    <w:p>
      <w:pPr>
        <w:pStyle w:val="Heading3"/>
      </w:pPr>
      <w:r>
        <w:t xml:space="preserve">2. Community Integration &amp; Trust-Building (Beyond Just a Plumber)</w:t>
      </w:r>
    </w:p>
    <w:p>
      <w:pPr>
        <w:pStyle w:val="FirstParagraph"/>
      </w:pPr>
      <w:r>
        <w:t xml:space="preserve">As a New Zealand Wellington plumber, we’ll embed ourselves in the community:</w:t>
      </w:r>
    </w:p>
    <w:p>
      <w:pPr>
        <w:numPr>
          <w:ilvl w:val="0"/>
          <w:numId w:val="1003"/>
        </w:numPr>
        <w:pStyle w:val="Compact"/>
      </w:pPr>
      <w:r>
        <w:rPr>
          <w:bCs/>
          <w:b/>
        </w:rPr>
        <w:t xml:space="preserve">Free Home Safety Workshops:</w:t>
      </w:r>
      <w:r>
        <w:t xml:space="preserve"> </w:t>
      </w:r>
      <w:r>
        <w:t xml:space="preserve">Partner with local Community Centres (e.g., in Kāpiti Coast, Porirua) to teach homeowners "Preventing Winter Pipe Freezes" and "Reading Your Water Meter."</w:t>
      </w:r>
    </w:p>
    <w:p>
      <w:pPr>
        <w:numPr>
          <w:ilvl w:val="0"/>
          <w:numId w:val="1003"/>
        </w:numPr>
        <w:pStyle w:val="Compact"/>
      </w:pPr>
      <w:r>
        <w:rPr>
          <w:bCs/>
          <w:b/>
        </w:rPr>
        <w:t xml:space="preserve">Sponsorship &amp; Partnerships:</w:t>
      </w:r>
      <w:r>
        <w:t xml:space="preserve"> </w:t>
      </w:r>
      <w:r>
        <w:t xml:space="preserve">Support Wellington events like the World of Wearable Art (WOW) or local rugby clubs. Sponsor a "Plumber for a Day" program with Wellington City Council youth initiatives.</w:t>
      </w:r>
    </w:p>
    <w:p>
      <w:pPr>
        <w:numPr>
          <w:ilvl w:val="0"/>
          <w:numId w:val="1003"/>
        </w:numPr>
        <w:pStyle w:val="Compact"/>
      </w:pPr>
      <w:r>
        <w:rPr>
          <w:bCs/>
          <w:b/>
        </w:rPr>
        <w:t xml:space="preserve">Transparent Pricing Portal:</w:t>
      </w:r>
      <w:r>
        <w:t xml:space="preserve"> </w:t>
      </w:r>
      <w:r>
        <w:t xml:space="preserve">Publish clear, suburb-specific price guides online (e.g., "Pipe Replacement Cost in Thorndon: $599-$1,200") to eliminate hidden fees—a key differentiator from competitors.</w:t>
      </w:r>
    </w:p>
    <w:bookmarkEnd w:id="24"/>
    <w:bookmarkStart w:id="25" w:name="X5adf055dc735e024413468e95e5c6b6a8128e76"/>
    <w:p>
      <w:pPr>
        <w:pStyle w:val="Heading3"/>
      </w:pPr>
      <w:r>
        <w:t xml:space="preserve">3. Emergency Response &amp; Customer Experience (The Kiwi Promise)</w:t>
      </w:r>
    </w:p>
    <w:p>
      <w:pPr>
        <w:pStyle w:val="FirstParagraph"/>
      </w:pPr>
      <w:r>
        <w:t xml:space="preserve">Wellington’s weather demands unmatched speed and reliability. Our Marketing Plan ensures:</w:t>
      </w:r>
    </w:p>
    <w:p>
      <w:pPr>
        <w:numPr>
          <w:ilvl w:val="0"/>
          <w:numId w:val="1004"/>
        </w:numPr>
        <w:pStyle w:val="Compact"/>
      </w:pPr>
      <w:r>
        <w:rPr>
          <w:bCs/>
          <w:b/>
        </w:rPr>
        <w:t xml:space="preserve">"4-Hour Guarantee":</w:t>
      </w:r>
      <w:r>
        <w:t xml:space="preserve"> </w:t>
      </w:r>
      <w:r>
        <w:t xml:space="preserve">For all emergency calls within Wellington city limits during business hours; 2-hour guarantee for storm-related emergencies (e.g., burst pipes after heavy rain).</w:t>
      </w:r>
    </w:p>
    <w:p>
      <w:pPr>
        <w:numPr>
          <w:ilvl w:val="0"/>
          <w:numId w:val="1004"/>
        </w:numPr>
        <w:pStyle w:val="Compact"/>
      </w:pPr>
      <w:r>
        <w:rPr>
          <w:bCs/>
          <w:b/>
        </w:rPr>
        <w:t xml:space="preserve">Real-Time Tracking:</w:t>
      </w:r>
      <w:r>
        <w:t xml:space="preserve"> </w:t>
      </w:r>
      <w:r>
        <w:t xml:space="preserve">Clients receive SMS updates with driver location via a simple app—addressing the frustration of "waiting 4 hours for a plumber."</w:t>
      </w:r>
    </w:p>
    <w:p>
      <w:pPr>
        <w:numPr>
          <w:ilvl w:val="0"/>
          <w:numId w:val="1004"/>
        </w:numPr>
        <w:pStyle w:val="Compact"/>
      </w:pPr>
      <w:r>
        <w:rPr>
          <w:bCs/>
          <w:b/>
        </w:rPr>
        <w:t xml:space="preserve">Kiwi-Friendly Service:</w:t>
      </w:r>
      <w:r>
        <w:t xml:space="preserve"> </w:t>
      </w:r>
      <w:r>
        <w:t xml:space="preserve">All technicians wear Wellington-branded uniforms, speak plainly (no jargon), and provide handwritten service reports—a refreshingly personal touch in a digital age.</w:t>
      </w:r>
    </w:p>
    <w:bookmarkEnd w:id="25"/>
    <w:bookmarkEnd w:id="26"/>
    <w:bookmarkStart w:id="27" w:name="budget-allocation-year-1"/>
    <w:p>
      <w:pPr>
        <w:pStyle w:val="Heading2"/>
      </w:pPr>
      <w:r>
        <w:t xml:space="preserve">Budget Allocation (Year 1)</w:t>
      </w:r>
    </w:p>
    <w:p>
      <w:pPr>
        <w:pStyle w:val="FirstParagraph"/>
      </w:pPr>
      <w:r>
        <w:t xml:space="preserve">Allocating NZ$35,000 strategically for maximum local impact:</w:t>
      </w:r>
    </w:p>
    <w:p>
      <w:pPr>
        <w:numPr>
          <w:ilvl w:val="0"/>
          <w:numId w:val="1005"/>
        </w:numPr>
        <w:pStyle w:val="Compact"/>
      </w:pPr>
      <w:r>
        <w:rPr>
          <w:bCs/>
          <w:b/>
        </w:rPr>
        <w:t xml:space="preserve">Digital Marketing (45%):</w:t>
      </w:r>
      <w:r>
        <w:t xml:space="preserve"> </w:t>
      </w:r>
      <w:r>
        <w:t xml:space="preserve">$15,750 – SEO optimization, targeted social ads, and Google Ads focused on Wellington keywords.</w:t>
      </w:r>
    </w:p>
    <w:p>
      <w:pPr>
        <w:numPr>
          <w:ilvl w:val="0"/>
          <w:numId w:val="1005"/>
        </w:numPr>
        <w:pStyle w:val="Compact"/>
      </w:pPr>
      <w:r>
        <w:rPr>
          <w:bCs/>
          <w:b/>
        </w:rPr>
        <w:t xml:space="preserve">Community &amp; Partnerships (30%):</w:t>
      </w:r>
      <w:r>
        <w:t xml:space="preserve"> </w:t>
      </w:r>
      <w:r>
        <w:t xml:space="preserve">$10,500 – Workshop costs, event sponsorships (e.g., 2 local festivals), and referral program incentives for real estate agents.</w:t>
      </w:r>
    </w:p>
    <w:p>
      <w:pPr>
        <w:numPr>
          <w:ilvl w:val="0"/>
          <w:numId w:val="1005"/>
        </w:numPr>
        <w:pStyle w:val="Compact"/>
      </w:pPr>
      <w:r>
        <w:rPr>
          <w:bCs/>
          <w:b/>
        </w:rPr>
        <w:t xml:space="preserve">Brand Assets &amp; Customer Experience (25%):</w:t>
      </w:r>
      <w:r>
        <w:t xml:space="preserve"> </w:t>
      </w:r>
      <w:r>
        <w:t xml:space="preserve">$8,750 – Uniforms with Wellington imagery, digital tracking system subscription, and branded service vehicles with "Emergency Plumber Wellington" decals.</w:t>
      </w:r>
    </w:p>
    <w:bookmarkEnd w:id="27"/>
    <w:bookmarkStart w:id="28" w:name="evaluation-adaptation"/>
    <w:p>
      <w:pPr>
        <w:pStyle w:val="Heading2"/>
      </w:pPr>
      <w:r>
        <w:t xml:space="preserve">Evaluation &amp; Adaptation</w:t>
      </w:r>
    </w:p>
    <w:p>
      <w:pPr>
        <w:pStyle w:val="FirstParagraph"/>
      </w:pPr>
      <w:r>
        <w:t xml:space="preserve">We will track performance weekly using Google Analytics (local search trends), customer surveys ("How would you rate our response speed in Wellington?"), and referral source data. Monthly reviews will refine strategies—e.g., if "emergency plumber Petone" searches spike, we’ll boost ad spend there. Quarterly, we’ll benchmark against key competitors on Trustpilot and Google Reviews to maintain our New Zealand Wellington plumber edge.</w:t>
      </w:r>
    </w:p>
    <w:bookmarkEnd w:id="28"/>
    <w:bookmarkStart w:id="29" w:name="Xeec76f15018e1f8b4932a3a0ae9a43b95bf0cdf"/>
    <w:p>
      <w:pPr>
        <w:pStyle w:val="Heading2"/>
      </w:pPr>
      <w:r>
        <w:t xml:space="preserve">Conclusion: Leading the Way as a Wellington Plumber</w:t>
      </w:r>
    </w:p>
    <w:p>
      <w:pPr>
        <w:pStyle w:val="FirstParagraph"/>
      </w:pPr>
      <w:r>
        <w:t xml:space="preserve">This Marketing Plan positions Wellington Flow Solutions not just as another plumbing company, but as the essential, community-rooted partner every resident needs in New Zealand’s vibrant capital. By focusing relentlessly on Wellington’s unique challenges—from its rainy climate to its historic housing—we’ll build unshakeable trust. Every ad, workshop, and service call will reinforce our identity: a responsive New Zealand Wellington plumber who understands that fixing a leak isn’t just about pipes—it’s about protecting Kiwi homes when it matters most. This plan isn’t merely marketing; it’s the foundation of a legacy of reliability for Wellington.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Wellington Flow Solutions: Premier Plumbing Services in New Zealand Wellington</dc:title>
  <dc:creator/>
  <cp:keywords/>
  <dcterms:created xsi:type="dcterms:W3CDTF">2025-12-12T15:25:27Z</dcterms:created>
  <dcterms:modified xsi:type="dcterms:W3CDTF">2025-12-12T15:25:27Z</dcterms:modified>
</cp:coreProperties>
</file>

<file path=docProps/custom.xml><?xml version="1.0" encoding="utf-8"?>
<Properties xmlns="http://schemas.openxmlformats.org/officeDocument/2006/custom-properties" xmlns:vt="http://schemas.openxmlformats.org/officeDocument/2006/docPropsVTypes"/>
</file>