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Plumbing</w:t>
      </w:r>
      <w:r>
        <w:t xml:space="preserve"> </w:t>
      </w:r>
      <w:r>
        <w:t xml:space="preserve">Services</w:t>
      </w:r>
      <w:r>
        <w:t xml:space="preserve"> </w:t>
      </w:r>
      <w:r>
        <w:t xml:space="preserve">in</w:t>
      </w:r>
      <w:r>
        <w:t xml:space="preserve"> </w:t>
      </w:r>
      <w:r>
        <w:t xml:space="preserve">Dakar,</w:t>
      </w:r>
      <w:r>
        <w:t xml:space="preserve"> </w:t>
      </w:r>
      <w:r>
        <w:t xml:space="preserve">Senegal</w:t>
      </w:r>
    </w:p>
    <w:bookmarkStart w:id="31" w:name="Xe47c1127aa9c3dd64b9a66f2ad104e4c84679e8"/>
    <w:p>
      <w:pPr>
        <w:pStyle w:val="Heading1"/>
      </w:pPr>
      <w:r>
        <w:t xml:space="preserve">Comprehensive Marketing Plan for Professional Plumbing Services in Senegal Dakar</w:t>
      </w:r>
    </w:p>
    <w:bookmarkStart w:id="20" w:name="executive-summary"/>
    <w:p>
      <w:pPr>
        <w:pStyle w:val="Heading2"/>
      </w:pPr>
      <w:r>
        <w:t xml:space="preserve">1. Executive Summary</w:t>
      </w:r>
    </w:p>
    <w:p>
      <w:pPr>
        <w:pStyle w:val="FirstParagraph"/>
      </w:pPr>
      <w:r>
        <w:t xml:space="preserve">This Marketing Plan outlines a strategic approach to establish and grow a premium plumbing service provider in Dakar, Senegal. As urbanization accelerates across Senegal Dakar, the demand for reliable plumbing solutions has surged due to aging infrastructure and increasing household water consumption. Our focus is on delivering exceptional</w:t>
      </w:r>
      <w:r>
        <w:t xml:space="preserve"> </w:t>
      </w:r>
      <w:r>
        <w:rPr>
          <w:bCs/>
          <w:b/>
        </w:rPr>
        <w:t xml:space="preserve">Plumber</w:t>
      </w:r>
      <w:r>
        <w:t xml:space="preserve"> </w:t>
      </w:r>
      <w:r>
        <w:t xml:space="preserve">services that address critical needs in residential, commercial, and public sectors within the Dakar metropolitan area. By leveraging local market insights and cultural nuances, this plan targets a 30% market share penetration in Dakar’s plumbing sector within three years while building a trusted brand synonymous with quality and responsiveness in Senegal.</w:t>
      </w:r>
    </w:p>
    <w:bookmarkEnd w:id="20"/>
    <w:bookmarkStart w:id="21" w:name="market-analysis-dakar-senegal-context"/>
    <w:p>
      <w:pPr>
        <w:pStyle w:val="Heading2"/>
      </w:pPr>
      <w:r>
        <w:t xml:space="preserve">2. Market Analysis: Dakar, Senegal Context</w:t>
      </w:r>
    </w:p>
    <w:p>
      <w:pPr>
        <w:pStyle w:val="FirstParagraph"/>
      </w:pPr>
      <w:r>
        <w:t xml:space="preserve">Dakar faces significant challenges with water infrastructure, including frequent pipe bursts, sewage backups, and insufficient drainage systems. According to the World Bank (2023), 65% of Dakar households experience plumbing emergencies monthly—creating an urgent market opportunity for certified</w:t>
      </w:r>
      <w:r>
        <w:t xml:space="preserve"> </w:t>
      </w:r>
      <w:r>
        <w:rPr>
          <w:bCs/>
          <w:b/>
        </w:rPr>
        <w:t xml:space="preserve">Plumber</w:t>
      </w:r>
      <w:r>
        <w:t xml:space="preserve"> </w:t>
      </w:r>
      <w:r>
        <w:t xml:space="preserve">services. Key trends include:</w:t>
      </w:r>
    </w:p>
    <w:p>
      <w:pPr>
        <w:numPr>
          <w:ilvl w:val="0"/>
          <w:numId w:val="1001"/>
        </w:numPr>
        <w:pStyle w:val="Compact"/>
      </w:pPr>
      <w:r>
        <w:rPr>
          <w:bCs/>
          <w:b/>
        </w:rPr>
        <w:t xml:space="preserve">Urban Growth:</w:t>
      </w:r>
      <w:r>
        <w:t xml:space="preserve"> </w:t>
      </w:r>
      <w:r>
        <w:t xml:space="preserve">Dakar’s population exceeds 4 million, with 80% living in informal settlements where plumbing systems are deteriorating.</w:t>
      </w:r>
    </w:p>
    <w:p>
      <w:pPr>
        <w:numPr>
          <w:ilvl w:val="0"/>
          <w:numId w:val="1001"/>
        </w:numPr>
        <w:pStyle w:val="Compact"/>
      </w:pPr>
      <w:r>
        <w:rPr>
          <w:bCs/>
          <w:b/>
        </w:rPr>
        <w:t xml:space="preserve">Economic Drivers:</w:t>
      </w:r>
      <w:r>
        <w:t xml:space="preserve"> </w:t>
      </w:r>
      <w:r>
        <w:t xml:space="preserve">Rising middle-class households (25% annual growth) seek premium services over unlicensed vendors.</w:t>
      </w:r>
    </w:p>
    <w:p>
      <w:pPr>
        <w:numPr>
          <w:ilvl w:val="0"/>
          <w:numId w:val="1001"/>
        </w:numPr>
        <w:pStyle w:val="Compact"/>
      </w:pPr>
      <w:r>
        <w:rPr>
          <w:bCs/>
          <w:b/>
        </w:rPr>
        <w:t xml:space="preserve">Competitive Gap:</w:t>
      </w:r>
      <w:r>
        <w:t xml:space="preserve"> </w:t>
      </w:r>
      <w:r>
        <w:t xml:space="preserve">Only 15% of plumbing businesses in Senegal Dakar hold formal certifications, leading to inconsistent service quality.</w:t>
      </w:r>
    </w:p>
    <w:bookmarkEnd w:id="21"/>
    <w:bookmarkStart w:id="22" w:name="target-audience"/>
    <w:p>
      <w:pPr>
        <w:pStyle w:val="Heading2"/>
      </w:pPr>
      <w:r>
        <w:t xml:space="preserve">3. Target Audience</w:t>
      </w:r>
    </w:p>
    <w:p>
      <w:pPr>
        <w:pStyle w:val="FirstParagraph"/>
      </w:pPr>
      <w:r>
        <w:t xml:space="preserve">We prioritize three segments in Senegal Dakar:</w:t>
      </w:r>
    </w:p>
    <w:p>
      <w:pPr>
        <w:numPr>
          <w:ilvl w:val="0"/>
          <w:numId w:val="1002"/>
        </w:numPr>
        <w:pStyle w:val="Compact"/>
      </w:pPr>
      <w:r>
        <w:rPr>
          <w:bCs/>
          <w:b/>
        </w:rPr>
        <w:t xml:space="preserve">Urban Homeowners (45% of target):</w:t>
      </w:r>
      <w:r>
        <w:t xml:space="preserve"> </w:t>
      </w:r>
      <w:r>
        <w:t xml:space="preserve">Middle-income families in neighborhoods like Grand-Yoff and Ngor requiring emergency repairs and preventive maintenance.</w:t>
      </w:r>
    </w:p>
    <w:p>
      <w:pPr>
        <w:numPr>
          <w:ilvl w:val="0"/>
          <w:numId w:val="1002"/>
        </w:numPr>
        <w:pStyle w:val="Compact"/>
      </w:pPr>
      <w:r>
        <w:rPr>
          <w:bCs/>
          <w:b/>
        </w:rPr>
        <w:t xml:space="preserve">Commercial Establishments (35% of target):</w:t>
      </w:r>
      <w:r>
        <w:t xml:space="preserve"> </w:t>
      </w:r>
      <w:r>
        <w:t xml:space="preserve">Hotels, restaurants, and clinics in Dakar’s business districts needing reliable</w:t>
      </w:r>
      <w:r>
        <w:t xml:space="preserve"> </w:t>
      </w:r>
      <w:r>
        <w:rPr>
          <w:bCs/>
          <w:b/>
        </w:rPr>
        <w:t xml:space="preserve">Plumber</w:t>
      </w:r>
      <w:r>
        <w:t xml:space="preserve"> </w:t>
      </w:r>
      <w:r>
        <w:t xml:space="preserve">partnerships to avoid operational disruptions.</w:t>
      </w:r>
    </w:p>
    <w:p>
      <w:pPr>
        <w:numPr>
          <w:ilvl w:val="0"/>
          <w:numId w:val="1002"/>
        </w:numPr>
        <w:pStyle w:val="Compact"/>
      </w:pPr>
      <w:r>
        <w:rPr>
          <w:bCs/>
          <w:b/>
        </w:rPr>
        <w:t xml:space="preserve">Municipal Projects (20% of target):</w:t>
      </w:r>
      <w:r>
        <w:t xml:space="preserve"> </w:t>
      </w:r>
      <w:r>
        <w:t xml:space="preserve">Local government contracts for public infrastructure repairs across Senegal Dakar city council zones.</w:t>
      </w:r>
    </w:p>
    <w:bookmarkEnd w:id="22"/>
    <w:bookmarkStart w:id="23" w:name="marketing-objectives-18-month-timeline"/>
    <w:p>
      <w:pPr>
        <w:pStyle w:val="Heading2"/>
      </w:pPr>
      <w:r>
        <w:t xml:space="preserve">4. Marketing Objectives (18-Month Timeline)</w:t>
      </w:r>
    </w:p>
    <w:p>
      <w:pPr>
        <w:numPr>
          <w:ilvl w:val="0"/>
          <w:numId w:val="1003"/>
        </w:numPr>
        <w:pStyle w:val="Compact"/>
      </w:pPr>
      <w:r>
        <w:rPr>
          <w:bCs/>
          <w:b/>
        </w:rPr>
        <w:t xml:space="preserve">Short-Term (0-6 months):</w:t>
      </w:r>
      <w:r>
        <w:t xml:space="preserve"> </w:t>
      </w:r>
      <w:r>
        <w:t xml:space="preserve">Achieve 500 active customer sign-ups in Dakar via digital campaigns and community partnerships.</w:t>
      </w:r>
    </w:p>
    <w:p>
      <w:pPr>
        <w:numPr>
          <w:ilvl w:val="0"/>
          <w:numId w:val="1003"/>
        </w:numPr>
        <w:pStyle w:val="Compact"/>
      </w:pPr>
      <w:r>
        <w:rPr>
          <w:bCs/>
          <w:b/>
        </w:rPr>
        <w:t xml:space="preserve">Mid-Term (7-12 months):</w:t>
      </w:r>
      <w:r>
        <w:t xml:space="preserve"> </w:t>
      </w:r>
      <w:r>
        <w:t xml:space="preserve">Secure 3 commercial contracts with high-end hotels in Dakar, establishing brand credibility.</w:t>
      </w:r>
    </w:p>
    <w:p>
      <w:pPr>
        <w:numPr>
          <w:ilvl w:val="0"/>
          <w:numId w:val="1003"/>
        </w:numPr>
        <w:pStyle w:val="Compact"/>
      </w:pPr>
      <w:r>
        <w:rPr>
          <w:bCs/>
          <w:b/>
        </w:rPr>
        <w:t xml:space="preserve">Long-Term (13-18 months):</w:t>
      </w:r>
      <w:r>
        <w:t xml:space="preserve"> </w:t>
      </w:r>
      <w:r>
        <w:t xml:space="preserve">Attain 25% market share among certified plumbing services in Senegal Dakar.</w:t>
      </w:r>
    </w:p>
    <w:bookmarkEnd w:id="23"/>
    <w:bookmarkStart w:id="26" w:name="core-marketing-strategies-tactics"/>
    <w:p>
      <w:pPr>
        <w:pStyle w:val="Heading2"/>
      </w:pPr>
      <w:r>
        <w:t xml:space="preserve">5. Core Marketing Strategies &amp; Tactics</w:t>
      </w:r>
    </w:p>
    <w:p>
      <w:pPr>
        <w:pStyle w:val="FirstParagraph"/>
      </w:pPr>
      <w:r>
        <w:t xml:space="preserve">We deploy a culturally attuned, multi-channel strategy tailored to Senegal Dakar’s realities:</w:t>
      </w:r>
    </w:p>
    <w:bookmarkStart w:id="24" w:name="digital-community-engagement"/>
    <w:p>
      <w:pPr>
        <w:pStyle w:val="Heading3"/>
      </w:pPr>
      <w:r>
        <w:t xml:space="preserve">5.1 Digital &amp; Community Engagement</w:t>
      </w:r>
    </w:p>
    <w:p>
      <w:pPr>
        <w:numPr>
          <w:ilvl w:val="0"/>
          <w:numId w:val="1004"/>
        </w:numPr>
        <w:pStyle w:val="Compact"/>
      </w:pPr>
      <w:r>
        <w:rPr>
          <w:bCs/>
          <w:b/>
        </w:rPr>
        <w:t xml:space="preserve">Localized Social Media:</w:t>
      </w:r>
      <w:r>
        <w:t xml:space="preserve"> </w:t>
      </w:r>
      <w:r>
        <w:t xml:space="preserve">Facebook and WhatsApp campaigns targeting Dakar neighborhoods with French/Creole content (e.g., "Urge! Your sink is leaking? Call us NOW for 24/7 emergency</w:t>
      </w:r>
      <w:r>
        <w:t xml:space="preserve"> </w:t>
      </w:r>
      <w:r>
        <w:rPr>
          <w:bCs/>
          <w:b/>
        </w:rPr>
        <w:t xml:space="preserve">Plumber</w:t>
      </w:r>
      <w:r>
        <w:t xml:space="preserve"> </w:t>
      </w:r>
      <w:r>
        <w:t xml:space="preserve">in Dakar!").</w:t>
      </w:r>
    </w:p>
    <w:p>
      <w:pPr>
        <w:numPr>
          <w:ilvl w:val="0"/>
          <w:numId w:val="1004"/>
        </w:numPr>
        <w:pStyle w:val="Compact"/>
      </w:pPr>
      <w:r>
        <w:rPr>
          <w:bCs/>
          <w:b/>
        </w:rPr>
        <w:t xml:space="preserve">Community Partnerships:</w:t>
      </w:r>
      <w:r>
        <w:t xml:space="preserve"> </w:t>
      </w:r>
      <w:r>
        <w:t xml:space="preserve">Sponsor local events like the Dakar Marathon water stations and collaborate with neighborhood associations for free plumbing safety workshops.</w:t>
      </w:r>
    </w:p>
    <w:p>
      <w:pPr>
        <w:numPr>
          <w:ilvl w:val="0"/>
          <w:numId w:val="1004"/>
        </w:numPr>
        <w:pStyle w:val="Compact"/>
      </w:pPr>
      <w:r>
        <w:rPr>
          <w:bCs/>
          <w:b/>
        </w:rPr>
        <w:t xml:space="preserve">Digital Platform:</w:t>
      </w:r>
      <w:r>
        <w:t xml:space="preserve"> </w:t>
      </w:r>
      <w:r>
        <w:t xml:space="preserve">Launch a simple USSD code (*123*1#) for low-data mobile users to book services—a critical adaptation for Senegal’s tech landscape.</w:t>
      </w:r>
    </w:p>
    <w:bookmarkEnd w:id="24"/>
    <w:bookmarkStart w:id="25" w:name="service-differentiation-in-senegal-dakar"/>
    <w:p>
      <w:pPr>
        <w:pStyle w:val="Heading3"/>
      </w:pPr>
      <w:r>
        <w:t xml:space="preserve">5.2 Service Differentiation in Senegal Dakar</w:t>
      </w:r>
    </w:p>
    <w:p>
      <w:pPr>
        <w:numPr>
          <w:ilvl w:val="0"/>
          <w:numId w:val="1005"/>
        </w:numPr>
        <w:pStyle w:val="Compact"/>
      </w:pPr>
      <w:r>
        <w:rPr>
          <w:bCs/>
          <w:b/>
        </w:rPr>
        <w:t xml:space="preserve">Certified &amp; Localized:</w:t>
      </w:r>
      <w:r>
        <w:t xml:space="preserve"> </w:t>
      </w:r>
      <w:r>
        <w:t xml:space="preserve">All technicians hold Senegalese plumbing certifications and speak Wolof/French, building trust in communities where language barriers hinder service access.</w:t>
      </w:r>
    </w:p>
    <w:p>
      <w:pPr>
        <w:numPr>
          <w:ilvl w:val="0"/>
          <w:numId w:val="1005"/>
        </w:numPr>
        <w:pStyle w:val="Compact"/>
      </w:pPr>
      <w:r>
        <w:rPr>
          <w:bCs/>
          <w:b/>
        </w:rPr>
        <w:t xml:space="preserve">Premium Emergency Response:</w:t>
      </w:r>
      <w:r>
        <w:t xml:space="preserve"> </w:t>
      </w:r>
      <w:r>
        <w:t xml:space="preserve">Guarantee 2-hour response times across Dakar (beating competitors’ average of 8 hours) with GPS-tracked vehicles.</w:t>
      </w:r>
    </w:p>
    <w:p>
      <w:pPr>
        <w:numPr>
          <w:ilvl w:val="0"/>
          <w:numId w:val="1005"/>
        </w:numPr>
        <w:pStyle w:val="Compact"/>
      </w:pPr>
      <w:r>
        <w:rPr>
          <w:bCs/>
          <w:b/>
        </w:rPr>
        <w:t xml:space="preserve">Preventive Maintenance Packages:</w:t>
      </w:r>
      <w:r>
        <w:t xml:space="preserve"> </w:t>
      </w:r>
      <w:r>
        <w:t xml:space="preserve">Offer affordable quarterly check-ups for homeowners to reduce costly emergency calls—a novel concept in Senegal Dakar’s market.</w:t>
      </w:r>
    </w:p>
    <w:p>
      <w:pPr>
        <w:pStyle w:val="FirstParagraph"/>
      </w:pPr>
      <w:r>
        <w:t xml:space="preserve">5.3 Strategic Alliances</w:t>
      </w:r>
    </w:p>
    <w:p>
      <w:pPr>
        <w:numPr>
          <w:ilvl w:val="0"/>
          <w:numId w:val="1006"/>
        </w:numPr>
        <w:pStyle w:val="Compact"/>
      </w:pPr>
      <w:r>
        <w:rPr>
          <w:bCs/>
          <w:b/>
        </w:rPr>
        <w:t xml:space="preserve">Municipal Collaboration:</w:t>
      </w:r>
      <w:r>
        <w:t xml:space="preserve"> </w:t>
      </w:r>
      <w:r>
        <w:t xml:space="preserve">Partner with the Dakar City Council for "Clean Water Initiative" projects, positioning our brand as a public service partner.</w:t>
      </w:r>
    </w:p>
    <w:p>
      <w:pPr>
        <w:numPr>
          <w:ilvl w:val="0"/>
          <w:numId w:val="1006"/>
        </w:numPr>
        <w:pStyle w:val="Compact"/>
      </w:pPr>
      <w:r>
        <w:rPr>
          <w:bCs/>
          <w:b/>
        </w:rPr>
        <w:t xml:space="preserve">B2B Partnerships:</w:t>
      </w:r>
      <w:r>
        <w:t xml:space="preserve"> </w:t>
      </w:r>
      <w:r>
        <w:t xml:space="preserve">Integrate with home improvement stores (e.g., Makro Dakar) for bundled offers: "Buy plumbing tools at Makro, get 20% off your first emergency call."</w:t>
      </w:r>
    </w:p>
    <w:bookmarkEnd w:id="25"/>
    <w:bookmarkEnd w:id="26"/>
    <w:bookmarkStart w:id="27" w:name="budget-allocation-first-year"/>
    <w:p>
      <w:pPr>
        <w:pStyle w:val="Heading2"/>
      </w:pPr>
      <w:r>
        <w:t xml:space="preserve">6. Budget Allocation (First Year)</w:t>
      </w:r>
    </w:p>
    <w:p>
      <w:pPr>
        <w:pStyle w:val="FirstParagraph"/>
      </w:pPr>
      <w:r>
        <w:t xml:space="preserve">Total Investment: $35,000</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Marketing (FB/WhatsApp Ads)</w:t>
      </w:r>
    </w:p>
    <w:p>
      <w:pPr>
        <w:pStyle w:val="BodyText"/>
      </w:pPr>
      <w:r>
        <w:t xml:space="preserve">$12,000</w:t>
      </w:r>
    </w:p>
    <w:p>
      <w:pPr>
        <w:pStyle w:val="BodyText"/>
      </w:pPr>
      <w:r>
        <w:t xml:space="preserve">Targeted ads in Dakar zones; USSD code development.</w:t>
      </w:r>
    </w:p>
    <w:p>
      <w:pPr>
        <w:pStyle w:val="BodyText"/>
      </w:pPr>
      <w:r>
        <w:t xml:space="preserve">Community Outreach</w:t>
      </w:r>
    </w:p>
    <w:p>
      <w:pPr>
        <w:pStyle w:val="BodyText"/>
      </w:pPr>
      <w:r>
        <w:t xml:space="preserve">$8,500</w:t>
      </w:r>
    </w:p>
    <w:p>
      <w:pPr>
        <w:pStyle w:val="BodyText"/>
      </w:pPr>
      <w:r>
        <w:t xml:space="preserve">Workshops, event sponsorships (Dakar Marathon), neighborhood partnerships.</w:t>
      </w:r>
    </w:p>
    <w:p>
      <w:pPr>
        <w:pStyle w:val="BodyText"/>
      </w:pPr>
      <w:r>
        <w:t xml:space="preserve">Vehicles &amp; Equipment</w:t>
      </w:r>
    </w:p>
    <w:p>
      <w:pPr>
        <w:pStyle w:val="BodyText"/>
      </w:pPr>
      <w:r>
        <w:t xml:space="preserve">$10,000</w:t>
      </w:r>
    </w:p>
    <w:p>
      <w:pPr>
        <w:pStyle w:val="BodyText"/>
      </w:pPr>
      <w:r>
        <w:t xml:space="preserve">2 branded service vans with GPS; tools for technicians.</w:t>
      </w:r>
    </w:p>
    <w:p>
      <w:pPr>
        <w:pStyle w:val="BodyText"/>
      </w:pPr>
      <w:r>
        <w:t xml:space="preserve">Staff Training &amp; Certification</w:t>
      </w:r>
    </w:p>
    <w:p>
      <w:pPr>
        <w:pStyle w:val="BodyText"/>
      </w:pPr>
      <w:r>
        <w:t xml:space="preserve">$4,500</w:t>
      </w:r>
    </w:p>
    <w:p>
      <w:pPr>
        <w:pStyle w:val="BodyText"/>
      </w:pPr>
      <w:r>
        <w:t xml:space="preserve">Senegalese plumbing certification renewal; customer service training.</w:t>
      </w:r>
    </w:p>
    <w:bookmarkEnd w:id="27"/>
    <w:bookmarkStart w:id="28" w:name="implementation-timeline"/>
    <w:p>
      <w:pPr>
        <w:pStyle w:val="Heading2"/>
      </w:pPr>
      <w:r>
        <w:t xml:space="preserve">7. Implementation Timeline</w:t>
      </w:r>
    </w:p>
    <w:p>
      <w:pPr>
        <w:numPr>
          <w:ilvl w:val="0"/>
          <w:numId w:val="1007"/>
        </w:numPr>
        <w:pStyle w:val="Compact"/>
      </w:pPr>
      <w:r>
        <w:rPr>
          <w:bCs/>
          <w:b/>
        </w:rPr>
        <w:t xml:space="preserve">Months 1-3:</w:t>
      </w:r>
      <w:r>
        <w:t xml:space="preserve"> </w:t>
      </w:r>
      <w:r>
        <w:t xml:space="preserve">Launch digital campaigns + hire certified technicians in Dakar; secure first municipal pilot project.</w:t>
      </w:r>
    </w:p>
    <w:p>
      <w:pPr>
        <w:numPr>
          <w:ilvl w:val="0"/>
          <w:numId w:val="1007"/>
        </w:numPr>
        <w:pStyle w:val="Compact"/>
      </w:pPr>
      <w:r>
        <w:rPr>
          <w:bCs/>
          <w:b/>
        </w:rPr>
        <w:t xml:space="preserve">Months 4-6:</w:t>
      </w:r>
      <w:r>
        <w:t xml:space="preserve"> </w:t>
      </w:r>
      <w:r>
        <w:t xml:space="preserve">Roll out preventive maintenance packages; partner with Makro for B2B bundles.</w:t>
      </w:r>
    </w:p>
    <w:p>
      <w:pPr>
        <w:numPr>
          <w:ilvl w:val="0"/>
          <w:numId w:val="1007"/>
        </w:numPr>
        <w:pStyle w:val="Compact"/>
      </w:pPr>
      <w:r>
        <w:rPr>
          <w:bCs/>
          <w:b/>
        </w:rPr>
        <w:t xml:space="preserve">Months 7-12:</w:t>
      </w:r>
      <w:r>
        <w:t xml:space="preserve"> </w:t>
      </w:r>
      <w:r>
        <w:t xml:space="preserve">Expand to new Dakar neighborhoods (Pikine, Ouakam); pursue hotel contracts.</w:t>
      </w:r>
    </w:p>
    <w:bookmarkEnd w:id="28"/>
    <w:bookmarkStart w:id="29" w:name="success-metrics"/>
    <w:p>
      <w:pPr>
        <w:pStyle w:val="Heading2"/>
      </w:pPr>
      <w:r>
        <w:t xml:space="preserve">8. Success Metrics</w:t>
      </w:r>
    </w:p>
    <w:p>
      <w:pPr>
        <w:pStyle w:val="FirstParagraph"/>
      </w:pPr>
      <w:r>
        <w:t xml:space="preserve">We measure performance through:</w:t>
      </w:r>
    </w:p>
    <w:p>
      <w:pPr>
        <w:numPr>
          <w:ilvl w:val="0"/>
          <w:numId w:val="1008"/>
        </w:numPr>
        <w:pStyle w:val="Compact"/>
      </w:pPr>
      <w:r>
        <w:rPr>
          <w:bCs/>
          <w:b/>
        </w:rPr>
        <w:t xml:space="preserve">Customer Acquisition Cost (CAC):</w:t>
      </w:r>
      <w:r>
        <w:t xml:space="preserve"> </w:t>
      </w:r>
      <w:r>
        <w:t xml:space="preserve">Target: Below $35 per new customer in Senegal Dakar.</w:t>
      </w:r>
    </w:p>
    <w:p>
      <w:pPr>
        <w:numPr>
          <w:ilvl w:val="0"/>
          <w:numId w:val="1008"/>
        </w:numPr>
        <w:pStyle w:val="Compact"/>
      </w:pPr>
      <w:r>
        <w:rPr>
          <w:bCs/>
          <w:b/>
        </w:rPr>
        <w:t xml:space="preserve">Sentiment Analysis:</w:t>
      </w:r>
      <w:r>
        <w:t xml:space="preserve"> </w:t>
      </w:r>
      <w:r>
        <w:t xml:space="preserve">Monitor social media for keywords like "plumber dakar" and "satisfait" (satisfied) to track brand perception.</w:t>
      </w:r>
    </w:p>
    <w:p>
      <w:pPr>
        <w:numPr>
          <w:ilvl w:val="0"/>
          <w:numId w:val="1008"/>
        </w:numPr>
        <w:pStyle w:val="Compact"/>
      </w:pPr>
      <w:r>
        <w:rPr>
          <w:bCs/>
          <w:b/>
        </w:rPr>
        <w:t xml:space="preserve">Service Response Rate:</w:t>
      </w:r>
      <w:r>
        <w:t xml:space="preserve"> </w:t>
      </w:r>
      <w:r>
        <w:t xml:space="preserve">Maintain 95% on-time arrivals across Dakar—critical for trust-building.</w:t>
      </w:r>
    </w:p>
    <w:bookmarkEnd w:id="29"/>
    <w:bookmarkStart w:id="30" w:name="Xabd62c3a64c75e88f99f2e480f5f4bd11db5319"/>
    <w:p>
      <w:pPr>
        <w:pStyle w:val="Heading2"/>
      </w:pPr>
      <w:r>
        <w:t xml:space="preserve">Conclusion: Serving Senegal Dakar's Plumbing Future</w:t>
      </w:r>
    </w:p>
    <w:p>
      <w:pPr>
        <w:pStyle w:val="FirstParagraph"/>
      </w:pPr>
      <w:r>
        <w:t xml:space="preserve">This Marketing Plan positions our company not merely as a</w:t>
      </w:r>
      <w:r>
        <w:t xml:space="preserve"> </w:t>
      </w:r>
      <w:r>
        <w:rPr>
          <w:bCs/>
          <w:b/>
        </w:rPr>
        <w:t xml:space="preserve">Plumber</w:t>
      </w:r>
      <w:r>
        <w:t xml:space="preserve"> </w:t>
      </w:r>
      <w:r>
        <w:t xml:space="preserve">service provider, but as a vital infrastructure partner for Senegal Dakar. By prioritizing rapid response, cultural intelligence, and community investment, we address the city’s urgent water challenges while building a scalable business model. The success of this plan hinges on deep local engagement—proving that in Senegal Dakar’s dynamic market, trust is built one repaired pipe at a time. With 80% of Dakar households anticipating plumbing issues this year alone, our strategy transforms infrastructure necessity into sustainable growth, making "Plumber" synonymous with reliability in Senegal.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Plumbing Services in Dakar, Senegal</dc:title>
  <dc:creator/>
  <dc:language>en</dc:language>
  <cp:keywords/>
  <dcterms:created xsi:type="dcterms:W3CDTF">2026-07-23T07:37:44Z</dcterms:created>
  <dcterms:modified xsi:type="dcterms:W3CDTF">2026-07-23T07:37:44Z</dcterms:modified>
</cp:coreProperties>
</file>

<file path=docProps/custom.xml><?xml version="1.0" encoding="utf-8"?>
<Properties xmlns="http://schemas.openxmlformats.org/officeDocument/2006/custom-properties" xmlns:vt="http://schemas.openxmlformats.org/officeDocument/2006/docPropsVTypes"/>
</file>