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Plumbing</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2" w:name="X93c23cb90d7669728101c48059f73a7611fcb57"/>
    <w:p>
      <w:pPr>
        <w:pStyle w:val="Heading1"/>
      </w:pPr>
      <w:r>
        <w:t xml:space="preserve">Comprehensive Marketing Plan for Premium Plumbing Services in Thailand Bangkok</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plumbing service provider in Thailand's bustling capital, Bangkok. As the city experiences rapid urbanization with over 10 million residents and constant infrastructure development, demand for reliable plumbing solutions has surged. This plan addresses critical gaps in the market—namely inconsistent service quality, language barriers, and lack of transparent pricing—and positions our brand as the trusted</w:t>
      </w:r>
      <w:r>
        <w:t xml:space="preserve"> </w:t>
      </w:r>
      <w:r>
        <w:rPr>
          <w:iCs/>
          <w:i/>
        </w:rPr>
        <w:t xml:space="preserve">Plumber</w:t>
      </w:r>
      <w:r>
        <w:t xml:space="preserve"> </w:t>
      </w:r>
      <w:r>
        <w:t xml:space="preserve">for both residential and commercial clients across Thailand Bangkok. Our goal is to capture 15% market share within three years through localized digital engagement, community partnerships, and culturally attuned service delivery.</w:t>
      </w:r>
    </w:p>
    <w:bookmarkEnd w:id="20"/>
    <w:bookmarkStart w:id="21" w:name="X6d844892037f24dabdabd0248bc2d7417d24674"/>
    <w:p>
      <w:pPr>
        <w:pStyle w:val="Heading2"/>
      </w:pPr>
      <w:r>
        <w:t xml:space="preserve">Situation Analysis: Plumbing Market in Thailand Bangkok</w:t>
      </w:r>
    </w:p>
    <w:p>
      <w:pPr>
        <w:pStyle w:val="FirstParagraph"/>
      </w:pPr>
      <w:r>
        <w:t xml:space="preserve">Bangkok's plumbing landscape faces unique challenges: aging infrastructure in historic neighborhoods like Old Siam, high humidity causing frequent pipe corrosion, and a fragmented market dominated by unlicensed operators. A 2023 Thaiprachachat survey revealed 68% of Bangkok homeowners experienced subpar service from local</w:t>
      </w:r>
      <w:r>
        <w:t xml:space="preserve"> </w:t>
      </w:r>
      <w:r>
        <w:rPr>
          <w:iCs/>
          <w:i/>
        </w:rPr>
        <w:t xml:space="preserve">Plumber</w:t>
      </w:r>
      <w:r>
        <w:t xml:space="preserve">s, leading to recurring issues. Crucially, language barriers between Thai-speaking technicians and expat communities (15% of Bangkok's population) create significant friction. This presents a prime opportunity for a service that offers multilingual support (Thai/English/French), transparent pricing in both Baht and USD, and 24/7 emergency response—key differentiators missing in Thailand Bangkok's current market.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Expatriate Communities (35% of target):</w:t>
      </w:r>
      <w:r>
        <w:t xml:space="preserve"> </w:t>
      </w:r>
      <w:r>
        <w:t xml:space="preserve">Western professionals in sectors like finance and hospitality (Silom, Sathorn) requiring English-speaking technicians for complex systems. They prioritize reliability over cost.</w:t>
      </w:r>
    </w:p>
    <w:p>
      <w:pPr>
        <w:numPr>
          <w:ilvl w:val="0"/>
          <w:numId w:val="1001"/>
        </w:numPr>
        <w:pStyle w:val="Compact"/>
      </w:pPr>
      <w:r>
        <w:rPr>
          <w:bCs/>
          <w:b/>
        </w:rPr>
        <w:t xml:space="preserve">Urban Middle-Class Families (45%):</w:t>
      </w:r>
      <w:r>
        <w:t xml:space="preserve"> </w:t>
      </w:r>
      <w:r>
        <w:t xml:space="preserve">Residents in modern condo complexes (Ekkamai, Phra Khanong) seeking affordable preventive maintenance contracts to avoid costly emergency repairs.</w:t>
      </w:r>
    </w:p>
    <w:p>
      <w:pPr>
        <w:numPr>
          <w:ilvl w:val="0"/>
          <w:numId w:val="1001"/>
        </w:numPr>
        <w:pStyle w:val="Compact"/>
      </w:pPr>
      <w:r>
        <w:rPr>
          <w:bCs/>
          <w:b/>
        </w:rPr>
        <w:t xml:space="preserve">Small Commercial Establishments (20%):</w:t>
      </w:r>
      <w:r>
        <w:t xml:space="preserve"> </w:t>
      </w:r>
      <w:r>
        <w:t xml:space="preserve">Restaurants, cafes, and boutique hotels needing rapid response to blockages or water damage during peak hours.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Short-Term (0-6 months):</w:t>
      </w:r>
      <w:r>
        <w:t xml:space="preserve"> </w:t>
      </w:r>
      <w:r>
        <w:t xml:space="preserve">Achieve 5,000 verified leads via digital channels and establish partnerships with 5 major real estate developers in Thailand Bangkok.</w:t>
      </w:r>
    </w:p>
    <w:p>
      <w:pPr>
        <w:numPr>
          <w:ilvl w:val="0"/>
          <w:numId w:val="1002"/>
        </w:numPr>
        <w:pStyle w:val="Compact"/>
      </w:pPr>
      <w:r>
        <w:rPr>
          <w:bCs/>
          <w:b/>
        </w:rPr>
        <w:t xml:space="preserve">Mid-Term (7-12 months):</w:t>
      </w:r>
      <w:r>
        <w:t xml:space="preserve"> </w:t>
      </w:r>
      <w:r>
        <w:t xml:space="preserve">Attain 4.8/5 average service rating on Google My Business (current market avg: 3.2) and secure contracts with 10 commercial clients.</w:t>
      </w:r>
    </w:p>
    <w:p>
      <w:pPr>
        <w:numPr>
          <w:ilvl w:val="0"/>
          <w:numId w:val="1002"/>
        </w:numPr>
        <w:pStyle w:val="Compact"/>
      </w:pPr>
      <w:r>
        <w:rPr>
          <w:bCs/>
          <w:b/>
        </w:rPr>
        <w:t xml:space="preserve">Long-Term (13-18 months):</w:t>
      </w:r>
      <w:r>
        <w:t xml:space="preserve"> </w:t>
      </w:r>
      <w:r>
        <w:t xml:space="preserve">Become the most booked plumbing service in Bangkok via a 75% customer retention rate through subscription models.</w:t>
      </w:r>
    </w:p>
    <w:bookmarkEnd w:id="23"/>
    <w:bookmarkStart w:id="28" w:name="X011352b5476198418e1fc47f16c845906ac9380"/>
    <w:p>
      <w:pPr>
        <w:pStyle w:val="Heading2"/>
      </w:pPr>
      <w:r>
        <w:t xml:space="preserve">Strategic Marketing Mix: The 4Ps for Thailand Bangkok Plumbing Excellence</w:t>
      </w:r>
    </w:p>
    <w:bookmarkStart w:id="24" w:name="product-strategy"/>
    <w:p>
      <w:pPr>
        <w:pStyle w:val="Heading3"/>
      </w:pPr>
      <w:r>
        <w:t xml:space="preserve">Product Strategy</w:t>
      </w:r>
    </w:p>
    <w:p>
      <w:pPr>
        <w:pStyle w:val="FirstParagraph"/>
      </w:pPr>
      <w:r>
        <w:t xml:space="preserve">We offer tiered service packages tailored to Bangkok's climate and housing diversity:</w:t>
      </w:r>
      <w:r>
        <w:t xml:space="preserve"> </w:t>
      </w:r>
      <w:r>
        <w:t xml:space="preserve">•</w:t>
      </w:r>
      <w:r>
        <w:rPr>
          <w:bCs/>
          <w:b/>
        </w:rPr>
        <w:t xml:space="preserve">Premium Emergency Service:</w:t>
      </w:r>
      <w:r>
        <w:t xml:space="preserve"> </w:t>
      </w:r>
      <w:r>
        <w:t xml:space="preserve">90-minute response guarantee for flood/leak emergencies across all districts (e.g., Khlong Toei, Ratchathewi). All technicians wear branded uniforms with Thai/English names.</w:t>
      </w:r>
      <w:r>
        <w:t xml:space="preserve"> </w:t>
      </w:r>
      <w:r>
        <w:t xml:space="preserve">•</w:t>
      </w:r>
      <w:r>
        <w:rPr>
          <w:bCs/>
          <w:b/>
        </w:rPr>
        <w:t xml:space="preserve">Preventive Maintenance Contracts:</w:t>
      </w:r>
      <w:r>
        <w:t xml:space="preserve"> </w:t>
      </w:r>
      <w:r>
        <w:t xml:space="preserve">Quarterly inspections for humidity-prone areas (e.g., Bangkok's riverfront properties), including water quality testing.</w:t>
      </w:r>
      <w:r>
        <w:t xml:space="preserve"> </w:t>
      </w:r>
      <w:r>
        <w:t xml:space="preserve">•</w:t>
      </w:r>
      <w:r>
        <w:rPr>
          <w:bCs/>
          <w:b/>
        </w:rPr>
        <w:t xml:space="preserve">Cultural Customization:</w:t>
      </w:r>
      <w:r>
        <w:t xml:space="preserve"> </w:t>
      </w:r>
      <w:r>
        <w:t xml:space="preserve">Service timing respecting Thai holidays and Buddhist festivals; free "water-saving tips" in Thai language guides post-service. Our brand promise: "Your Water, Our Responsibility—No Matter the Time or Language."</w:t>
      </w:r>
    </w:p>
    <w:bookmarkEnd w:id="24"/>
    <w:bookmarkStart w:id="25" w:name="pricing-strategy"/>
    <w:p>
      <w:pPr>
        <w:pStyle w:val="Heading3"/>
      </w:pPr>
      <w:r>
        <w:t xml:space="preserve">Pricing Strategy</w:t>
      </w:r>
    </w:p>
    <w:p>
      <w:pPr>
        <w:pStyle w:val="FirstParagraph"/>
      </w:pPr>
      <w:r>
        <w:t xml:space="preserve">A transparent, no-surprise pricing model addressing Thailand Bangkok's key pain point:</w:t>
      </w:r>
      <w:r>
        <w:t xml:space="preserve"> </w:t>
      </w:r>
      <w:r>
        <w:t xml:space="preserve">•</w:t>
      </w:r>
      <w:r>
        <w:rPr>
          <w:bCs/>
          <w:b/>
        </w:rPr>
        <w:t xml:space="preserve">Fixed Service Rates:</w:t>
      </w:r>
      <w:r>
        <w:t xml:space="preserve"> </w:t>
      </w:r>
      <w:r>
        <w:t xml:space="preserve">Clear price lists on our website (e.g., 1,500 THB for sink clog removal; 8,500 THB for full bathroom re-piping).</w:t>
      </w:r>
      <w:r>
        <w:t xml:space="preserve"> </w:t>
      </w:r>
      <w:r>
        <w:t xml:space="preserve">•</w:t>
      </w:r>
      <w:r>
        <w:rPr>
          <w:bCs/>
          <w:b/>
        </w:rPr>
        <w:t xml:space="preserve">Value-Added Elements:</w:t>
      </w:r>
      <w:r>
        <w:t xml:space="preserve"> </w:t>
      </w:r>
      <w:r>
        <w:t xml:space="preserve">Free plumbing consultation with every service; discounts for repeat customers.</w:t>
      </w:r>
      <w:r>
        <w:t xml:space="preserve"> </w:t>
      </w:r>
      <w:r>
        <w:t xml:space="preserve">•</w:t>
      </w:r>
      <w:r>
        <w:rPr>
          <w:bCs/>
          <w:b/>
        </w:rPr>
        <w:t xml:space="preserve">Commercial Tiering:</w:t>
      </w:r>
      <w:r>
        <w:t xml:space="preserve"> </w:t>
      </w:r>
      <w:r>
        <w:t xml:space="preserve">Volume-based pricing (e.g., 15% off for hotels requiring monthly maintenance). Competitor benchmark shows average prices 20–30% higher with hidden fees.</w:t>
      </w:r>
    </w:p>
    <w:bookmarkEnd w:id="25"/>
    <w:bookmarkStart w:id="26" w:name="place-distribution-strategy"/>
    <w:p>
      <w:pPr>
        <w:pStyle w:val="Heading3"/>
      </w:pPr>
      <w:r>
        <w:t xml:space="preserve">Place (Distribution) Strategy</w:t>
      </w:r>
    </w:p>
    <w:p>
      <w:pPr>
        <w:pStyle w:val="FirstParagraph"/>
      </w:pPr>
      <w:r>
        <w:t xml:space="preserve">Optimizing service delivery across Bangkok's complex geography:</w:t>
      </w:r>
      <w:r>
        <w:t xml:space="preserve"> </w:t>
      </w:r>
      <w:r>
        <w:t xml:space="preserve">•</w:t>
      </w:r>
      <w:r>
        <w:rPr>
          <w:bCs/>
          <w:b/>
        </w:rPr>
        <w:t xml:space="preserve">Geographic Coverage:</w:t>
      </w:r>
      <w:r>
        <w:t xml:space="preserve"> </w:t>
      </w:r>
      <w:r>
        <w:t xml:space="preserve">4 strategically placed service hubs (Central, South, East, North Bangkok) ensuring 60-minute response times for all areas.</w:t>
      </w:r>
      <w:r>
        <w:t xml:space="preserve"> </w:t>
      </w:r>
      <w:r>
        <w:t xml:space="preserve">•</w:t>
      </w:r>
      <w:r>
        <w:rPr>
          <w:bCs/>
          <w:b/>
        </w:rPr>
        <w:t xml:space="preserve">Digital Access Points:</w:t>
      </w:r>
      <w:r>
        <w:t xml:space="preserve"> </w:t>
      </w:r>
      <w:r>
        <w:t xml:space="preserve">Mobile app with live technician tracking; WhatsApp integration for Thai-speaking customers (92% prefer this over calls).</w:t>
      </w:r>
      <w:r>
        <w:t xml:space="preserve"> </w:t>
      </w:r>
      <w:r>
        <w:t xml:space="preserve">•</w:t>
      </w:r>
      <w:r>
        <w:rPr>
          <w:bCs/>
          <w:b/>
        </w:rPr>
        <w:t xml:space="preserve">Partnerships:</w:t>
      </w:r>
      <w:r>
        <w:t xml:space="preserve"> </w:t>
      </w:r>
      <w:r>
        <w:t xml:space="preserve">Co-branded service agreements with Airbnb management platforms and property developers (e.g., Sansiri, Asset) to onboard new residents.</w:t>
      </w:r>
    </w:p>
    <w:bookmarkEnd w:id="26"/>
    <w:bookmarkStart w:id="27" w:name="promotion-strategy"/>
    <w:p>
      <w:pPr>
        <w:pStyle w:val="Heading3"/>
      </w:pPr>
      <w:r>
        <w:t xml:space="preserve">Promotion Strategy</w:t>
      </w:r>
    </w:p>
    <w:p>
      <w:pPr>
        <w:pStyle w:val="FirstParagraph"/>
      </w:pPr>
      <w:r>
        <w:t xml:space="preserve">Hyper-localized digital and community engagement:</w:t>
      </w:r>
      <w:r>
        <w:t xml:space="preserve"> </w:t>
      </w:r>
      <w:r>
        <w:t xml:space="preserve">•</w:t>
      </w:r>
      <w:r>
        <w:rPr>
          <w:bCs/>
          <w:b/>
        </w:rPr>
        <w:t xml:space="preserve">Digital Marketing:</w:t>
      </w:r>
      <w:r>
        <w:t xml:space="preserve"> </w:t>
      </w:r>
      <w:r>
        <w:t xml:space="preserve">Geo-targeted Facebook/Google Ads in Thai language emphasizing "24/7 Bangkok Plumber" with real-time service maps. YouTube tutorials on "Fixing Common Bangkok Plumbing Issues" (e.g., monsoon-related blockages).</w:t>
      </w:r>
      <w:r>
        <w:t xml:space="preserve"> </w:t>
      </w:r>
      <w:r>
        <w:t xml:space="preserve">•</w:t>
      </w:r>
      <w:r>
        <w:rPr>
          <w:bCs/>
          <w:b/>
        </w:rPr>
        <w:t xml:space="preserve">Community Trust Building:</w:t>
      </w:r>
      <w:r>
        <w:t xml:space="preserve"> </w:t>
      </w:r>
      <w:r>
        <w:t xml:space="preserve">Free workshops at neighborhood centers (e.g., Khlong San community) teaching basic leak prevention; sponsorships of local football clubs.</w:t>
      </w:r>
      <w:r>
        <w:t xml:space="preserve"> </w:t>
      </w:r>
      <w:r>
        <w:t xml:space="preserve">•</w:t>
      </w:r>
      <w:r>
        <w:rPr>
          <w:bCs/>
          <w:b/>
        </w:rPr>
        <w:t xml:space="preserve">Influencer Collaborations:</w:t>
      </w:r>
      <w:r>
        <w:t xml:space="preserve"> </w:t>
      </w:r>
      <w:r>
        <w:t xml:space="preserve">Partner with Thai home renovation influencers (50k+ followers) for authentic "day in the life" service videos.</w:t>
      </w:r>
      <w:r>
        <w:t xml:space="preserve"> </w:t>
      </w:r>
      <w:r>
        <w:t xml:space="preserve">•</w:t>
      </w:r>
      <w:r>
        <w:rPr>
          <w:bCs/>
          <w:b/>
        </w:rPr>
        <w:t xml:space="preserve">Referral Program:</w:t>
      </w:r>
      <w:r>
        <w:t xml:space="preserve"> </w:t>
      </w:r>
      <w:r>
        <w:t xml:space="preserve">300 THB cash reward for successful referrals (leveraging Bangkok's strong community networks).</w:t>
      </w:r>
    </w:p>
    <w:bookmarkEnd w:id="27"/>
    <w:bookmarkEnd w:id="28"/>
    <w:bookmarkStart w:id="29" w:name="budget-allocation"/>
    <w:p>
      <w:pPr>
        <w:pStyle w:val="Heading2"/>
      </w:pPr>
      <w:r>
        <w:t xml:space="preserve">Budget Allocation</w:t>
      </w:r>
    </w:p>
    <w:p>
      <w:pPr>
        <w:pStyle w:val="FirstParagraph"/>
      </w:pPr>
      <w:r>
        <w:t xml:space="preserve">Marketing Activity</w:t>
      </w:r>
    </w:p>
    <w:p>
      <w:pPr>
        <w:pStyle w:val="BodyText"/>
      </w:pPr>
      <w:r>
        <w:t xml:space="preserve">Allocation (%)</w:t>
      </w:r>
    </w:p>
    <w:p>
      <w:pPr>
        <w:pStyle w:val="BodyText"/>
      </w:pPr>
      <w:r>
        <w:t xml:space="preserve">Primary Target</w:t>
      </w:r>
    </w:p>
    <w:p>
      <w:pPr>
        <w:pStyle w:val="BodyText"/>
      </w:pPr>
      <w:r>
        <w:t xml:space="preserve">Digital Advertising (Google/FB)</w:t>
      </w:r>
    </w:p>
    <w:p>
      <w:pPr>
        <w:pStyle w:val="BodyText"/>
      </w:pPr>
      <w:r>
        <w:t xml:space="preserve">35%</w:t>
      </w:r>
    </w:p>
    <w:p>
      <w:pPr>
        <w:pStyle w:val="BodyText"/>
      </w:pPr>
      <w:r>
        <w:t xml:space="preserve">All segments</w:t>
      </w:r>
    </w:p>
    <w:p>
      <w:pPr>
        <w:pStyle w:val="BodyText"/>
      </w:pPr>
      <w:r>
        <w:t xml:space="preserve">Community Engagement/Events</w:t>
      </w:r>
    </w:p>
    <w:p>
      <w:pPr>
        <w:pStyle w:val="BodyText"/>
      </w:pPr>
      <w:r>
        <w:t xml:space="preserve">25%</w:t>
      </w:r>
    </w:p>
    <w:p>
      <w:pPr>
        <w:pStyle w:val="BodyText"/>
      </w:pPr>
      <w:r>
        <w:rPr>
          <w:bCs/>
          <w:b/>
        </w:rPr>
        <w:t xml:space="preserve">Middle-class families</w:t>
      </w:r>
    </w:p>
    <w:p>
      <w:pPr>
        <w:pStyle w:val="BodyText"/>
      </w:pPr>
      <w:r>
        <w:t xml:space="preserve">Influencer Partnerships20%Expatriate communities</w:t>
      </w:r>
    </w:p>
    <w:p>
      <w:pPr>
        <w:pStyle w:val="BodyText"/>
      </w:pPr>
      <w:r>
        <w:t xml:space="preserve">Referral Program/Incentives</w:t>
      </w:r>
    </w:p>
    <w:p>
      <w:pPr>
        <w:pStyle w:val="BodyText"/>
      </w:pPr>
      <w:r>
        <w:t xml:space="preserve">15%</w:t>
      </w:r>
    </w:p>
    <w:p>
      <w:pPr>
        <w:pStyle w:val="BodyText"/>
      </w:pPr>
      <w:r>
        <w:t xml:space="preserve">Commercial clients</w:t>
      </w:r>
    </w:p>
    <w:p>
      <w:pPr>
        <w:pStyle w:val="BodyText"/>
      </w:pPr>
      <w:r>
        <w:t xml:space="preserve">Brand Partnerships (Developers)</w:t>
      </w:r>
    </w:p>
    <w:p>
      <w:pPr>
        <w:pStyle w:val="BodyText"/>
      </w:pPr>
      <w:r>
        <w:t xml:space="preserve">5%Commercial establishment</w:t>
      </w:r>
    </w:p>
    <w:bookmarkEnd w:id="29"/>
    <w:bookmarkStart w:id="30" w:name="evaluation-control-mechanisms"/>
    <w:p>
      <w:pPr>
        <w:pStyle w:val="Heading2"/>
      </w:pPr>
      <w:r>
        <w:t xml:space="preserve">Evaluation &amp; Control Mechanisms</w:t>
      </w:r>
    </w:p>
    <w:p>
      <w:pPr>
        <w:pStyle w:val="FirstParagraph"/>
      </w:pPr>
      <w:r>
        <w:t xml:space="preserve">We track success through Bangkok-specific KPIs:</w:t>
      </w:r>
      <w:r>
        <w:t xml:space="preserve"> </w:t>
      </w:r>
      <w:r>
        <w:t xml:space="preserve">•</w:t>
      </w:r>
      <w:r>
        <w:rPr>
          <w:bCs/>
          <w:b/>
        </w:rPr>
        <w:t xml:space="preserve">Service Response Time:</w:t>
      </w:r>
      <w:r>
        <w:t xml:space="preserve"> </w:t>
      </w:r>
      <w:r>
        <w:t xml:space="preserve">Target 45 minutes (current industry avg: 90+ minutes).</w:t>
      </w:r>
      <w:r>
        <w:t xml:space="preserve"> </w:t>
      </w:r>
      <w:r>
        <w:t xml:space="preserve">•</w:t>
      </w:r>
      <w:r>
        <w:rPr>
          <w:bCs/>
          <w:b/>
        </w:rPr>
        <w:t xml:space="preserve">Cultural Adaptation Score:</w:t>
      </w:r>
      <w:r>
        <w:t xml:space="preserve"> </w:t>
      </w:r>
      <w:r>
        <w:t xml:space="preserve">Measured via post-service surveys asking "Did the technician understand Thai cultural context?"</w:t>
      </w:r>
      <w:r>
        <w:t xml:space="preserve"> </w:t>
      </w:r>
      <w:r>
        <w:t xml:space="preserve">•</w:t>
      </w:r>
      <w:r>
        <w:rPr>
          <w:bCs/>
          <w:b/>
        </w:rPr>
        <w:t xml:space="preserve">Metric for Thailand Bangkok Market Penetration:</w:t>
      </w:r>
      <w:r>
        <w:t xml:space="preserve"> </w:t>
      </w:r>
      <w:r>
        <w:t xml:space="preserve">Monthly count of new service locations covered in each district.</w:t>
      </w:r>
      <w:r>
        <w:t xml:space="preserve"> </w:t>
      </w:r>
      <w:r>
        <w:t xml:space="preserve">A dedicated Thailand Bangkok market analyst will review data weekly, adjusting campaigns based on seasonal demands (e.g., intensifying monsoon prevention messaging May–October). Customer satisfaction surveys will include questions about language clarity and cultural respect—critical for</w:t>
      </w:r>
      <w:r>
        <w:t xml:space="preserve"> </w:t>
      </w:r>
      <w:r>
        <w:rPr>
          <w:iCs/>
          <w:i/>
        </w:rPr>
        <w:t xml:space="preserve">Plumber</w:t>
      </w:r>
      <w:r>
        <w:t xml:space="preserve"> </w:t>
      </w:r>
      <w:r>
        <w:t xml:space="preserve">reputation in this market.</w:t>
      </w:r>
    </w:p>
    <w:bookmarkEnd w:id="30"/>
    <w:bookmarkStart w:id="31" w:name="X38395cc80c3f18b1e17f8d48938c5a1736638de"/>
    <w:p>
      <w:pPr>
        <w:pStyle w:val="Heading2"/>
      </w:pPr>
      <w:r>
        <w:t xml:space="preserve">Conclusion: Building Bangkok's Plumbing Standard</w:t>
      </w:r>
    </w:p>
    <w:p>
      <w:pPr>
        <w:pStyle w:val="FirstParagraph"/>
      </w:pPr>
      <w:r>
        <w:t xml:space="preserve">This Marketing Plan transforms the perception of plumbing from a reactive chore to a trusted partnership. By embedding cultural intelligence into every touchpoint—from multilingual technicians to monsoon-focused service packages—we position our brand as the definitive solution for Thailand Bangkok's unique plumbing challenges. As urban density grows and expat communities expand, our localized approach will make us not just another</w:t>
      </w:r>
      <w:r>
        <w:t xml:space="preserve"> </w:t>
      </w:r>
      <w:r>
        <w:rPr>
          <w:iCs/>
          <w:i/>
        </w:rPr>
        <w:t xml:space="preserve">Plumber</w:t>
      </w:r>
      <w:r>
        <w:t xml:space="preserve">, but the benchmark for excellence in a market demanding professionalism. The time to dominate this essential service is now—and with this plan, we will become synonymous with reliable water solutions across Thailand's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Plumbing Services in Thailand Bangkok</dc:title>
  <dc:creator/>
  <dc:language>en</dc:language>
  <cp:keywords/>
  <dcterms:created xsi:type="dcterms:W3CDTF">2025-12-12T02:55:15Z</dcterms:created>
  <dcterms:modified xsi:type="dcterms:W3CDTF">2025-12-12T02:55:15Z</dcterms:modified>
</cp:coreProperties>
</file>

<file path=docProps/custom.xml><?xml version="1.0" encoding="utf-8"?>
<Properties xmlns="http://schemas.openxmlformats.org/officeDocument/2006/custom-properties" xmlns:vt="http://schemas.openxmlformats.org/officeDocument/2006/docPropsVTypes"/>
</file>