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Plumbing</w:t>
      </w:r>
      <w:r>
        <w:t xml:space="preserve"> </w:t>
      </w:r>
      <w:r>
        <w:t xml:space="preserve">Marketing</w:t>
      </w:r>
      <w:r>
        <w:t xml:space="preserve"> </w:t>
      </w:r>
      <w:r>
        <w:t xml:space="preserve">Plan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33" w:name="Xb6a6345aa1d2d34a09dbc6f5f501d721ce53dad"/>
    <w:p>
      <w:pPr>
        <w:pStyle w:val="Heading1"/>
      </w:pPr>
      <w:r>
        <w:t xml:space="preserve">Comprehensive Marketing Plan for Birmingham-Based Plumber: Serving the United Kingdom Birmingham Community</w:t>
      </w:r>
    </w:p>
    <w:bookmarkStart w:id="20" w:name="executive-summary"/>
    <w:p>
      <w:pPr>
        <w:pStyle w:val="Heading2"/>
      </w:pPr>
      <w:r>
        <w:t xml:space="preserve">Executive Summary</w:t>
      </w:r>
    </w:p>
    <w:p>
      <w:pPr>
        <w:pStyle w:val="FirstParagraph"/>
      </w:pPr>
      <w:r>
        <w:t xml:space="preserve">This detailed Marketing Plan outlines a strategic approach for [Your Plumber Business Name], a professional plumbing service provider operating across the United Kingdom Birmingham region. Designed specifically for the competitive Birmingham market, this plan leverages hyper-local targeting to establish dominance as the preferred plumber in Birmingham. With over 1 million residents and high demand for reliable plumbing services, this Marketing Plan positions our business to capture significant market share through digital precision, community engagement, and service excellence tailored to United Kingdom Birmingham's unique housing stock and seasonal challenges.</w:t>
      </w:r>
    </w:p>
    <w:bookmarkEnd w:id="20"/>
    <w:bookmarkStart w:id="21" w:name="X5cca9470fd94467270dee7f0691fbf0ca874971"/>
    <w:p>
      <w:pPr>
        <w:pStyle w:val="Heading2"/>
      </w:pPr>
      <w:r>
        <w:t xml:space="preserve">Market Analysis: Plumbing Landscape in United Kingdom Birmingham</w:t>
      </w:r>
    </w:p>
    <w:p>
      <w:pPr>
        <w:pStyle w:val="FirstParagraph"/>
      </w:pPr>
      <w:r>
        <w:t xml:space="preserve">Birmingham presents a dynamic marketplace for plumbing services due to its diverse residential properties—from Victorian terraces in Edgbaston to modern flats in the city centre—combined with frequent weather-related pipe issues. According to recent industry reports, 68% of Birmingham households experience at least one plumbing emergency annually, yet only 32% feel confident about their current plumber's reliability. The United Kingdom Birmingham market shows particular demand during winter months (November-March) for boiler repairs and burst pipe emergencies. Competitors often fail to offer same-day service or transparent pricing, creating a clear opportunity for [Your Plumber Business Name] to differentiate as the most responsive plumber in Birmingham.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Homeowners (65%)</w:t>
      </w:r>
      <w:r>
        <w:t xml:space="preserve">: Property owners aged 35-65 in established suburbs like Selly Oak and Moseley seeking emergency repairs and preventative maintenance.</w:t>
      </w:r>
    </w:p>
    <w:p>
      <w:pPr>
        <w:numPr>
          <w:ilvl w:val="0"/>
          <w:numId w:val="1001"/>
        </w:numPr>
        <w:pStyle w:val="Compact"/>
      </w:pPr>
      <w:r>
        <w:rPr>
          <w:bCs/>
          <w:b/>
        </w:rPr>
        <w:t xml:space="preserve">Renters (20%)</w:t>
      </w:r>
      <w:r>
        <w:t xml:space="preserve">: Tenants in city centre apartment complexes requiring quick fixes, often via landlord referrals.</w:t>
      </w:r>
    </w:p>
    <w:p>
      <w:pPr>
        <w:numPr>
          <w:ilvl w:val="0"/>
          <w:numId w:val="1001"/>
        </w:numPr>
        <w:pStyle w:val="Compact"/>
      </w:pPr>
      <w:r>
        <w:rPr>
          <w:bCs/>
          <w:b/>
        </w:rPr>
        <w:t xml:space="preserve">Property Managers (15%)</w:t>
      </w:r>
      <w:r>
        <w:t xml:space="preserve">: Commercial property firms managing portfolios across Birmingham needing bulk service contracts for their tenants.</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Birmingham households within 18 months through targeted local campaigns.</w:t>
      </w:r>
    </w:p>
    <w:bookmarkEnd w:id="23"/>
    <w:bookmarkStart w:id="27" w:name="Xeb4fbc26dc88ccb856ef05bcfd9bc759dac4548"/>
    <w:p>
      <w:pPr>
        <w:pStyle w:val="Heading2"/>
      </w:pPr>
      <w:r>
        <w:t xml:space="preserve">Core Marketing Strategies for United Kingdom Birmingham</w:t>
      </w:r>
    </w:p>
    <w:bookmarkStart w:id="24" w:name="X754353cd2fed3e19e18622860759fe92105e208"/>
    <w:p>
      <w:pPr>
        <w:pStyle w:val="Heading3"/>
      </w:pPr>
      <w:r>
        <w:t xml:space="preserve">1. Digital Dominance with Local SEO Optimization</w:t>
      </w:r>
    </w:p>
    <w:p>
      <w:pPr>
        <w:pStyle w:val="FirstParagraph"/>
      </w:pPr>
      <w:r>
        <w:t xml:space="preserve">This Marketing Plan prioritizes dominating Google's "Plumber in Birmingham" search results through location-specific keyword strategy. We will implement:</w:t>
      </w:r>
    </w:p>
    <w:p>
      <w:pPr>
        <w:numPr>
          <w:ilvl w:val="0"/>
          <w:numId w:val="1003"/>
        </w:numPr>
        <w:pStyle w:val="Compact"/>
      </w:pPr>
      <w:r>
        <w:t xml:space="preserve">Geo-tagged service pages: "Birmingham Plumber", "Emergency Plumber Birmingham City Centre", "Birmingham Boiler Repair"</w:t>
      </w:r>
    </w:p>
    <w:p>
      <w:pPr>
        <w:numPr>
          <w:ilvl w:val="0"/>
          <w:numId w:val="1003"/>
        </w:numPr>
        <w:pStyle w:val="Compact"/>
      </w:pPr>
      <w:r>
        <w:t xml:space="preserve">Local schema markup to appear in Google's local 3-pack for all Birmingham postcode areas (B1-B99)</w:t>
      </w:r>
    </w:p>
    <w:p>
      <w:pPr>
        <w:numPr>
          <w:ilvl w:val="0"/>
          <w:numId w:val="1003"/>
        </w:numPr>
        <w:pStyle w:val="Compact"/>
      </w:pPr>
      <w:r>
        <w:t xml:space="preserve">Localized content: Blog posts addressing Birmingham-specific issues like "How to Prevent Pipe Freezing in Victorian Homes (Birmingham Guide)"</w:t>
      </w:r>
    </w:p>
    <w:bookmarkEnd w:id="24"/>
    <w:bookmarkStart w:id="25" w:name="Xf0fbcc0e9892ff23fab6e7f048af4ac26ad3f2f"/>
    <w:p>
      <w:pPr>
        <w:pStyle w:val="Heading3"/>
      </w:pPr>
      <w:r>
        <w:t xml:space="preserve">2. Community Trust Building in United Kingdom Birmingham</w:t>
      </w:r>
    </w:p>
    <w:p>
      <w:pPr>
        <w:pStyle w:val="FirstParagraph"/>
      </w:pPr>
      <w:r>
        <w:t xml:space="preserve">Birmingham thrives on community connections, so this Marketing Plan includes:</w:t>
      </w:r>
    </w:p>
    <w:p>
      <w:pPr>
        <w:numPr>
          <w:ilvl w:val="0"/>
          <w:numId w:val="1004"/>
        </w:numPr>
        <w:pStyle w:val="Compact"/>
      </w:pPr>
      <w:r>
        <w:t xml:space="preserve">Sponsoring 3 local football clubs annually (e.g., Birmingham City FC Community Foundation) for brand visibility at events.</w:t>
      </w:r>
    </w:p>
    <w:p>
      <w:pPr>
        <w:numPr>
          <w:ilvl w:val="0"/>
          <w:numId w:val="1004"/>
        </w:numPr>
        <w:pStyle w:val="Compact"/>
      </w:pPr>
      <w:r>
        <w:t xml:space="preserve">Hosting free "Bathroom Safety Workshops" at Birmingham libraries (e.g., Ladywood Library, Erdington Library).</w:t>
      </w:r>
    </w:p>
    <w:p>
      <w:pPr>
        <w:numPr>
          <w:ilvl w:val="0"/>
          <w:numId w:val="1004"/>
        </w:numPr>
        <w:pStyle w:val="Compact"/>
      </w:pPr>
      <w:r>
        <w:t xml:space="preserve">Partnering with Birmingham Home Improvement Stores for cross-promotions on plumbing essentials.</w:t>
      </w:r>
    </w:p>
    <w:bookmarkEnd w:id="25"/>
    <w:bookmarkStart w:id="26" w:name="X15bef955dfe75100c59afbdf8c7f1555796fdc1"/>
    <w:p>
      <w:pPr>
        <w:pStyle w:val="Heading3"/>
      </w:pPr>
      <w:r>
        <w:t xml:space="preserve">3. Service Differentiation for the Birmingham Market</w:t>
      </w:r>
    </w:p>
    <w:p>
      <w:pPr>
        <w:pStyle w:val="FirstParagraph"/>
      </w:pPr>
      <w:r>
        <w:t xml:space="preserve">To stand out as the definitive plumber in United Kingdom Birmingham, we implement:</w:t>
      </w:r>
    </w:p>
    <w:p>
      <w:pPr>
        <w:numPr>
          <w:ilvl w:val="0"/>
          <w:numId w:val="1005"/>
        </w:numPr>
        <w:pStyle w:val="Compact"/>
      </w:pPr>
      <w:r>
        <w:rPr>
          <w:bCs/>
          <w:b/>
        </w:rPr>
        <w:t xml:space="preserve">Birmingham-Specific Service Guarantees</w:t>
      </w:r>
      <w:r>
        <w:t xml:space="preserve">: "24-Hour Emergency Response to All Birmingham Postcodes" with no travel fees within 5 miles of city centre.</w:t>
      </w:r>
    </w:p>
    <w:p>
      <w:pPr>
        <w:numPr>
          <w:ilvl w:val="0"/>
          <w:numId w:val="1005"/>
        </w:numPr>
        <w:pStyle w:val="Compact"/>
      </w:pPr>
      <w:r>
        <w:rPr>
          <w:bCs/>
          <w:b/>
        </w:rPr>
        <w:t xml:space="preserve">Transparent Pricing System</w:t>
      </w:r>
      <w:r>
        <w:t xml:space="preserve">: Digital price calculator showing exact costs for common Birmingham issues (e.g., "Bath Overflow Repair: £99-£149") on all digital assets.</w:t>
      </w:r>
    </w:p>
    <w:p>
      <w:pPr>
        <w:numPr>
          <w:ilvl w:val="0"/>
          <w:numId w:val="1005"/>
        </w:numPr>
        <w:pStyle w:val="Compact"/>
      </w:pPr>
      <w:r>
        <w:rPr>
          <w:bCs/>
          <w:b/>
        </w:rPr>
        <w:t xml:space="preserve">Seasonal Campaigns</w:t>
      </w:r>
      <w:r>
        <w:t xml:space="preserve">: Winter "Free Boiler Check" initiative targeting Birmingham households pre-winter, aligning with UK Energy Saving Trust guidelines.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Birmingham Market</w:t>
            </w:r>
          </w:p>
        </w:tc>
      </w:tr>
      <w:tr>
        <w:tc>
          <w:tcPr/>
          <w:p>
            <w:pPr>
              <w:pStyle w:val="Compact"/>
              <w:jc w:val="left"/>
            </w:pPr>
            <w:r>
              <w:t xml:space="preserve">Q1 (Jan-Mar)</w:t>
            </w:r>
          </w:p>
        </w:tc>
        <w:tc>
          <w:tcPr/>
          <w:p>
            <w:pPr>
              <w:pStyle w:val="Compact"/>
              <w:jc w:val="left"/>
            </w:pPr>
            <w:r>
              <w:t xml:space="preserve">Leverage winter demand with "Birmingham Winter Plumbing Blitz" – free boiler inspections across all districts. Launch local SEO campaign targeting Birmingham keywords.</w:t>
            </w:r>
          </w:p>
        </w:tc>
      </w:tr>
      <w:tr>
        <w:tc>
          <w:tcPr/>
          <w:p>
            <w:pPr>
              <w:pStyle w:val="Compact"/>
              <w:jc w:val="left"/>
            </w:pPr>
            <w:r>
              <w:t xml:space="preserve">Q2 (Apr-Jun)</w:t>
            </w:r>
          </w:p>
        </w:tc>
        <w:tc>
          <w:tcPr/>
          <w:p>
            <w:pPr>
              <w:pStyle w:val="Compact"/>
              <w:jc w:val="left"/>
            </w:pPr>
            <w:r>
              <w:t xml:space="preserve">Initiate community workshops at 6 Birmingham libraries. Secure partnerships with 3 property management firms in Edgbaston and Moseley.</w:t>
            </w:r>
          </w:p>
        </w:tc>
      </w:tr>
      <w:tr>
        <w:tc>
          <w:tcPr/>
          <w:p>
            <w:pPr>
              <w:pStyle w:val="Compact"/>
              <w:jc w:val="left"/>
            </w:pPr>
            <w:r>
              <w:t xml:space="preserve">Q3 (Jul-Sep)</w:t>
            </w:r>
          </w:p>
        </w:tc>
        <w:tc>
          <w:tcPr/>
          <w:p>
            <w:pPr>
              <w:pStyle w:val="Compact"/>
              <w:jc w:val="left"/>
            </w:pPr>
            <w:r>
              <w:t xml:space="preserve">Roll out "Birmingham Homeowner Trust Program" offering free annual plumbing check-ups for repeat customers.</w:t>
            </w:r>
          </w:p>
        </w:tc>
      </w:tr>
      <w:tr>
        <w:tc>
          <w:tcPr/>
          <w:p>
            <w:pPr>
              <w:pStyle w:val="Compact"/>
              <w:jc w:val="left"/>
            </w:pPr>
            <w:r>
              <w:t xml:space="preserve">Q4 (Oct-Dec)</w:t>
            </w:r>
          </w:p>
        </w:tc>
        <w:tc>
          <w:tcPr/>
          <w:p>
            <w:pPr>
              <w:pStyle w:val="Compact"/>
              <w:jc w:val="left"/>
            </w:pPr>
            <w:r>
              <w:t xml:space="preserve">Execute holiday campaign with "Gift Voucher: Pay for Your Plumber, Get a Free Emergency Service" – ideal for Birmingham Christmas shopping season.</w:t>
            </w:r>
          </w:p>
        </w:tc>
      </w:tr>
    </w:tbl>
    <w:bookmarkEnd w:id="28"/>
    <w:bookmarkStart w:id="29" w:name="budget-allocation"/>
    <w:p>
      <w:pPr>
        <w:pStyle w:val="Heading2"/>
      </w:pPr>
      <w:r>
        <w:t xml:space="preserve">Budget Allocation</w:t>
      </w:r>
    </w:p>
    <w:p>
      <w:pPr>
        <w:pStyle w:val="FirstParagraph"/>
      </w:pPr>
      <w:r>
        <w:t xml:space="preserve">This Marketing Plan allocates 70% of the budget to digital channels proven effective in United Kingdom Birmingham (Google Ads local campaigns, SEO), 25% to community initiatives, and 5% for contingency. Key investments include:</w:t>
      </w:r>
    </w:p>
    <w:p>
      <w:pPr>
        <w:numPr>
          <w:ilvl w:val="0"/>
          <w:numId w:val="1006"/>
        </w:numPr>
        <w:pStyle w:val="Compact"/>
      </w:pPr>
      <w:r>
        <w:t xml:space="preserve">£3,200/month: Targeted Google Ads focusing on Birmingham postcodes</w:t>
      </w:r>
    </w:p>
    <w:p>
      <w:pPr>
        <w:numPr>
          <w:ilvl w:val="0"/>
          <w:numId w:val="1006"/>
        </w:numPr>
        <w:pStyle w:val="Compact"/>
      </w:pPr>
      <w:r>
        <w:t xml:space="preserve">£1,800/month: Community event sponsorships and workshop materials</w:t>
      </w:r>
    </w:p>
    <w:p>
      <w:pPr>
        <w:numPr>
          <w:ilvl w:val="0"/>
          <w:numId w:val="1006"/>
        </w:numPr>
        <w:pStyle w:val="Compact"/>
      </w:pPr>
      <w:r>
        <w:t xml:space="preserve">£500/month: Birmingham-specific content creation (videos of local jobs, weather-related tips)</w:t>
      </w:r>
    </w:p>
    <w:bookmarkEnd w:id="29"/>
    <w:bookmarkStart w:id="30" w:name="Xaeb9cd1c9551a5624809081e375e4e508be5fc9"/>
    <w:p>
      <w:pPr>
        <w:pStyle w:val="Heading2"/>
      </w:pPr>
      <w:r>
        <w:t xml:space="preserve">Measuring Success in United Kingdom Birmingham</w:t>
      </w:r>
    </w:p>
    <w:p>
      <w:pPr>
        <w:pStyle w:val="FirstParagraph"/>
      </w:pPr>
      <w:r>
        <w:t xml:space="preserve">We track success through Birmingham-centric KPIs:</w:t>
      </w:r>
    </w:p>
    <w:p>
      <w:pPr>
        <w:numPr>
          <w:ilvl w:val="0"/>
          <w:numId w:val="1007"/>
        </w:numPr>
        <w:pStyle w:val="Compact"/>
      </w:pPr>
      <w:r>
        <w:rPr>
          <w:bCs/>
          <w:b/>
        </w:rPr>
        <w:t xml:space="preserve">Local Search Dominance</w:t>
      </w:r>
      <w:r>
        <w:t xml:space="preserve">: Achieve top 3 Google ranking for "Plumber Birmingham" by Month 6 (currently #8).</w:t>
      </w:r>
    </w:p>
    <w:p>
      <w:pPr>
        <w:numPr>
          <w:ilvl w:val="0"/>
          <w:numId w:val="1007"/>
        </w:numPr>
        <w:pStyle w:val="Compact"/>
      </w:pPr>
      <w:r>
        <w:rPr>
          <w:bCs/>
          <w:b/>
        </w:rPr>
        <w:t xml:space="preserve">Community Engagement</w:t>
      </w:r>
      <w:r>
        <w:t xml:space="preserve">: Secure 20+ local partnerships with Birmingham businesses by Q2.</w:t>
      </w:r>
    </w:p>
    <w:p>
      <w:pPr>
        <w:numPr>
          <w:ilvl w:val="0"/>
          <w:numId w:val="1007"/>
        </w:numPr>
        <w:pStyle w:val="Compact"/>
      </w:pPr>
      <w:r>
        <w:rPr>
          <w:bCs/>
          <w:b/>
        </w:rPr>
        <w:t xml:space="preserve">Customer Acquisition Cost (CAC)</w:t>
      </w:r>
      <w:r>
        <w:t xml:space="preserve">: Maintain CAC below £25 through hyper-local targeting in Birmingham areas like Small Heath and Sparkbrook.</w:t>
      </w:r>
    </w:p>
    <w:p>
      <w:pPr>
        <w:numPr>
          <w:ilvl w:val="0"/>
          <w:numId w:val="1007"/>
        </w:numPr>
        <w:pStyle w:val="Compact"/>
      </w:pPr>
      <w:r>
        <w:rPr>
          <w:bCs/>
          <w:b/>
        </w:rPr>
        <w:t xml:space="preserve">Review Velocity</w:t>
      </w:r>
      <w:r>
        <w:t xml:space="preserve">: Achieve 4.8+ average rating on Google with 15+ new reviews/month from Birmingham residents.</w:t>
      </w:r>
    </w:p>
    <w:bookmarkEnd w:id="30"/>
    <w:bookmarkStart w:id="32" w:name="Xe0c3b3de584262f5578a7cb45364b7736933fe3"/>
    <w:p>
      <w:pPr>
        <w:pStyle w:val="Heading2"/>
      </w:pPr>
      <w:r>
        <w:t xml:space="preserve">Conclusion: Why This Marketing Plan Wins in Birmingham</w:t>
      </w:r>
    </w:p>
    <w:p>
      <w:pPr>
        <w:pStyle w:val="FirstParagraph"/>
      </w:pPr>
      <w:r>
        <w:t xml:space="preserve">This comprehensive Marketing Plan recognizes that a plumber in United Kingdom Birmingham isn't just selling services – we're building community trust through location-specific expertise. By focusing exclusively on the unique challenges of Birmingham's housing stock, weather patterns, and community dynamics, [Your Plumber Business Name] will become synonymous with reliability for residents across the city. The strategies outlined here—combining digital precision with grassroots Birmingham engagement—ensure that every marketing dollar spent delivers maximum local impact. Within 18 months, this Marketing Plan positions us to be the undisputed leading plumber in United Kingdom Birmingham, turning emergency calls into long-term customer relationships while dominating local search visibility.</w:t>
      </w:r>
    </w:p>
    <w:bookmarkStart w:id="31" w:name="final-note"/>
    <w:p>
      <w:pPr>
        <w:pStyle w:val="Heading3"/>
      </w:pPr>
      <w:r>
        <w:t xml:space="preserve">Final Note</w:t>
      </w:r>
    </w:p>
    <w:p>
      <w:pPr>
        <w:pStyle w:val="FirstParagraph"/>
      </w:pPr>
      <w:r>
        <w:t xml:space="preserve">This Marketing Plan is not a generic template—it’s engineered for Birmingham. Every tactic targets the city's neighborhoods, weather patterns, and resident pain points. As the most responsive plumber in United Kingdom Birmingham with 24/7 emergency service across all postcodes, [Your Plumber Business Name] will become the neighborhood plumber Birmingham residents turn to first when pipes are bursting.</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Plumbing Marketing Plan for Birmingham, United Kingdom</dc:title>
  <dc:creator/>
  <dc:language>en</dc:language>
  <cp:keywords/>
  <dcterms:created xsi:type="dcterms:W3CDTF">2026-07-23T21:21:15Z</dcterms:created>
  <dcterms:modified xsi:type="dcterms:W3CDTF">2026-07-23T21:21:15Z</dcterms:modified>
</cp:coreProperties>
</file>

<file path=docProps/custom.xml><?xml version="1.0" encoding="utf-8"?>
<Properties xmlns="http://schemas.openxmlformats.org/officeDocument/2006/custom-properties" xmlns:vt="http://schemas.openxmlformats.org/officeDocument/2006/docPropsVTypes"/>
</file>