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Community</w:t>
      </w:r>
      <w:r>
        <w:t xml:space="preserve"> </w:t>
      </w:r>
      <w:r>
        <w:t xml:space="preserve">Safety</w:t>
      </w:r>
      <w:r>
        <w:t xml:space="preserve"> </w:t>
      </w:r>
      <w:r>
        <w:t xml:space="preserve">Engagement</w:t>
      </w:r>
      <w:r>
        <w:t xml:space="preserve"> </w:t>
      </w:r>
      <w:r>
        <w:t xml:space="preserve">Plan:</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b8c06698e0887406f55ae63ca76b3c87993bb74"/>
    <w:p>
      <w:pPr>
        <w:pStyle w:val="Heading1"/>
      </w:pPr>
      <w:r>
        <w:t xml:space="preserve">Community Safety Engagement Plan: Building Trust Through Professional Police Officer Partnerships in DR Congo Kinshasa</w:t>
      </w:r>
    </w:p>
    <w:p>
      <w:pPr>
        <w:pStyle w:val="FirstParagraph"/>
      </w:pPr>
      <w:r>
        <w:rPr>
          <w:bCs/>
          <w:b/>
        </w:rPr>
        <w:t xml:space="preserve">Disclaimer:</w:t>
      </w:r>
      <w:r>
        <w:t xml:space="preserve"> </w:t>
      </w:r>
      <w:r>
        <w:t xml:space="preserve">This document does not market "Police Officers" as a commercial product. Instead, it presents a strategic engagement plan for community-based safety initiatives involving the Congolese National Police (PNC) and other stakeholders in Kinshasa. The term "Marketing Plan" here refers to public engagement and trust-building strategies essential for effective policing in DR Congo Kinshasa.</w:t>
      </w:r>
    </w:p>
    <w:bookmarkStart w:id="20" w:name="executive-summary"/>
    <w:p>
      <w:pPr>
        <w:pStyle w:val="Heading2"/>
      </w:pPr>
      <w:r>
        <w:t xml:space="preserve">1. Executive Summary</w:t>
      </w:r>
    </w:p>
    <w:p>
      <w:pPr>
        <w:pStyle w:val="FirstParagraph"/>
      </w:pPr>
      <w:r>
        <w:t xml:space="preserve">In DR Congo Kinshasa, the challenges of urban insecurity, low public trust in law enforcement, and resource constraints demand innovative community-centered approaches. This Community Safety Engagement Plan (CSEP) addresses critical gaps by strategically positioning the</w:t>
      </w:r>
      <w:r>
        <w:t xml:space="preserve"> </w:t>
      </w:r>
      <w:r>
        <w:rPr>
          <w:bCs/>
          <w:b/>
        </w:rPr>
        <w:t xml:space="preserve">Police Officer</w:t>
      </w:r>
      <w:r>
        <w:t xml:space="preserve"> </w:t>
      </w:r>
      <w:r>
        <w:t xml:space="preserve">as a trusted community partner rather than an isolated authority figure. The plan targets Kinshasa's diverse neighborhoods—from informal settlements like Kalamu to commercial hubs like Gombe—where effective policing requires cultural intelligence and sustained community collaboration. By reframing engagement around mutual safety goals, this initiative directly supports the</w:t>
      </w:r>
      <w:r>
        <w:t xml:space="preserve"> </w:t>
      </w:r>
      <w:r>
        <w:rPr>
          <w:bCs/>
          <w:b/>
        </w:rPr>
        <w:t xml:space="preserve">DR Congo Kinshasa</w:t>
      </w:r>
      <w:r>
        <w:t xml:space="preserve"> </w:t>
      </w:r>
      <w:r>
        <w:t xml:space="preserve">government's National Security Strategy and aligns with UNODC’s police reform frameworks.</w:t>
      </w:r>
    </w:p>
    <w:bookmarkEnd w:id="20"/>
    <w:bookmarkStart w:id="21" w:name="X83089165a5c07303345516c9fdac3e78a2fc512"/>
    <w:p>
      <w:pPr>
        <w:pStyle w:val="Heading2"/>
      </w:pPr>
      <w:r>
        <w:t xml:space="preserve">2. Situation Analysis: DR Congo Kinshasa Context</w:t>
      </w:r>
    </w:p>
    <w:p>
      <w:pPr>
        <w:pStyle w:val="FirstParagraph"/>
      </w:pPr>
      <w:r>
        <w:t xml:space="preserve">Kinshasa, home to over 18 million people, faces complex security dynamics: high crime rates (including armed robbery and cybercrime), weak institutional capacity within the PNC, and historical distrust stemming from past human rights abuses. A 2023 UNODC report noted only 35% of Kinshasa residents believe police protect their safety. Crucially,</w:t>
      </w:r>
      <w:r>
        <w:t xml:space="preserve"> </w:t>
      </w:r>
      <w:r>
        <w:rPr>
          <w:bCs/>
          <w:b/>
        </w:rPr>
        <w:t xml:space="preserve">Police Officer</w:t>
      </w:r>
      <w:r>
        <w:t xml:space="preserve"> </w:t>
      </w:r>
      <w:r>
        <w:t xml:space="preserve">deployment is often reactive rather than preventive, with minimal community input in security planning. This gap undermines public cooperation—essential for effective policing in a city where informal networks dominate daily life.</w:t>
      </w:r>
    </w:p>
    <w:bookmarkEnd w:id="21"/>
    <w:bookmarkStart w:id="22" w:name="strategic-goals"/>
    <w:p>
      <w:pPr>
        <w:pStyle w:val="Heading2"/>
      </w:pPr>
      <w:r>
        <w:t xml:space="preserve">3. Strategic Goals</w:t>
      </w:r>
    </w:p>
    <w:p>
      <w:pPr>
        <w:numPr>
          <w:ilvl w:val="0"/>
          <w:numId w:val="1001"/>
        </w:numPr>
        <w:pStyle w:val="Compact"/>
      </w:pPr>
      <w:r>
        <w:rPr>
          <w:bCs/>
          <w:b/>
        </w:rPr>
        <w:t xml:space="preserve">Build Trust:</w:t>
      </w:r>
      <w:r>
        <w:t xml:space="preserve"> </w:t>
      </w:r>
      <w:r>
        <w:t xml:space="preserve">Increase community trust in Police Officers by 40% within 18 months through transparent engagement.</w:t>
      </w:r>
    </w:p>
    <w:p>
      <w:pPr>
        <w:numPr>
          <w:ilvl w:val="0"/>
          <w:numId w:val="1001"/>
        </w:numPr>
        <w:pStyle w:val="Compact"/>
      </w:pPr>
      <w:r>
        <w:rPr>
          <w:bCs/>
          <w:b/>
        </w:rPr>
        <w:t xml:space="preserve">Enhance Local Capacity:</w:t>
      </w:r>
      <w:r>
        <w:t xml:space="preserve"> </w:t>
      </w:r>
      <w:r>
        <w:t xml:space="preserve">Train 500 frontline Police Officers in community-sensitive communication and conflict de-escalation by Q3 2025.</w:t>
      </w:r>
    </w:p>
    <w:p>
      <w:pPr>
        <w:numPr>
          <w:ilvl w:val="0"/>
          <w:numId w:val="1001"/>
        </w:numPr>
        <w:pStyle w:val="Compact"/>
      </w:pPr>
      <w:r>
        <w:rPr>
          <w:bCs/>
          <w:b/>
        </w:rPr>
        <w:t xml:space="preserve">Co-Create Solutions:</w:t>
      </w:r>
      <w:r>
        <w:t xml:space="preserve"> </w:t>
      </w:r>
      <w:r>
        <w:t xml:space="preserve">Establish 15 neighborhood safety committees (with Police Officers as facilitators) across Kinshasa by end-2024.</w:t>
      </w:r>
    </w:p>
    <w:bookmarkEnd w:id="22"/>
    <w:bookmarkStart w:id="23" w:name="target-audiences-in-dr-congo-kinshasa"/>
    <w:p>
      <w:pPr>
        <w:pStyle w:val="Heading2"/>
      </w:pPr>
      <w:r>
        <w:t xml:space="preserve">4. Target Audiences in DR Congo Kinshasa</w:t>
      </w:r>
    </w:p>
    <w:p>
      <w:pPr>
        <w:pStyle w:val="FirstParagraph"/>
      </w:pPr>
      <w:r>
        <w:t xml:space="preserve">This plan prioritizes three interconnected groups in</w:t>
      </w:r>
      <w:r>
        <w:t xml:space="preserve"> </w:t>
      </w:r>
      <w:r>
        <w:rPr>
          <w:bCs/>
          <w:b/>
        </w:rPr>
        <w:t xml:space="preserve">DR Congo Kinshasa</w:t>
      </w:r>
      <w:r>
        <w:t xml:space="preserve">:</w:t>
      </w:r>
    </w:p>
    <w:p>
      <w:pPr>
        <w:numPr>
          <w:ilvl w:val="0"/>
          <w:numId w:val="1002"/>
        </w:numPr>
        <w:pStyle w:val="Compact"/>
      </w:pPr>
      <w:r>
        <w:rPr>
          <w:bCs/>
          <w:b/>
        </w:rPr>
        <w:t xml:space="preserve">Communities:</w:t>
      </w:r>
      <w:r>
        <w:t xml:space="preserve"> </w:t>
      </w:r>
      <w:r>
        <w:t xml:space="preserve">Residents of high-risk zones (e.g., Kinsuka, Ngaliema) seeking safety without fear of abuse.</w:t>
      </w:r>
    </w:p>
    <w:p>
      <w:pPr>
        <w:numPr>
          <w:ilvl w:val="0"/>
          <w:numId w:val="1002"/>
        </w:numPr>
        <w:pStyle w:val="Compact"/>
      </w:pPr>
      <w:r>
        <w:rPr>
          <w:bCs/>
          <w:b/>
        </w:rPr>
        <w:t xml:space="preserve">Police Officers:</w:t>
      </w:r>
      <w:r>
        <w:t xml:space="preserve"> </w:t>
      </w:r>
      <w:r>
        <w:t xml:space="preserve">Frontline personnel needing tools to shift from punitive to preventative engagement.</w:t>
      </w:r>
    </w:p>
    <w:p>
      <w:pPr>
        <w:numPr>
          <w:ilvl w:val="0"/>
          <w:numId w:val="1002"/>
        </w:numPr>
        <w:pStyle w:val="Compact"/>
      </w:pPr>
      <w:r>
        <w:rPr>
          <w:bCs/>
          <w:b/>
        </w:rPr>
        <w:t xml:space="preserve">Influencers:</w:t>
      </w:r>
      <w:r>
        <w:t xml:space="preserve"> </w:t>
      </w:r>
      <w:r>
        <w:t xml:space="preserve">Community leaders, youth groups, and market associations critical for grassroots adoption.</w:t>
      </w:r>
    </w:p>
    <w:bookmarkEnd w:id="23"/>
    <w:bookmarkStart w:id="27" w:name="X92dd048f37abe39d40de9d8f393b8274dfaee9d"/>
    <w:p>
      <w:pPr>
        <w:pStyle w:val="Heading2"/>
      </w:pPr>
      <w:r>
        <w:t xml:space="preserve">5. Core Strategies: Integrating Police Officer Roles</w:t>
      </w:r>
    </w:p>
    <w:p>
      <w:pPr>
        <w:pStyle w:val="FirstParagraph"/>
      </w:pPr>
      <w:r>
        <w:t xml:space="preserve">The plan positions the</w:t>
      </w:r>
      <w:r>
        <w:t xml:space="preserve"> </w:t>
      </w:r>
      <w:r>
        <w:rPr>
          <w:bCs/>
          <w:b/>
        </w:rPr>
        <w:t xml:space="preserve">Police Officer</w:t>
      </w:r>
      <w:r>
        <w:t xml:space="preserve"> </w:t>
      </w:r>
      <w:r>
        <w:t xml:space="preserve">as a community asset through three pillars:</w:t>
      </w:r>
    </w:p>
    <w:bookmarkStart w:id="24" w:name="a-trust-building-dialogues"/>
    <w:p>
      <w:pPr>
        <w:pStyle w:val="Heading3"/>
      </w:pPr>
      <w:r>
        <w:t xml:space="preserve">a) Trust-Building Dialogues</w:t>
      </w:r>
    </w:p>
    <w:p>
      <w:pPr>
        <w:pStyle w:val="FirstParagraph"/>
      </w:pPr>
      <w:r>
        <w:rPr>
          <w:bCs/>
          <w:b/>
        </w:rPr>
        <w:t xml:space="preserve">Action:</w:t>
      </w:r>
      <w:r>
        <w:t xml:space="preserve"> </w:t>
      </w:r>
      <w:r>
        <w:t xml:space="preserve">Monthly "Safety Forums" in public spaces (markets, community centers) co-facilitated by Police Officers and local leaders. For example, in Kinshasa's Lemba district, officers join youth groups to design anti-theft patrols using mobile apps for real-time reporting.</w:t>
      </w:r>
    </w:p>
    <w:p>
      <w:pPr>
        <w:pStyle w:val="BodyText"/>
      </w:pPr>
      <w:r>
        <w:rPr>
          <w:bCs/>
          <w:b/>
        </w:rPr>
        <w:t xml:space="preserve">Rationale:</w:t>
      </w:r>
      <w:r>
        <w:t xml:space="preserve"> </w:t>
      </w:r>
      <w:r>
        <w:t xml:space="preserve">In DR Congo Kinshasa, visibility without relationship-building fuels suspicion. These forums directly address the "Police Officer" perception gap by showcasing officers as approachable partners.</w:t>
      </w:r>
    </w:p>
    <w:bookmarkEnd w:id="24"/>
    <w:bookmarkStart w:id="25" w:name="X6466fde993fa54d431961b99640187e957a69a2"/>
    <w:p>
      <w:pPr>
        <w:pStyle w:val="Heading3"/>
      </w:pPr>
      <w:r>
        <w:t xml:space="preserve">b) Cultural Intelligence Training for Police Officers</w:t>
      </w:r>
    </w:p>
    <w:p>
      <w:pPr>
        <w:pStyle w:val="FirstParagraph"/>
      </w:pPr>
      <w:r>
        <w:rPr>
          <w:bCs/>
          <w:b/>
        </w:rPr>
        <w:t xml:space="preserve">Action:</w:t>
      </w:r>
      <w:r>
        <w:t xml:space="preserve"> </w:t>
      </w:r>
      <w:r>
        <w:t xml:space="preserve">Partner with University of Kinshasa to develop a 20-hour module on local customs (e.g., family mediation norms, market economy dynamics) for all new officers. Includes field mentorship with seasoned PNC personnel.</w:t>
      </w:r>
    </w:p>
    <w:p>
      <w:pPr>
        <w:pStyle w:val="BodyText"/>
      </w:pPr>
      <w:r>
        <w:rPr>
          <w:bCs/>
          <w:b/>
        </w:rPr>
        <w:t xml:space="preserve">Rationale:</w:t>
      </w:r>
      <w:r>
        <w:t xml:space="preserve"> </w:t>
      </w:r>
      <w:r>
        <w:t xml:space="preserve">A 2022 PNC survey found 68% of officers in Kinshasa struggled to navigate community conflict due to cultural misunderstandings. This training transforms the</w:t>
      </w:r>
      <w:r>
        <w:t xml:space="preserve"> </w:t>
      </w:r>
      <w:r>
        <w:rPr>
          <w:bCs/>
          <w:b/>
        </w:rPr>
        <w:t xml:space="preserve">Police Officer</w:t>
      </w:r>
      <w:r>
        <w:t xml:space="preserve"> </w:t>
      </w:r>
      <w:r>
        <w:t xml:space="preserve">from an outsider into a culturally attuned resource.</w:t>
      </w:r>
    </w:p>
    <w:bookmarkEnd w:id="25"/>
    <w:bookmarkStart w:id="26" w:name="c-digital-community-reporting-system"/>
    <w:p>
      <w:pPr>
        <w:pStyle w:val="Heading3"/>
      </w:pPr>
      <w:r>
        <w:t xml:space="preserve">c) Digital Community Reporting System</w:t>
      </w:r>
    </w:p>
    <w:p>
      <w:pPr>
        <w:pStyle w:val="FirstParagraph"/>
      </w:pPr>
      <w:r>
        <w:rPr>
          <w:bCs/>
          <w:b/>
        </w:rPr>
        <w:t xml:space="preserve">Action:</w:t>
      </w:r>
      <w:r>
        <w:t xml:space="preserve"> </w:t>
      </w:r>
      <w:r>
        <w:t xml:space="preserve">Deploy USSD-based crime reporting (accessible via basic phones) with Police Officers as dedicated community liaisons. Reports trigger immediate responses, with SMS updates shared publicly to demonstrate accountability.</w:t>
      </w:r>
    </w:p>
    <w:p>
      <w:pPr>
        <w:pStyle w:val="BodyText"/>
      </w:pPr>
      <w:r>
        <w:rPr>
          <w:bCs/>
          <w:b/>
        </w:rPr>
        <w:t xml:space="preserve">Rationale:</w:t>
      </w:r>
      <w:r>
        <w:t xml:space="preserve"> </w:t>
      </w:r>
      <w:r>
        <w:t xml:space="preserve">In DR Congo Kinshasa’s context, where smartphone penetration is low (32%), USSD ensures inclusivity. The system makes the</w:t>
      </w:r>
      <w:r>
        <w:t xml:space="preserve"> </w:t>
      </w:r>
      <w:r>
        <w:rPr>
          <w:bCs/>
          <w:b/>
        </w:rPr>
        <w:t xml:space="preserve">Police Officer</w:t>
      </w:r>
      <w:r>
        <w:t xml:space="preserve"> </w:t>
      </w:r>
      <w:r>
        <w:t xml:space="preserve">a visible point of contact for safety concerns—turning passive citizens into active partners.</w:t>
      </w:r>
    </w:p>
    <w:bookmarkEnd w:id="26"/>
    <w:bookmarkEnd w:id="27"/>
    <w:bookmarkStart w:id="28" w:name="X5add6d9c999838f699c371dc43d8ddc78b8d36f"/>
    <w:p>
      <w:pPr>
        <w:pStyle w:val="Heading2"/>
      </w:pPr>
      <w:r>
        <w:t xml:space="preserve">6. Implementation Timeline (DR Congo Kinshasa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w:t>
            </w:r>
          </w:p>
        </w:tc>
        <w:tc>
          <w:tcPr/>
          <w:p>
            <w:pPr>
              <w:pStyle w:val="Compact"/>
              <w:jc w:val="left"/>
            </w:pPr>
            <w:r>
              <w:t xml:space="preserve">Location Focus (Kinshasa)</w:t>
            </w:r>
          </w:p>
        </w:tc>
      </w:tr>
      <w:tr>
        <w:tc>
          <w:tcPr/>
          <w:p>
            <w:pPr>
              <w:pStyle w:val="Compact"/>
              <w:jc w:val="left"/>
            </w:pPr>
            <w:r>
              <w:t xml:space="preserve">Q1 2024</w:t>
            </w:r>
          </w:p>
        </w:tc>
        <w:tc>
          <w:tcPr/>
          <w:p>
            <w:pPr>
              <w:pStyle w:val="Compact"/>
              <w:jc w:val="left"/>
            </w:pPr>
            <w:r>
              <w:t xml:space="preserve">Train 50 Police Officers in community engagement; launch pilot safety forums in Makala &amp; Ngaliema</w:t>
            </w:r>
          </w:p>
        </w:tc>
        <w:tc>
          <w:tcPr/>
          <w:p>
            <w:pPr>
              <w:pStyle w:val="Compact"/>
              <w:jc w:val="left"/>
            </w:pPr>
            <w:r>
              <w:t xml:space="preserve">Makala (high-density informal settlements), Ngaliema (commercial district)</w:t>
            </w:r>
          </w:p>
        </w:tc>
      </w:tr>
      <w:tr>
        <w:tc>
          <w:tcPr/>
          <w:p>
            <w:pPr>
              <w:pStyle w:val="Compact"/>
              <w:jc w:val="left"/>
            </w:pPr>
            <w:r>
              <w:t xml:space="preserve">Q3 2024</w:t>
            </w:r>
          </w:p>
        </w:tc>
        <w:tc>
          <w:tcPr/>
          <w:p>
            <w:pPr>
              <w:pStyle w:val="Compact"/>
              <w:jc w:val="left"/>
            </w:pPr>
            <w:r>
              <w:t xml:space="preserve">Deploy digital reporting system; establish 5 neighborhood safety committees</w:t>
            </w:r>
          </w:p>
        </w:tc>
        <w:tc>
          <w:tcPr/>
          <w:p>
            <w:pPr>
              <w:pStyle w:val="Compact"/>
              <w:jc w:val="left"/>
            </w:pPr>
            <w:r>
              <w:t xml:space="preserve">Lukunga, Kalamu, and Gombe</w:t>
            </w:r>
          </w:p>
        </w:tc>
      </w:tr>
      <w:tr>
        <w:tc>
          <w:tcPr/>
          <w:p>
            <w:pPr>
              <w:pStyle w:val="Compact"/>
              <w:jc w:val="left"/>
            </w:pPr>
            <w:r>
              <w:t xml:space="preserve">Q1 2025</w:t>
            </w:r>
          </w:p>
        </w:tc>
        <w:tc>
          <w:tcPr/>
          <w:p>
            <w:pPr>
              <w:pStyle w:val="Compact"/>
              <w:jc w:val="left"/>
            </w:pPr>
            <w:r>
              <w:t xml:space="preserve">Scale training to all Kinshasa police stations; integrate community feedback into PNC strategy</w:t>
            </w:r>
          </w:p>
        </w:tc>
        <w:tc>
          <w:tcPr/>
          <w:p>
            <w:pPr>
              <w:pStyle w:val="Compact"/>
              <w:jc w:val="left"/>
            </w:pPr>
            <w:r>
              <w:t xml:space="preserve">Kinshasa-wide coverage</w:t>
            </w:r>
          </w:p>
        </w:tc>
      </w:tr>
    </w:tbl>
    <w:bookmarkEnd w:id="28"/>
    <w:bookmarkStart w:id="29" w:name="X94c1cce6832f06a5447166b5625fef35de2292e"/>
    <w:p>
      <w:pPr>
        <w:pStyle w:val="Heading2"/>
      </w:pPr>
      <w:r>
        <w:t xml:space="preserve">7. Budget Allocation (Key for DR Congo Kinshasa)</w:t>
      </w:r>
    </w:p>
    <w:p>
      <w:pPr>
        <w:pStyle w:val="FirstParagraph"/>
      </w:pPr>
      <w:r>
        <w:t xml:space="preserve">Total: $385,000 (18-month plan). Prioritizes cost-effective solutions for DR Congo’s resource constraints:</w:t>
      </w:r>
    </w:p>
    <w:p>
      <w:pPr>
        <w:numPr>
          <w:ilvl w:val="0"/>
          <w:numId w:val="1003"/>
        </w:numPr>
        <w:pStyle w:val="Compact"/>
      </w:pPr>
      <w:r>
        <w:rPr>
          <w:bCs/>
          <w:b/>
        </w:rPr>
        <w:t xml:space="preserve">65% Training &amp; Materials:</w:t>
      </w:r>
      <w:r>
        <w:t xml:space="preserve"> </w:t>
      </w:r>
      <w:r>
        <w:t xml:space="preserve">Localized curriculum development, mentorship stipends for Police Officers.</w:t>
      </w:r>
    </w:p>
    <w:p>
      <w:pPr>
        <w:numPr>
          <w:ilvl w:val="0"/>
          <w:numId w:val="1003"/>
        </w:numPr>
        <w:pStyle w:val="Compact"/>
      </w:pPr>
      <w:r>
        <w:rPr>
          <w:bCs/>
          <w:b/>
        </w:rPr>
        <w:t xml:space="preserve">20% Community Engagement:</w:t>
      </w:r>
      <w:r>
        <w:t xml:space="preserve"> </w:t>
      </w:r>
      <w:r>
        <w:t xml:space="preserve">Venue rentals, translation services (Kikongo/Lingala/English), community leader incentives.</w:t>
      </w:r>
    </w:p>
    <w:p>
      <w:pPr>
        <w:numPr>
          <w:ilvl w:val="0"/>
          <w:numId w:val="1003"/>
        </w:numPr>
        <w:pStyle w:val="Compact"/>
      </w:pPr>
      <w:r>
        <w:rPr>
          <w:bCs/>
          <w:b/>
        </w:rPr>
        <w:t xml:space="preserve">15% Technology &amp; Monitoring:</w:t>
      </w:r>
      <w:r>
        <w:t xml:space="preserve"> </w:t>
      </w:r>
      <w:r>
        <w:t xml:space="preserve">USSD platform maintenance, real-time feedback analytics for Police Officer accountability.</w:t>
      </w:r>
    </w:p>
    <w:p>
      <w:pPr>
        <w:pStyle w:val="FirstParagraph"/>
      </w:pPr>
      <w:r>
        <w:t xml:space="preserve">All funds will be managed through a Kinshasa-based NGO (e.g., Action Against Hunger DR Congo) to ensure local oversight and cultural relevance.</w:t>
      </w:r>
    </w:p>
    <w:bookmarkEnd w:id="29"/>
    <w:bookmarkStart w:id="30" w:name="measurement-of-success"/>
    <w:p>
      <w:pPr>
        <w:pStyle w:val="Heading2"/>
      </w:pPr>
      <w:r>
        <w:t xml:space="preserve">8. Measurement of Success</w:t>
      </w:r>
    </w:p>
    <w:p>
      <w:pPr>
        <w:pStyle w:val="FirstParagraph"/>
      </w:pPr>
      <w:r>
        <w:t xml:space="preserve">Success is measured by community sentiment and operational shifts, not "sales." Key indicators:</w:t>
      </w:r>
    </w:p>
    <w:p>
      <w:pPr>
        <w:numPr>
          <w:ilvl w:val="0"/>
          <w:numId w:val="1004"/>
        </w:numPr>
        <w:pStyle w:val="Compact"/>
      </w:pPr>
      <w:r>
        <w:rPr>
          <w:bCs/>
          <w:b/>
        </w:rPr>
        <w:t xml:space="preserve">Trust Index:</w:t>
      </w:r>
      <w:r>
        <w:t xml:space="preserve"> </w:t>
      </w:r>
      <w:r>
        <w:t xml:space="preserve">Pre/post-surveys in Kinshasa neighborhoods tracking changes in public perception of Police Officers (target: +40%).</w:t>
      </w:r>
    </w:p>
    <w:p>
      <w:pPr>
        <w:numPr>
          <w:ilvl w:val="0"/>
          <w:numId w:val="1004"/>
        </w:numPr>
        <w:pStyle w:val="Compact"/>
      </w:pPr>
      <w:r>
        <w:rPr>
          <w:bCs/>
          <w:b/>
        </w:rPr>
        <w:t xml:space="preserve">Participation Rate:</w:t>
      </w:r>
      <w:r>
        <w:t xml:space="preserve"> </w:t>
      </w:r>
      <w:r>
        <w:t xml:space="preserve">Minimum 70% community attendance at Safety Forums; 50+ active neighborhood committees.</w:t>
      </w:r>
    </w:p>
    <w:p>
      <w:pPr>
        <w:numPr>
          <w:ilvl w:val="0"/>
          <w:numId w:val="1004"/>
        </w:numPr>
        <w:pStyle w:val="Compact"/>
      </w:pPr>
      <w:r>
        <w:rPr>
          <w:bCs/>
          <w:b/>
        </w:rPr>
        <w:t xml:space="preserve">Operational Impact:</w:t>
      </w:r>
      <w:r>
        <w:t xml:space="preserve"> </w:t>
      </w:r>
      <w:r>
        <w:t xml:space="preserve">Reduced response times for reported incidents, tracked via Police Officer field logs.</w:t>
      </w:r>
    </w:p>
    <w:bookmarkEnd w:id="30"/>
    <w:bookmarkStart w:id="31" w:name="sustainability-beyond-dr-congo-kinshasa"/>
    <w:p>
      <w:pPr>
        <w:pStyle w:val="Heading2"/>
      </w:pPr>
      <w:r>
        <w:t xml:space="preserve">9. Sustainability Beyond DR Congo Kinshasa</w:t>
      </w:r>
    </w:p>
    <w:p>
      <w:pPr>
        <w:pStyle w:val="FirstParagraph"/>
      </w:pPr>
      <w:r>
        <w:t xml:space="preserve">This model is designed for scalability within DR Congo. Success in Kinshasa will inform national PNC guidelines, with lessons applied to Goma and Bukavu. Crucially, the plan avoids external dependency: Police Officers lead initiatives through community co-ownership, ensuring longevity even after donor funding ends.</w:t>
      </w:r>
    </w:p>
    <w:bookmarkEnd w:id="31"/>
    <w:bookmarkStart w:id="32" w:name="conclusion-the-human-center-of-policing"/>
    <w:p>
      <w:pPr>
        <w:pStyle w:val="Heading2"/>
      </w:pPr>
      <w:r>
        <w:t xml:space="preserve">10. Conclusion: The Human Center of Policing</w:t>
      </w:r>
    </w:p>
    <w:p>
      <w:pPr>
        <w:pStyle w:val="FirstParagraph"/>
      </w:pPr>
      <w:r>
        <w:t xml:space="preserve">In DR Congo Kinshasa, the true value of a</w:t>
      </w:r>
      <w:r>
        <w:t xml:space="preserve"> </w:t>
      </w:r>
      <w:r>
        <w:rPr>
          <w:bCs/>
          <w:b/>
        </w:rPr>
        <w:t xml:space="preserve">Police Officer</w:t>
      </w:r>
      <w:r>
        <w:t xml:space="preserve"> </w:t>
      </w:r>
      <w:r>
        <w:t xml:space="preserve">lies not in force alone, but in trust earned through consistent community partnership. This Community Safety Engagement Plan redefines "marketing" as meaningful dialogue—ensuring every Police Officer becomes a recognized guardian of collective safety. By centering Kinshasa’s unique social fabric, this initiative transforms policing from a top-down mandate into a shared responsibility. The ultimate metric isn’t the number of Police Officers deployed, but the number of communities feeling heard and protected in</w:t>
      </w:r>
      <w:r>
        <w:t xml:space="preserve"> </w:t>
      </w:r>
      <w:r>
        <w:rPr>
          <w:bCs/>
          <w:b/>
        </w:rPr>
        <w:t xml:space="preserve">DR Congo Kinshasa</w:t>
      </w:r>
      <w:r>
        <w:t xml:space="preserve">.</w:t>
      </w:r>
    </w:p>
    <w:p>
      <w:pPr>
        <w:pStyle w:val="BodyText"/>
      </w:pPr>
      <w:r>
        <w:rPr>
          <w:iCs/>
          <w:i/>
        </w:rPr>
        <w:t xml:space="preserve">Prepared with input from Congolese National Police (PNC), UNDP DR Congo, and Kinshasa community leaders. All strategies comply with DR Congo’s 2018 Police Reform Law.</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Safety Engagement Plan: Enhancing Police Officer Effectiveness in DR Congo Kinshasa</dc:title>
  <dc:creator/>
  <dc:language>en</dc:language>
  <cp:keywords/>
  <dcterms:created xsi:type="dcterms:W3CDTF">2026-07-21T02:56:35Z</dcterms:created>
  <dcterms:modified xsi:type="dcterms:W3CDTF">2026-07-21T02:56:35Z</dcterms:modified>
</cp:coreProperties>
</file>

<file path=docProps/custom.xml><?xml version="1.0" encoding="utf-8"?>
<Properties xmlns="http://schemas.openxmlformats.org/officeDocument/2006/custom-properties" xmlns:vt="http://schemas.openxmlformats.org/officeDocument/2006/docPropsVTypes"/>
</file>