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and</w:t>
      </w:r>
      <w:r>
        <w:t xml:space="preserve"> </w:t>
      </w:r>
      <w:r>
        <w:t xml:space="preserve">Community</w:t>
      </w:r>
      <w:r>
        <w:t xml:space="preserve"> </w:t>
      </w:r>
      <w:r>
        <w:t xml:space="preserve">Engagement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bookmarkStart w:id="30" w:name="Xa947274e3ecde1f841572d861eae3b617c9c5d2"/>
    <w:p>
      <w:pPr>
        <w:pStyle w:val="Heading1"/>
      </w:pPr>
      <w:r>
        <w:t xml:space="preserve">Comprehensive Marketing Plan: Elevating the Profile of Police Officers in Egypt Cairo for Enhanced Community Trust and Recruitment</w:t>
      </w:r>
    </w:p>
    <w:bookmarkStart w:id="20" w:name="executive-summary"/>
    <w:p>
      <w:pPr>
        <w:pStyle w:val="Heading2"/>
      </w:pPr>
      <w:r>
        <w:t xml:space="preserve">Executive Summary</w:t>
      </w:r>
    </w:p>
    <w:p>
      <w:pPr>
        <w:pStyle w:val="FirstParagraph"/>
      </w:pPr>
      <w:r>
        <w:t xml:space="preserve">This strategic Marketing Plan outlines a targeted initiative to promote the profession of Police Officer within Egypt Cairo, aligning with national security priorities and community safety goals. It moves beyond conventional recruitment tactics to position the Police Officer role as a prestigious, impactful career path deeply rooted in protecting Egypt's capital city. The plan emphasizes authentic community engagement, cultural sensitivity, and modern communication strategies tailored to Cairo’s unique urban landscape—from the Nile River corridors to bustling districts like Downtown and Maadi. This initiative directly supports Egypt’s Vision 2030 by strengthening public trust in law enforcement.</w:t>
      </w:r>
    </w:p>
    <w:bookmarkEnd w:id="20"/>
    <w:bookmarkStart w:id="21" w:name="market-analysis-the-cairo-context"/>
    <w:p>
      <w:pPr>
        <w:pStyle w:val="Heading2"/>
      </w:pPr>
      <w:r>
        <w:t xml:space="preserve">Market Analysis: The Cairo Context</w:t>
      </w:r>
    </w:p>
    <w:p>
      <w:pPr>
        <w:pStyle w:val="FirstParagraph"/>
      </w:pPr>
      <w:r>
        <w:t xml:space="preserve">Cairo, with over 20 million residents, faces complex security challenges including traffic management, crime prevention in densely populated neighborhoods, and safeguarding historical sites like the Pyramids of Giza. Public perception of Police Officers significantly influences community cooperation. Recent surveys indicate that while 78% of Cairenes trust police for safety (Central Agency for Public Mobilization), only 45% view the profession as a desirable career path due to misconceptions about work conditions and limited public awareness. This gap presents a critical opportunity for our Marketing Plan to reframe the Police Officer narrative.</w:t>
      </w:r>
    </w:p>
    <w:bookmarkEnd w:id="21"/>
    <w:bookmarkStart w:id="22" w:name="core-objectives"/>
    <w:p>
      <w:pPr>
        <w:pStyle w:val="Heading2"/>
      </w:pPr>
      <w:r>
        <w:t xml:space="preserve">Core Objectives</w:t>
      </w:r>
    </w:p>
    <w:p>
      <w:pPr>
        <w:numPr>
          <w:ilvl w:val="0"/>
          <w:numId w:val="1001"/>
        </w:numPr>
        <w:pStyle w:val="Compact"/>
      </w:pPr>
      <w:r>
        <w:rPr>
          <w:bCs/>
          <w:b/>
        </w:rPr>
        <w:t xml:space="preserve">Recruitment Enhancement:</w:t>
      </w:r>
      <w:r>
        <w:t xml:space="preserve"> </w:t>
      </w:r>
      <w:r>
        <w:t xml:space="preserve">Increase qualified applications for Police Officer positions in Cairo by 35% within 18 months through targeted campaigns.</w:t>
      </w:r>
    </w:p>
    <w:p>
      <w:pPr>
        <w:numPr>
          <w:ilvl w:val="0"/>
          <w:numId w:val="1001"/>
        </w:numPr>
        <w:pStyle w:val="Compact"/>
      </w:pPr>
      <w:r>
        <w:rPr>
          <w:bCs/>
          <w:b/>
        </w:rPr>
        <w:t xml:space="preserve">Community Trust Building:</w:t>
      </w:r>
      <w:r>
        <w:t xml:space="preserve"> </w:t>
      </w:r>
      <w:r>
        <w:t xml:space="preserve">Improve public perception of Police Officers in Cairo by 25% through transparent, community-driven engagement.</w:t>
      </w:r>
    </w:p>
    <w:p>
      <w:pPr>
        <w:numPr>
          <w:ilvl w:val="0"/>
          <w:numId w:val="1001"/>
        </w:numPr>
        <w:pStyle w:val="Compact"/>
      </w:pPr>
      <w:r>
        <w:rPr>
          <w:bCs/>
          <w:b/>
        </w:rPr>
        <w:t xml:space="preserve">Cultural Integration:</w:t>
      </w:r>
      <w:r>
        <w:t xml:space="preserve"> </w:t>
      </w:r>
      <w:r>
        <w:t xml:space="preserve">Showcase how Police Officers contribute to preserving Cairo’s heritage (e.g., protecting ancient sites, managing festivals like Eid celebrations).</w:t>
      </w:r>
    </w:p>
    <w:bookmarkEnd w:id="22"/>
    <w:bookmarkStart w:id="23" w:name="target-audience"/>
    <w:p>
      <w:pPr>
        <w:pStyle w:val="Heading2"/>
      </w:pPr>
      <w:r>
        <w:t xml:space="preserve">Target Audience</w:t>
      </w:r>
    </w:p>
    <w:p>
      <w:pPr>
        <w:pStyle w:val="FirstParagraph"/>
      </w:pPr>
      <w:r>
        <w:t xml:space="preserve">The primary audience comprises:</w:t>
      </w:r>
    </w:p>
    <w:p>
      <w:pPr>
        <w:numPr>
          <w:ilvl w:val="0"/>
          <w:numId w:val="1002"/>
        </w:numPr>
        <w:pStyle w:val="Compact"/>
      </w:pPr>
      <w:r>
        <w:rPr>
          <w:bCs/>
          <w:b/>
        </w:rPr>
        <w:t xml:space="preserve">Young Egyptians (18–30 years):</w:t>
      </w:r>
      <w:r>
        <w:t xml:space="preserve"> </w:t>
      </w:r>
      <w:r>
        <w:t xml:space="preserve">University students and graduates in Cairo seeking purpose-driven careers.</w:t>
      </w:r>
    </w:p>
    <w:p>
      <w:pPr>
        <w:numPr>
          <w:ilvl w:val="0"/>
          <w:numId w:val="1002"/>
        </w:numPr>
        <w:pStyle w:val="Compact"/>
      </w:pPr>
      <w:r>
        <w:rPr>
          <w:bCs/>
          <w:b/>
        </w:rPr>
        <w:t xml:space="preserve">Families in Cairo Neighborhoods:</w:t>
      </w:r>
      <w:r>
        <w:t xml:space="preserve"> </w:t>
      </w:r>
      <w:r>
        <w:t xml:space="preserve">Parents influencing youth career choices, especially in areas like Shubra, Helwan, and Heliopolis.</w:t>
      </w:r>
    </w:p>
    <w:p>
      <w:pPr>
        <w:numPr>
          <w:ilvl w:val="0"/>
          <w:numId w:val="1002"/>
        </w:numPr>
        <w:pStyle w:val="Compact"/>
      </w:pPr>
      <w:r>
        <w:rPr>
          <w:bCs/>
          <w:b/>
        </w:rPr>
        <w:t xml:space="preserve">Community Leaders:</w:t>
      </w:r>
      <w:r>
        <w:t xml:space="preserve"> </w:t>
      </w:r>
      <w:r>
        <w:t xml:space="preserve">Imams, school principals, and local business owners across 27 Cairo governorate districts.</w:t>
      </w:r>
    </w:p>
    <w:bookmarkEnd w:id="23"/>
    <w:bookmarkStart w:id="24" w:name="strategic-messaging-positioning"/>
    <w:p>
      <w:pPr>
        <w:pStyle w:val="Heading2"/>
      </w:pPr>
      <w:r>
        <w:t xml:space="preserve">Strategic Messaging &amp; Positioning</w:t>
      </w:r>
    </w:p>
    <w:p>
      <w:pPr>
        <w:pStyle w:val="FirstParagraph"/>
      </w:pPr>
      <w:r>
        <w:t xml:space="preserve">The central message positions the Police Officer as an "Urban Guardian of Cairo’s Legacy." This emphasizes:</w:t>
      </w:r>
    </w:p>
    <w:p>
      <w:pPr>
        <w:numPr>
          <w:ilvl w:val="0"/>
          <w:numId w:val="1003"/>
        </w:numPr>
        <w:pStyle w:val="Compact"/>
      </w:pPr>
      <w:r>
        <w:t xml:space="preserve">Direct impact on daily life: "Your service protects your family, your neighborhood, and Cairo’s 5,000-year legacy."</w:t>
      </w:r>
    </w:p>
    <w:p>
      <w:pPr>
        <w:numPr>
          <w:ilvl w:val="0"/>
          <w:numId w:val="1003"/>
        </w:numPr>
        <w:pStyle w:val="Compact"/>
      </w:pPr>
      <w:r>
        <w:t xml:space="preserve">Professional growth: "From academy training at the National Police Academy in Cairo to specialized roles in tourism security or cybercrime units."</w:t>
      </w:r>
    </w:p>
    <w:p>
      <w:pPr>
        <w:numPr>
          <w:ilvl w:val="0"/>
          <w:numId w:val="1003"/>
        </w:numPr>
        <w:pStyle w:val="Compact"/>
      </w:pPr>
      <w:r>
        <w:t xml:space="preserve">Community partnership: "Police Officers work *with* you—not just *for* you—in places like Tahrir Square and Garden City."</w:t>
      </w:r>
    </w:p>
    <w:bookmarkEnd w:id="24"/>
    <w:bookmarkStart w:id="25" w:name="X0bc8b9b5a87217ec97d6872a1a616c477a479d3"/>
    <w:p>
      <w:pPr>
        <w:pStyle w:val="Heading2"/>
      </w:pPr>
      <w:r>
        <w:t xml:space="preserve">Tactical Implementation (Egypt Cairo Focus)</w:t>
      </w:r>
    </w:p>
    <w:p>
      <w:pPr>
        <w:pStyle w:val="FirstParagraph"/>
      </w:pPr>
      <w:r>
        <w:rPr>
          <w:bCs/>
          <w:b/>
        </w:rPr>
        <w:t xml:space="preserve">Phase 1: Digital &amp; Youth Engagement (Months 1–6)</w:t>
      </w:r>
      <w:r>
        <w:br/>
      </w:r>
      <w:r>
        <w:t xml:space="preserve">- Launch a dedicated campaign: "Cairo’s Shield: Be the Change" on Instagram and WhatsApp (highly used in Egypt). Feature short documentaries of Police Officers in Cairo working at events like the Cairo International Book Fair or patrolling Nile Corniche.</w:t>
      </w:r>
      <w:r>
        <w:t xml:space="preserve"> </w:t>
      </w:r>
      <w:r>
        <w:t xml:space="preserve">- Partner with Egyptian universities (e.g., Cairo University, AUC) for campus workshops on "Police Officer Careers: Beyond the Badge."</w:t>
      </w:r>
      <w:r>
        <w:t xml:space="preserve"> </w:t>
      </w:r>
      <w:r>
        <w:t xml:space="preserve">- Develop Arabic-language AR filters allowing users to "try on" a Police Officer uniform virtually in iconic Cairo settings (e.g., Sphinx, Citadel).</w:t>
      </w:r>
    </w:p>
    <w:p>
      <w:pPr>
        <w:pStyle w:val="BodyText"/>
      </w:pPr>
      <w:r>
        <w:rPr>
          <w:bCs/>
          <w:b/>
        </w:rPr>
        <w:t xml:space="preserve">Phase 2: Community Immersion (Months 4–12)</w:t>
      </w:r>
      <w:r>
        <w:br/>
      </w:r>
      <w:r>
        <w:t xml:space="preserve">- Host "Coffee with a Policeman" sessions in local cafés across Cairo (e.g., El Azhar Park, Zamalek). Officers share stories of resolving neighborhood disputes or assisting tourists.</w:t>
      </w:r>
      <w:r>
        <w:t xml:space="preserve"> </w:t>
      </w:r>
      <w:r>
        <w:t xml:space="preserve">- Co-create safety guides with community councils for areas like Manshiyat Nasser (shantytown) and New Cairo, emphasizing Police Officer-led initiatives.</w:t>
      </w:r>
      <w:r>
        <w:t xml:space="preserve"> </w:t>
      </w:r>
      <w:r>
        <w:t xml:space="preserve">- Sponsor local sports tournaments (e.g., Cairo Marathon, football matches) with visible "Police Officer Ambassadors" at event sites.</w:t>
      </w:r>
    </w:p>
    <w:p>
      <w:pPr>
        <w:pStyle w:val="BodyText"/>
      </w:pPr>
      <w:r>
        <w:rPr>
          <w:bCs/>
          <w:b/>
        </w:rPr>
        <w:t xml:space="preserve">Phase 3: Media &amp; Legacy Storytelling (Ongoing)</w:t>
      </w:r>
      <w:r>
        <w:br/>
      </w:r>
      <w:r>
        <w:t xml:space="preserve">- Produce TV ads aired on Nile TV and Al-Ahram Channel showing Police Officers teaching traffic safety to children in Cairo schools.</w:t>
      </w:r>
      <w:r>
        <w:t xml:space="preserve"> </w:t>
      </w:r>
      <w:r>
        <w:t xml:space="preserve">- Collaborate with Egyptian media personalities for "A Day with a Police Officer" documentary series, filmed in real Cairo districts.</w:t>
      </w:r>
      <w:r>
        <w:t xml:space="preserve"> </w:t>
      </w:r>
      <w:r>
        <w:t xml:space="preserve">- Create billboards near major landmarks (e.g., "In Giza, we protect your history. In Cairo, you become our shield.")</w:t>
      </w:r>
    </w:p>
    <w:bookmarkEnd w:id="25"/>
    <w:bookmarkStart w:id="26" w:name="measurement-kpis"/>
    <w:p>
      <w:pPr>
        <w:pStyle w:val="Heading2"/>
      </w:pPr>
      <w:r>
        <w:t xml:space="preserve">Measurement &amp; KPIs</w:t>
      </w:r>
    </w:p>
    <w:p>
      <w:pPr>
        <w:pStyle w:val="FirstParagraph"/>
      </w:pPr>
      <w:r>
        <w:t xml:space="preserve">Success will be tracked through:</w:t>
      </w:r>
    </w:p>
    <w:p>
      <w:pPr>
        <w:numPr>
          <w:ilvl w:val="0"/>
          <w:numId w:val="1004"/>
        </w:numPr>
        <w:pStyle w:val="Compact"/>
      </w:pPr>
      <w:r>
        <w:rPr>
          <w:bCs/>
          <w:b/>
        </w:rPr>
        <w:t xml:space="preserve">Recruitment Metrics:</w:t>
      </w:r>
      <w:r>
        <w:t xml:space="preserve"> </w:t>
      </w:r>
      <w:r>
        <w:t xml:space="preserve">% increase in applications via the Ministry of Interior’s online portal for Cairo posts.</w:t>
      </w:r>
    </w:p>
    <w:p>
      <w:pPr>
        <w:numPr>
          <w:ilvl w:val="0"/>
          <w:numId w:val="1004"/>
        </w:numPr>
        <w:pStyle w:val="Compact"/>
      </w:pPr>
      <w:r>
        <w:rPr>
          <w:bCs/>
          <w:b/>
        </w:rPr>
        <w:t xml:space="preserve">Social Sentiment Analysis:</w:t>
      </w:r>
      <w:r>
        <w:t xml:space="preserve"> </w:t>
      </w:r>
      <w:r>
        <w:t xml:space="preserve">Monthly tracking of social media mentions (e.g., "Police Officer" + "Cairo") using AI tools to gauge sentiment shifts.</w:t>
      </w:r>
    </w:p>
    <w:p>
      <w:pPr>
        <w:numPr>
          <w:ilvl w:val="0"/>
          <w:numId w:val="1004"/>
        </w:numPr>
        <w:pStyle w:val="Compact"/>
      </w:pPr>
      <w:r>
        <w:rPr>
          <w:bCs/>
          <w:b/>
        </w:rPr>
        <w:t xml:space="preserve">Community Feedback:</w:t>
      </w:r>
      <w:r>
        <w:t xml:space="preserve"> </w:t>
      </w:r>
      <w:r>
        <w:t xml:space="preserve">Post-event surveys in 50+ Cairo neighborhoods measuring trust levels before/after engagement activities.</w:t>
      </w:r>
    </w:p>
    <w:p>
      <w:pPr>
        <w:numPr>
          <w:ilvl w:val="0"/>
          <w:numId w:val="1004"/>
        </w:numPr>
        <w:pStyle w:val="Compact"/>
      </w:pPr>
      <w:r>
        <w:rPr>
          <w:bCs/>
          <w:b/>
        </w:rPr>
        <w:t xml:space="preserve">Media Reach:</w:t>
      </w:r>
      <w:r>
        <w:t xml:space="preserve"> </w:t>
      </w:r>
      <w:r>
        <w:t xml:space="preserve">Impressions of campaign content across Egyptian digital platforms (target: 15M+ monthly reach).</w:t>
      </w:r>
    </w:p>
    <w:bookmarkEnd w:id="26"/>
    <w:bookmarkStart w:id="27" w:name="budget-allocation"/>
    <w:p>
      <w:pPr>
        <w:pStyle w:val="Heading2"/>
      </w:pPr>
      <w:r>
        <w:t xml:space="preserve">Budget Allocation</w:t>
      </w:r>
    </w:p>
    <w:p>
      <w:pPr>
        <w:pStyle w:val="FirstParagraph"/>
      </w:pPr>
      <w:r>
        <w:t xml:space="preserve">The budget focuses on high-impact, low-cost strategies aligned with Cairo’s digital landscape:</w:t>
      </w:r>
    </w:p>
    <w:p>
      <w:pPr>
        <w:numPr>
          <w:ilvl w:val="0"/>
          <w:numId w:val="1005"/>
        </w:numPr>
        <w:pStyle w:val="Compact"/>
      </w:pPr>
      <w:r>
        <w:t xml:space="preserve">60% Digital Campaigns (social media, AR filters, influencer partnerships)</w:t>
      </w:r>
    </w:p>
    <w:p>
      <w:pPr>
        <w:numPr>
          <w:ilvl w:val="0"/>
          <w:numId w:val="1005"/>
        </w:numPr>
        <w:pStyle w:val="Compact"/>
      </w:pPr>
      <w:r>
        <w:t xml:space="preserve">25% Community Events (venue rentals, materials for neighborhood sessions)</w:t>
      </w:r>
    </w:p>
    <w:p>
      <w:pPr>
        <w:numPr>
          <w:ilvl w:val="0"/>
          <w:numId w:val="1005"/>
        </w:numPr>
        <w:pStyle w:val="Compact"/>
      </w:pPr>
      <w:r>
        <w:t xml:space="preserve">15% Content Production (documentaries, billboards in Cairo metro stations)</w:t>
      </w:r>
    </w:p>
    <w:bookmarkEnd w:id="27"/>
    <w:bookmarkStart w:id="28" w:name="risk-mitigation"/>
    <w:p>
      <w:pPr>
        <w:pStyle w:val="Heading2"/>
      </w:pPr>
      <w:r>
        <w:t xml:space="preserve">Risk Mitigation</w:t>
      </w:r>
    </w:p>
    <w:p>
      <w:pPr>
        <w:pStyle w:val="FirstParagraph"/>
      </w:pPr>
      <w:r>
        <w:t xml:space="preserve">To ensure cultural sensitivity and effectiveness:</w:t>
      </w:r>
    </w:p>
    <w:p>
      <w:pPr>
        <w:numPr>
          <w:ilvl w:val="0"/>
          <w:numId w:val="1006"/>
        </w:numPr>
        <w:pStyle w:val="Compact"/>
      </w:pPr>
      <w:r>
        <w:rPr>
          <w:bCs/>
          <w:b/>
        </w:rPr>
        <w:t xml:space="preserve">Content Review:</w:t>
      </w:r>
      <w:r>
        <w:t xml:space="preserve"> </w:t>
      </w:r>
      <w:r>
        <w:t xml:space="preserve">All materials approved by the Cairo Police Media Department to align with national values.</w:t>
      </w:r>
    </w:p>
    <w:p>
      <w:pPr>
        <w:numPr>
          <w:ilvl w:val="0"/>
          <w:numId w:val="1006"/>
        </w:numPr>
        <w:pStyle w:val="Compact"/>
      </w:pPr>
      <w:r>
        <w:rPr>
          <w:bCs/>
          <w:b/>
        </w:rPr>
        <w:t xml:space="preserve">Feedback Loops:</w:t>
      </w:r>
      <w:r>
        <w:t xml:space="preserve"> </w:t>
      </w:r>
      <w:r>
        <w:t xml:space="preserve">Monthly meetings with community leaders in each district to refine messaging (e.g., avoiding terms like "enforcement" that may trigger negative connotations).</w:t>
      </w:r>
    </w:p>
    <w:p>
      <w:pPr>
        <w:numPr>
          <w:ilvl w:val="0"/>
          <w:numId w:val="1006"/>
        </w:numPr>
        <w:pStyle w:val="Compact"/>
      </w:pPr>
      <w:r>
        <w:rPr>
          <w:bCs/>
          <w:b/>
        </w:rPr>
        <w:t xml:space="preserve">Crisis Protocol:</w:t>
      </w:r>
      <w:r>
        <w:t xml:space="preserve"> </w:t>
      </w:r>
      <w:r>
        <w:t xml:space="preserve">Pre-approved responses for addressing misinformation about Police Officer conduct on social media.</w:t>
      </w:r>
    </w:p>
    <w:bookmarkEnd w:id="28"/>
    <w:bookmarkStart w:id="29" w:name="conclusion"/>
    <w:p>
      <w:pPr>
        <w:pStyle w:val="Heading2"/>
      </w:pPr>
      <w:r>
        <w:t xml:space="preserve">Conclusion</w:t>
      </w:r>
    </w:p>
    <w:p>
      <w:pPr>
        <w:pStyle w:val="FirstParagraph"/>
      </w:pPr>
      <w:r>
        <w:t xml:space="preserve">This Marketing Plan redefines the role of Police Officer in Egypt Cairo as a dynamic, community-centered profession essential to the city’s safety and identity. By leveraging digital tools popular in Cairo, fostering genuine neighborhood partnerships, and highlighting officers’ daily contributions to protecting Egypt’s cultural heartland, we will transform public perception. The plan ensures that every initiative—from social media campaigns near the Nile Corniche to workshops at Al-Azhar University—reinforces that becoming a Police Officer is not just a job; it’s an opportunity to safeguard Cairo itself. This strategic shift will directly support Egypt’s national security goals and create a legacy of trust between law enforcement and the people they serve.</w:t>
      </w:r>
    </w:p>
    <w:p>
      <w:pPr>
        <w:pStyle w:val="BodyText"/>
      </w:pPr>
      <w:r>
        <w:rPr>
          <w:bCs/>
          <w:b/>
        </w:rPr>
        <w:t xml:space="preserve">Document End: Marketing Plan for Police Officer Recruitment &amp; Engagement in Egypt Cairo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and Community Engagement for Police Officers in Egypt Cairo</dc:title>
  <dc:creator/>
  <dc:language>en</dc:language>
  <cp:keywords/>
  <dcterms:created xsi:type="dcterms:W3CDTF">2026-07-23T14:49:56Z</dcterms:created>
  <dcterms:modified xsi:type="dcterms:W3CDTF">2026-07-23T14:49:56Z</dcterms:modified>
</cp:coreProperties>
</file>

<file path=docProps/custom.xml><?xml version="1.0" encoding="utf-8"?>
<Properties xmlns="http://schemas.openxmlformats.org/officeDocument/2006/custom-properties" xmlns:vt="http://schemas.openxmlformats.org/officeDocument/2006/docPropsVTypes"/>
</file>