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7a4c5c4218c6e7c093af0a09c96b83e204060d7"/>
    <w:p>
      <w:pPr>
        <w:pStyle w:val="Heading1"/>
      </w:pPr>
      <w:r>
        <w:t xml:space="preserve">Comprehensive Marketing Plan for Recruiting Elite Police Officers in Ethiopia Addis Ababa</w:t>
      </w:r>
    </w:p>
    <w:bookmarkStart w:id="20" w:name="executive-summary"/>
    <w:p>
      <w:pPr>
        <w:pStyle w:val="Heading2"/>
      </w:pPr>
      <w:r>
        <w:t xml:space="preserve">Executive Summary</w:t>
      </w:r>
    </w:p>
    <w:p>
      <w:pPr>
        <w:pStyle w:val="FirstParagraph"/>
      </w:pPr>
      <w:r>
        <w:t xml:space="preserve">This strategic marketing plan outlines an integrated approach to attract, engage, and recruit highly qualified candidates for the critical role of Police Officer within the Ethiopian Federal Police Commission in Addis Ababa. As Ethiopia's political and economic capital, Addis Ababa demands a modernized, community-oriented police force that reflects national unity while addressing complex urban security challenges. This plan prioritizes ethical recruitment practices aligned with Ethiopia's Vision 2030 and international policing standards, targeting citizens aged 18-35 across all regional backgrounds. Our goal is to fill 1,200 Police Officer positions within 18 months while enhancing public perception of the force through transparent, culturally resonant communication strategies.</w:t>
      </w:r>
    </w:p>
    <w:bookmarkEnd w:id="20"/>
    <w:bookmarkStart w:id="21" w:name="market-analysis-the-addis-ababa-context"/>
    <w:p>
      <w:pPr>
        <w:pStyle w:val="Heading2"/>
      </w:pPr>
      <w:r>
        <w:t xml:space="preserve">Market Analysis: The Addis Ababa Context</w:t>
      </w:r>
    </w:p>
    <w:p>
      <w:pPr>
        <w:pStyle w:val="FirstParagraph"/>
      </w:pPr>
      <w:r>
        <w:t xml:space="preserve">Addis Ababa's rapid urbanization (4% annual growth) and status as Africa's diplomatic hub create unprecedented security demands. With over 5 million residents and 170,000 registered vehicles, the city faces challenges including traffic management, crime prevention in informal settlements, and safeguarding international institutions. Current Police Officer vacancies exceed 8% due to attrition and population growth. Crucially, only 32% of Addis Ababa youth perceive policing as a viable career path (Ethiopian Social Science Review, 2023), highlighting the need for image transformation. This marketing plan directly addresses this gap through culturally tailored messaging that emphasizes community partnership over enforcement-only approaches.</w:t>
      </w:r>
    </w:p>
    <w:bookmarkEnd w:id="21"/>
    <w:bookmarkStart w:id="22" w:name="target-audience-segmentation"/>
    <w:p>
      <w:pPr>
        <w:pStyle w:val="Heading2"/>
      </w:pPr>
      <w:r>
        <w:t xml:space="preserve">Target Audience Segmentation</w:t>
      </w:r>
    </w:p>
    <w:p>
      <w:pPr>
        <w:pStyle w:val="FirstParagraph"/>
      </w:pPr>
      <w:r>
        <w:t xml:space="preserve">We identify four primary recruitment segments in Ethiopia Addis Ababa:</w:t>
      </w:r>
    </w:p>
    <w:p>
      <w:pPr>
        <w:numPr>
          <w:ilvl w:val="0"/>
          <w:numId w:val="1001"/>
        </w:numPr>
        <w:pStyle w:val="Compact"/>
      </w:pPr>
      <w:r>
        <w:rPr>
          <w:bCs/>
          <w:b/>
        </w:rPr>
        <w:t xml:space="preserve">Urban Youth (18-25):</w:t>
      </w:r>
      <w:r>
        <w:t xml:space="preserve"> </w:t>
      </w:r>
      <w:r>
        <w:t xml:space="preserve">College students and graduates seeking purpose-driven careers; responsive to social media campaigns showcasing officer-led community initiatives.</w:t>
      </w:r>
    </w:p>
    <w:p>
      <w:pPr>
        <w:numPr>
          <w:ilvl w:val="0"/>
          <w:numId w:val="1001"/>
        </w:numPr>
        <w:pStyle w:val="Compact"/>
      </w:pPr>
      <w:r>
        <w:rPr>
          <w:bCs/>
          <w:b/>
        </w:rPr>
        <w:t xml:space="preserve">Rural-to-Urban Migrants (20-35):</w:t>
      </w:r>
      <w:r>
        <w:t xml:space="preserve"> </w:t>
      </w:r>
      <w:r>
        <w:t xml:space="preserve">Individuals with regional security experience; targeted through radio broadcasts in Amharic, Oromo, and Somali languages on local stations.</w:t>
      </w:r>
    </w:p>
    <w:p>
      <w:pPr>
        <w:numPr>
          <w:ilvl w:val="0"/>
          <w:numId w:val="1001"/>
        </w:numPr>
        <w:pStyle w:val="Compact"/>
      </w:pPr>
      <w:r>
        <w:rPr>
          <w:bCs/>
          <w:b/>
        </w:rPr>
        <w:t xml:space="preserve">University Graduates:</w:t>
      </w:r>
      <w:r>
        <w:t xml:space="preserve"> </w:t>
      </w:r>
      <w:r>
        <w:t xml:space="preserve">Focused recruitment at Addis Ababa University, Ethiopian Civil Service University, and Hawassa University with career fairs highlighting leadership pathways.</w:t>
      </w:r>
    </w:p>
    <w:p>
      <w:pPr>
        <w:numPr>
          <w:ilvl w:val="0"/>
          <w:numId w:val="1001"/>
        </w:numPr>
        <w:pStyle w:val="Compact"/>
      </w:pPr>
      <w:r>
        <w:rPr>
          <w:bCs/>
          <w:b/>
        </w:rPr>
        <w:t xml:space="preserve">Female Candidates (Critical Priority):</w:t>
      </w:r>
      <w:r>
        <w:t xml:space="preserve"> </w:t>
      </w:r>
      <w:r>
        <w:t xml:space="preserve">Currently representing only 12% of officers; special outreach through Women's Development Agencies and school workshops to increase female recruitment to 25%.</w:t>
      </w:r>
    </w:p>
    <w:bookmarkEnd w:id="22"/>
    <w:bookmarkStart w:id="23" w:name="core-marketing-objectives"/>
    <w:p>
      <w:pPr>
        <w:pStyle w:val="Heading2"/>
      </w:pPr>
      <w:r>
        <w:t xml:space="preserve">Core Marketing Objectives</w:t>
      </w:r>
    </w:p>
    <w:p>
      <w:pPr>
        <w:numPr>
          <w:ilvl w:val="0"/>
          <w:numId w:val="1002"/>
        </w:numPr>
        <w:pStyle w:val="Compact"/>
      </w:pPr>
      <w:r>
        <w:t xml:space="preserve">Secure 1,500+ qualified applications from Addis Ababa residents within the first 6 months</w:t>
      </w:r>
    </w:p>
    <w:p>
      <w:pPr>
        <w:numPr>
          <w:ilvl w:val="0"/>
          <w:numId w:val="1002"/>
        </w:numPr>
        <w:pStyle w:val="Compact"/>
      </w:pPr>
      <w:r>
        <w:t xml:space="preserve">Achieve 90% candidate satisfaction in recruitment process perception (measured via post-application surveys)</w:t>
      </w:r>
    </w:p>
    <w:p>
      <w:pPr>
        <w:numPr>
          <w:ilvl w:val="0"/>
          <w:numId w:val="1002"/>
        </w:numPr>
        <w:pStyle w:val="Compact"/>
      </w:pPr>
      <w:r>
        <w:t xml:space="preserve">Elevate public trust in Police Officer professionalism by 25% through community engagement campaigns</w:t>
      </w:r>
    </w:p>
    <w:bookmarkEnd w:id="23"/>
    <w:bookmarkStart w:id="27" w:name="integrated-communication-strategy"/>
    <w:p>
      <w:pPr>
        <w:pStyle w:val="Heading2"/>
      </w:pPr>
      <w:r>
        <w:t xml:space="preserve">Integrated Communication Strategy</w:t>
      </w:r>
    </w:p>
    <w:p>
      <w:pPr>
        <w:pStyle w:val="FirstParagraph"/>
      </w:pPr>
      <w:r>
        <w:t xml:space="preserve">This plan leverages Ethiopia's digital and traditional media landscape for maximum reach in Addis Ababa:</w:t>
      </w:r>
    </w:p>
    <w:bookmarkStart w:id="24" w:name="digital-social-media-45-of-budget"/>
    <w:p>
      <w:pPr>
        <w:pStyle w:val="Heading3"/>
      </w:pPr>
      <w:r>
        <w:t xml:space="preserve">1. Digital &amp; Social Media (45% of Budget)</w:t>
      </w:r>
    </w:p>
    <w:p>
      <w:pPr>
        <w:numPr>
          <w:ilvl w:val="0"/>
          <w:numId w:val="1003"/>
        </w:numPr>
        <w:pStyle w:val="Compact"/>
      </w:pPr>
      <w:r>
        <w:rPr>
          <w:bCs/>
          <w:b/>
        </w:rPr>
        <w:t xml:space="preserve">Platform-Specific Content:</w:t>
      </w:r>
      <w:r>
        <w:t xml:space="preserve"> </w:t>
      </w:r>
      <w:r>
        <w:t xml:space="preserve">TikTok/Instagram series featuring real Police Officers in community roles (e.g., "Officer Asmamaw mentoring youth at Bole Library") with #AddisPoliceHeroes hashtag</w:t>
      </w:r>
    </w:p>
    <w:p>
      <w:pPr>
        <w:numPr>
          <w:ilvl w:val="0"/>
          <w:numId w:val="1003"/>
        </w:numPr>
        <w:pStyle w:val="Compact"/>
      </w:pPr>
      <w:r>
        <w:rPr>
          <w:bCs/>
          <w:b/>
        </w:rPr>
        <w:t xml:space="preserve">Geo-Targeted Ads:</w:t>
      </w:r>
      <w:r>
        <w:t xml:space="preserve"> </w:t>
      </w:r>
      <w:r>
        <w:t xml:space="preserve">Facebook/Telegram ads using location-based targeting in Addis Ababa neighborhoods with high unemployment rates (e.g., Kality, Arat Kilo)</w:t>
      </w:r>
    </w:p>
    <w:p>
      <w:pPr>
        <w:numPr>
          <w:ilvl w:val="0"/>
          <w:numId w:val="1003"/>
        </w:numPr>
        <w:pStyle w:val="Compact"/>
      </w:pPr>
      <w:r>
        <w:rPr>
          <w:bCs/>
          <w:b/>
        </w:rPr>
        <w:t xml:space="preserve">Digital Portal:</w:t>
      </w:r>
      <w:r>
        <w:t xml:space="preserve"> </w:t>
      </w:r>
      <w:r>
        <w:t xml:space="preserve">Dedicated mobile-responsive recruitment website with Amharic/Oromo/Somali language options showing salary structures, training benefits, and career progression paths</w:t>
      </w:r>
    </w:p>
    <w:bookmarkEnd w:id="24"/>
    <w:bookmarkStart w:id="25" w:name="traditional-media-35-of-budget"/>
    <w:p>
      <w:pPr>
        <w:pStyle w:val="Heading3"/>
      </w:pPr>
      <w:r>
        <w:t xml:space="preserve">Traditional Media (35% of Budget)</w:t>
      </w:r>
    </w:p>
    <w:p>
      <w:pPr>
        <w:numPr>
          <w:ilvl w:val="0"/>
          <w:numId w:val="1004"/>
        </w:numPr>
        <w:pStyle w:val="Compact"/>
      </w:pPr>
      <w:r>
        <w:rPr>
          <w:bCs/>
          <w:b/>
        </w:rPr>
        <w:t xml:space="preserve">National Radio:</w:t>
      </w:r>
      <w:r>
        <w:t xml:space="preserve"> </w:t>
      </w:r>
      <w:r>
        <w:t xml:space="preserve">15-minute weekly segments on Ethiopia Broadcasting Service featuring current officers discussing community impact</w:t>
      </w:r>
    </w:p>
    <w:p>
      <w:pPr>
        <w:numPr>
          <w:ilvl w:val="0"/>
          <w:numId w:val="1004"/>
        </w:numPr>
        <w:pStyle w:val="Compact"/>
      </w:pPr>
      <w:r>
        <w:rPr>
          <w:bCs/>
          <w:b/>
        </w:rPr>
        <w:t xml:space="preserve">Community Billboards:</w:t>
      </w:r>
      <w:r>
        <w:t xml:space="preserve"> </w:t>
      </w:r>
      <w:r>
        <w:t xml:space="preserve">Strategic placement in Addis Ababa's 40 busiest transit hubs (e.g., Merkato, Bole Airport) with imagery of diverse officers serving citizens</w:t>
      </w:r>
    </w:p>
    <w:p>
      <w:pPr>
        <w:numPr>
          <w:ilvl w:val="0"/>
          <w:numId w:val="1004"/>
        </w:numPr>
        <w:pStyle w:val="Compact"/>
      </w:pPr>
      <w:r>
        <w:rPr>
          <w:bCs/>
          <w:b/>
        </w:rPr>
        <w:t xml:space="preserve">Print Partnerships:</w:t>
      </w:r>
      <w:r>
        <w:t xml:space="preserve"> </w:t>
      </w:r>
      <w:r>
        <w:t xml:space="preserve">Full-page ads in Ethiopian Herald and Addis Neger newspaper highlighting "10 Reasons to Serve as a Police Officer in Ethiopia Addis Ababa"</w:t>
      </w:r>
    </w:p>
    <w:bookmarkEnd w:id="25"/>
    <w:bookmarkStart w:id="26" w:name="grassroots-engagement-20-of-budget"/>
    <w:p>
      <w:pPr>
        <w:pStyle w:val="Heading3"/>
      </w:pPr>
      <w:r>
        <w:t xml:space="preserve">Grassroots Engagement (20% of Budget)</w:t>
      </w:r>
    </w:p>
    <w:p>
      <w:pPr>
        <w:numPr>
          <w:ilvl w:val="0"/>
          <w:numId w:val="1005"/>
        </w:numPr>
        <w:pStyle w:val="Compact"/>
      </w:pPr>
      <w:r>
        <w:rPr>
          <w:bCs/>
          <w:b/>
        </w:rPr>
        <w:t xml:space="preserve">University Partnerships:</w:t>
      </w:r>
      <w:r>
        <w:t xml:space="preserve"> </w:t>
      </w:r>
      <w:r>
        <w:t xml:space="preserve">Co-branded career workshops at 15 Addis Ababa institutions with mock drills and leadership seminars</w:t>
      </w:r>
    </w:p>
    <w:p>
      <w:pPr>
        <w:numPr>
          <w:ilvl w:val="0"/>
          <w:numId w:val="1005"/>
        </w:numPr>
        <w:pStyle w:val="Compact"/>
      </w:pPr>
      <w:r>
        <w:rPr>
          <w:bCs/>
          <w:b/>
        </w:rPr>
        <w:t xml:space="preserve">Community Dialogues:</w:t>
      </w:r>
      <w:r>
        <w:t xml:space="preserve"> </w:t>
      </w:r>
      <w:r>
        <w:t xml:space="preserve">Monthly town halls in all 10 Addis Ababa sub-city administrations addressing safety concerns through Police Officer representatives</w:t>
      </w:r>
    </w:p>
    <w:p>
      <w:pPr>
        <w:numPr>
          <w:ilvl w:val="0"/>
          <w:numId w:val="1005"/>
        </w:numPr>
        <w:pStyle w:val="Compact"/>
      </w:pPr>
      <w:r>
        <w:rPr>
          <w:bCs/>
          <w:b/>
        </w:rPr>
        <w:t xml:space="preserve">School Ambassador Program:</w:t>
      </w:r>
      <w:r>
        <w:t xml:space="preserve"> </w:t>
      </w:r>
      <w:r>
        <w:t xml:space="preserve">Training 50 senior high school students to lead "Policing Careers" clubs in 30 schools across the city</w:t>
      </w:r>
    </w:p>
    <w:bookmarkEnd w:id="26"/>
    <w:bookmarkEnd w:id="27"/>
    <w:bookmarkStart w:id="28" w:name="brand-positioning-messaging-framework"/>
    <w:p>
      <w:pPr>
        <w:pStyle w:val="Heading2"/>
      </w:pPr>
      <w:r>
        <w:t xml:space="preserve">Brand Positioning &amp; Messaging Framework</w:t>
      </w:r>
    </w:p>
    <w:p>
      <w:pPr>
        <w:pStyle w:val="FirstParagraph"/>
      </w:pPr>
      <w:r>
        <w:t xml:space="preserve">We position the Police Officer role as "Ethiopia's Guardian of Peaceful Progress" – directly linking service to national development. Core messaging pillars include:</w:t>
      </w:r>
    </w:p>
    <w:p>
      <w:pPr>
        <w:numPr>
          <w:ilvl w:val="0"/>
          <w:numId w:val="1006"/>
        </w:numPr>
        <w:pStyle w:val="Compact"/>
      </w:pPr>
      <w:r>
        <w:rPr>
          <w:bCs/>
          <w:b/>
        </w:rPr>
        <w:t xml:space="preserve">Professional Growth:</w:t>
      </w:r>
      <w:r>
        <w:t xml:space="preserve"> </w:t>
      </w:r>
      <w:r>
        <w:t xml:space="preserve">"Your career begins with 6 months of advanced training at Addis Ababa Police Academy, leading to specialization in cybercrime, traffic management, or community engagement"</w:t>
      </w:r>
    </w:p>
    <w:p>
      <w:pPr>
        <w:numPr>
          <w:ilvl w:val="0"/>
          <w:numId w:val="1006"/>
        </w:numPr>
        <w:pStyle w:val="Compact"/>
      </w:pPr>
      <w:r>
        <w:rPr>
          <w:bCs/>
          <w:b/>
        </w:rPr>
        <w:t xml:space="preserve">National Impact:</w:t>
      </w:r>
      <w:r>
        <w:t xml:space="preserve"> </w:t>
      </w:r>
      <w:r>
        <w:t xml:space="preserve">"As a Police Officer in Ethiopia Addis Ababa, you protect our city's 17 international embassies while serving your neighbors daily"</w:t>
      </w:r>
    </w:p>
    <w:p>
      <w:pPr>
        <w:numPr>
          <w:ilvl w:val="0"/>
          <w:numId w:val="1006"/>
        </w:numPr>
        <w:pStyle w:val="Compact"/>
      </w:pPr>
      <w:r>
        <w:rPr>
          <w:bCs/>
          <w:b/>
        </w:rPr>
        <w:t xml:space="preserve">Community Trust:</w:t>
      </w:r>
      <w:r>
        <w:t xml:space="preserve"> </w:t>
      </w:r>
      <w:r>
        <w:t xml:space="preserve">"Join forces with locals to solve safety challenges – not just enforce laws, but build relationships that make Addis Ababa safer for all."</w:t>
      </w:r>
    </w:p>
    <w:bookmarkEnd w:id="28"/>
    <w:bookmarkStart w:id="29" w:name="budget-allocation-timeline"/>
    <w:p>
      <w:pPr>
        <w:pStyle w:val="Heading2"/>
      </w:pPr>
      <w:r>
        <w:t xml:space="preserve">Budget Allocation &amp; Timeline</w:t>
      </w:r>
    </w:p>
    <w:p>
      <w:pPr>
        <w:pStyle w:val="FirstParagraph"/>
      </w:pPr>
      <w:r>
        <w:t xml:space="preserve">Total Budget: ETB 4.8 million (USD 105,000) over 18 months</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Launch &amp; Awareness (Months 1-3)</w:t>
      </w:r>
    </w:p>
    <w:p>
      <w:pPr>
        <w:pStyle w:val="BodyText"/>
      </w:pPr>
      <w:r>
        <w:t xml:space="preserve">Jan-Mar 2025</w:t>
      </w:r>
    </w:p>
    <w:p>
      <w:pPr>
        <w:pStyle w:val="BodyText"/>
      </w:pPr>
      <w:r>
        <w:t xml:space="preserve">Radio campaign + billboard rollout</w:t>
      </w:r>
      <w:r>
        <w:br/>
      </w:r>
      <w:r>
        <w:t xml:space="preserve">University partnerships initiation</w:t>
      </w:r>
      <w:r>
        <w:br/>
      </w:r>
      <w:r>
        <w:t xml:space="preserve">Digital portal launch</w:t>
      </w:r>
    </w:p>
    <w:p>
      <w:pPr>
        <w:pStyle w:val="BodyText"/>
      </w:pPr>
      <w:r>
        <w:t xml:space="preserve">Engagement &amp; Application (Months 4-12)</w:t>
      </w:r>
    </w:p>
    <w:p>
      <w:pPr>
        <w:pStyle w:val="BodyText"/>
      </w:pPr>
      <w:r>
        <w:t xml:space="preserve">Apr-Dec 2025</w:t>
      </w:r>
    </w:p>
    <w:p>
      <w:pPr>
        <w:pStyle w:val="BodyText"/>
      </w:pPr>
      <w:r>
        <w:t xml:space="preserve">Daily social media engagement</w:t>
      </w:r>
      <w:r>
        <w:br/>
      </w:r>
      <w:r>
        <w:t xml:space="preserve">Monthly community dialogues</w:t>
      </w:r>
      <w:r>
        <w:br/>
      </w:r>
      <w:r>
        <w:t xml:space="preserve">Biweekly career fairs</w:t>
      </w:r>
    </w:p>
    <w:p>
      <w:pPr>
        <w:pStyle w:val="BodyText"/>
      </w:pPr>
      <w:r>
        <w:t xml:space="preserve">Recruitment &amp; Retention (Months 13-18)</w:t>
      </w:r>
    </w:p>
    <w:p>
      <w:pPr>
        <w:pStyle w:val="BodyText"/>
      </w:pPr>
      <w:r>
        <w:t xml:space="preserve">Jan-Jun 2026</w:t>
      </w:r>
    </w:p>
    <w:p>
      <w:pPr>
        <w:pStyle w:val="BodyText"/>
      </w:pPr>
      <w:r>
        <w:t xml:space="preserve">Training program expansion</w:t>
      </w:r>
      <w:r>
        <w:br/>
      </w:r>
      <w:r>
        <w:t xml:space="preserve">Alumni networking events for new officers</w:t>
      </w:r>
      <w:r>
        <w:br/>
      </w:r>
      <w:r>
        <w:t xml:space="preserve">Public perception survey analysis</w:t>
      </w:r>
    </w:p>
    <w:bookmarkEnd w:id="29"/>
    <w:bookmarkStart w:id="30" w:name="evaluation-metrics"/>
    <w:p>
      <w:pPr>
        <w:pStyle w:val="Heading2"/>
      </w:pPr>
      <w:r>
        <w:t xml:space="preserve">Evaluation Metrics</w:t>
      </w:r>
    </w:p>
    <w:p>
      <w:pPr>
        <w:pStyle w:val="FirstParagraph"/>
      </w:pPr>
      <w:r>
        <w:t xml:space="preserve">We measure success through both quantitative and qualitative KPIs:</w:t>
      </w:r>
    </w:p>
    <w:p>
      <w:pPr>
        <w:numPr>
          <w:ilvl w:val="0"/>
          <w:numId w:val="1007"/>
        </w:numPr>
        <w:pStyle w:val="Compact"/>
      </w:pPr>
      <w:r>
        <w:rPr>
          <w:bCs/>
          <w:b/>
        </w:rPr>
        <w:t xml:space="preserve">Application Volume:</w:t>
      </w:r>
      <w:r>
        <w:t xml:space="preserve"> </w:t>
      </w:r>
      <w:r>
        <w:t xml:space="preserve">Track daily application rates via digital portal (Target: 150+ applications/week by Month 6)</w:t>
      </w:r>
    </w:p>
    <w:p>
      <w:pPr>
        <w:numPr>
          <w:ilvl w:val="0"/>
          <w:numId w:val="1007"/>
        </w:numPr>
        <w:pStyle w:val="Compact"/>
      </w:pPr>
      <w:r>
        <w:rPr>
          <w:bCs/>
          <w:b/>
        </w:rPr>
        <w:t xml:space="preserve">Diversity Metrics:</w:t>
      </w:r>
      <w:r>
        <w:t xml:space="preserve"> </w:t>
      </w:r>
      <w:r>
        <w:t xml:space="preserve">Monitor gender, regional, and educational background representation in final candidate pools</w:t>
      </w:r>
    </w:p>
    <w:p>
      <w:pPr>
        <w:numPr>
          <w:ilvl w:val="0"/>
          <w:numId w:val="1007"/>
        </w:numPr>
        <w:pStyle w:val="Compact"/>
      </w:pPr>
      <w:r>
        <w:rPr>
          <w:bCs/>
          <w:b/>
        </w:rPr>
        <w:t xml:space="preserve">Public Sentiment:</w:t>
      </w:r>
      <w:r>
        <w:t xml:space="preserve"> </w:t>
      </w:r>
      <w:r>
        <w:t xml:space="preserve">Quarterly brand perception surveys using Addis Ababa Community Trust Index (ACTI) scores</w:t>
      </w:r>
    </w:p>
    <w:p>
      <w:pPr>
        <w:numPr>
          <w:ilvl w:val="0"/>
          <w:numId w:val="1007"/>
        </w:numPr>
        <w:pStyle w:val="Compact"/>
      </w:pPr>
      <w:r>
        <w:rPr>
          <w:bCs/>
          <w:b/>
        </w:rPr>
        <w:t xml:space="preserve">Candidate Experience:</w:t>
      </w:r>
      <w:r>
        <w:t xml:space="preserve"> </w:t>
      </w:r>
      <w:r>
        <w:t xml:space="preserve">Post-application survey with 4.5+ average rating on service professionalism (target)</w:t>
      </w:r>
    </w:p>
    <w:bookmarkEnd w:id="30"/>
    <w:bookmarkStart w:id="31" w:name="sustainability-ethical-commitment"/>
    <w:p>
      <w:pPr>
        <w:pStyle w:val="Heading2"/>
      </w:pPr>
      <w:r>
        <w:t xml:space="preserve">Sustainability &amp; Ethical Commitment</w:t>
      </w:r>
    </w:p>
    <w:p>
      <w:pPr>
        <w:pStyle w:val="FirstParagraph"/>
      </w:pPr>
      <w:r>
        <w:t xml:space="preserve">This Marketing Plan embeds Ethiopia's national values through:</w:t>
      </w:r>
    </w:p>
    <w:p>
      <w:pPr>
        <w:numPr>
          <w:ilvl w:val="0"/>
          <w:numId w:val="1008"/>
        </w:numPr>
        <w:pStyle w:val="Compact"/>
      </w:pPr>
      <w:r>
        <w:rPr>
          <w:bCs/>
          <w:b/>
        </w:rPr>
        <w:t xml:space="preserve">Zero-Cost Application Process:</w:t>
      </w:r>
      <w:r>
        <w:t xml:space="preserve"> </w:t>
      </w:r>
      <w:r>
        <w:t xml:space="preserve">Eliminating all fees to ensure accessibility for low-income candidates in Addis Ababa</w:t>
      </w:r>
    </w:p>
    <w:p>
      <w:pPr>
        <w:numPr>
          <w:ilvl w:val="0"/>
          <w:numId w:val="1008"/>
        </w:numPr>
        <w:pStyle w:val="Compact"/>
      </w:pPr>
      <w:r>
        <w:rPr>
          <w:bCs/>
          <w:b/>
        </w:rPr>
        <w:t xml:space="preserve">Ethical Recruitment Standards:</w:t>
      </w:r>
      <w:r>
        <w:t xml:space="preserve"> </w:t>
      </w:r>
      <w:r>
        <w:t xml:space="preserve">Adherence to Ethiopian Civil Service Proclamation No. 1058/2017 and UN Human Rights Guidelines</w:t>
      </w:r>
    </w:p>
    <w:p>
      <w:pPr>
        <w:numPr>
          <w:ilvl w:val="0"/>
          <w:numId w:val="1008"/>
        </w:numPr>
        <w:pStyle w:val="Compact"/>
      </w:pPr>
      <w:r>
        <w:rPr>
          <w:bCs/>
          <w:b/>
        </w:rPr>
        <w:t xml:space="preserve">Community Benefit Integration:</w:t>
      </w:r>
      <w:r>
        <w:t xml:space="preserve"> </w:t>
      </w:r>
      <w:r>
        <w:t xml:space="preserve">5% of recruitment budget allocated to youth safety projects in neighborhoods where officers are recruited</w:t>
      </w:r>
    </w:p>
    <w:bookmarkEnd w:id="31"/>
    <w:bookmarkStart w:id="32" w:name="X2482608b1c92ebd7a4f19c047ce18d738c892d5"/>
    <w:p>
      <w:pPr>
        <w:pStyle w:val="Heading2"/>
      </w:pPr>
      <w:r>
        <w:t xml:space="preserve">Conclusion: Building the Future of Public Safety</w:t>
      </w:r>
    </w:p>
    <w:p>
      <w:pPr>
        <w:pStyle w:val="FirstParagraph"/>
      </w:pPr>
      <w:r>
        <w:t xml:space="preserve">This Marketing Plan delivers more than a recruitment campaign – it establishes a sustainable pipeline for Ethiopia's next generation of Police Officers in Addis Ababa. By transforming how the role is perceived through authentic, community-centered storytelling, we position police service as an honorable career path that directly contributes to Addis Ababa's global standing and Ethiopia's security sovereignty. The success metrics outlined will ensure this initiative becomes a model for national policing recruitment while creating measurable impact on city safety and youth employment within the Ethiopian context. As the heart of Ethiopia, Addis Ababa deserves a Police Officer force that mirrors its vibrant diversity and aspirations – this plan makes that vision actionable.</w:t>
      </w:r>
    </w:p>
    <w:p>
      <w:pPr>
        <w:pStyle w:val="BodyText"/>
      </w:pPr>
      <w:r>
        <w:rPr>
          <w:bCs/>
          <w:b/>
        </w:rPr>
        <w:t xml:space="preserve">Prepared For:</w:t>
      </w:r>
      <w:r>
        <w:t xml:space="preserve"> </w:t>
      </w:r>
      <w:r>
        <w:t xml:space="preserve">Ethiopian Federal Police Commission &amp; Addis Ababa City Administration</w:t>
      </w:r>
    </w:p>
    <w:p>
      <w:pPr>
        <w:pStyle w:val="BodyText"/>
      </w:pP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Ethiopia Addis Ababa</dc:title>
  <dc:creator/>
  <dc:language>en</dc:language>
  <cp:keywords/>
  <dcterms:created xsi:type="dcterms:W3CDTF">2026-07-23T19:40:27Z</dcterms:created>
  <dcterms:modified xsi:type="dcterms:W3CDTF">2026-07-23T19:40:27Z</dcterms:modified>
</cp:coreProperties>
</file>

<file path=docProps/custom.xml><?xml version="1.0" encoding="utf-8"?>
<Properties xmlns="http://schemas.openxmlformats.org/officeDocument/2006/custom-properties" xmlns:vt="http://schemas.openxmlformats.org/officeDocument/2006/docPropsVTypes"/>
</file>