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Police</w:t>
      </w:r>
      <w:r>
        <w:t xml:space="preserve"> </w:t>
      </w:r>
      <w:r>
        <w:t xml:space="preserve">Officers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3beaad89030d2042a63d8fd81ee5a9793c7aadb"/>
    <w:p>
      <w:pPr>
        <w:pStyle w:val="Heading1"/>
      </w:pPr>
      <w:r>
        <w:t xml:space="preserve">Comprehensive Marketing Plan for Recruitment of Police Officers in Tel Aviv, Israel</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highly qualified candidates for Police Officer positions within the Tel Aviv District Police Command. As Israel's economic and cultural epicenter, Tel Aviv demands exceptional law enforcement personnel capable of navigating complex urban security challenges. This plan leverages targeted digital engagement, community partnerships, and employer branding to position the Tel Aviv Police Department as the premier destination for public service excellence in Israel. Our goal is to increase qualified applications by 45% within 18 months while enhancing the department's reputation as an employer of choice for future police officers across Israel.</w:t>
      </w:r>
    </w:p>
    <w:bookmarkEnd w:id="20"/>
    <w:bookmarkStart w:id="21" w:name="X55c1014cbd474e84097f76a7a4062f5bb2faa70"/>
    <w:p>
      <w:pPr>
        <w:pStyle w:val="Heading2"/>
      </w:pPr>
      <w:r>
        <w:t xml:space="preserve">Situation Analysis: The Tel Aviv Security Landscape</w:t>
      </w:r>
    </w:p>
    <w:p>
      <w:pPr>
        <w:pStyle w:val="FirstParagraph"/>
      </w:pPr>
      <w:r>
        <w:t xml:space="preserve">Tel Aviv, Israel's vibrant coastal metropolis with over 450,000 residents and 3 million daily visitors, presents unique policing demands. The city experiences high foot traffic in commercial districts like Dizengoff Street, complex counter-terrorism scenarios near international hubs (including the Tel Aviv Port), and rising challenges in cybercrime and public order management. Current vacancies for Police Officers exceed departmental capacity to address these demands. Competitor agencies in Jerusalem and Haifa actively recruit, but Tel Aviv's status as Israel's global business gateway creates a unique value proposition: officers gain experience at the forefront of urban security innovation while contributing to a city synonymous with Israeli resilience and modernity.</w:t>
      </w:r>
    </w:p>
    <w:bookmarkEnd w:id="21"/>
    <w:bookmarkStart w:id="22" w:name="target-audience-segmentation"/>
    <w:p>
      <w:pPr>
        <w:pStyle w:val="Heading2"/>
      </w:pPr>
      <w:r>
        <w:t xml:space="preserve">Target Audience Segmentation</w:t>
      </w:r>
    </w:p>
    <w:p>
      <w:pPr>
        <w:pStyle w:val="FirstParagraph"/>
      </w:pPr>
      <w:r>
        <w:t xml:space="preserve">We have identified three primary audience segments:</w:t>
      </w:r>
    </w:p>
    <w:p>
      <w:pPr>
        <w:numPr>
          <w:ilvl w:val="0"/>
          <w:numId w:val="1001"/>
        </w:numPr>
        <w:pStyle w:val="Compact"/>
      </w:pPr>
      <w:r>
        <w:rPr>
          <w:bCs/>
          <w:b/>
        </w:rPr>
        <w:t xml:space="preserve">High-Achieving University Graduates (18-25 years):</w:t>
      </w:r>
      <w:r>
        <w:t xml:space="preserve"> </w:t>
      </w:r>
      <w:r>
        <w:t xml:space="preserve">Students from Tel Aviv University, IDC Herzliya, and Hebrew University with criminology, law enforcement, or public administration degrees seeking purpose-driven careers.</w:t>
      </w:r>
    </w:p>
    <w:p>
      <w:pPr>
        <w:numPr>
          <w:ilvl w:val="0"/>
          <w:numId w:val="1001"/>
        </w:numPr>
        <w:pStyle w:val="Compact"/>
      </w:pPr>
      <w:r>
        <w:rPr>
          <w:bCs/>
          <w:b/>
        </w:rPr>
        <w:t xml:space="preserve">Ex-Military Personnel (23-35 years):</w:t>
      </w:r>
      <w:r>
        <w:t xml:space="preserve"> </w:t>
      </w:r>
      <w:r>
        <w:t xml:space="preserve">Veterans of IDF Combat Units and Magav (Border Patrol) transitioning to civilian roles with advanced tactical skills.</w:t>
      </w:r>
    </w:p>
    <w:p>
      <w:pPr>
        <w:numPr>
          <w:ilvl w:val="0"/>
          <w:numId w:val="1001"/>
        </w:numPr>
        <w:pStyle w:val="Compact"/>
      </w:pPr>
      <w:r>
        <w:rPr>
          <w:bCs/>
          <w:b/>
        </w:rPr>
        <w:t xml:space="preserve">Diverse Community Leaders (28-40 years):</w:t>
      </w:r>
      <w:r>
        <w:t xml:space="preserve"> </w:t>
      </w:r>
      <w:r>
        <w:t xml:space="preserve">Social workers, NGO leaders, and community activists with strong local networks seeking public service roles that leverage cultural fluency.</w:t>
      </w:r>
    </w:p>
    <w:bookmarkEnd w:id="22"/>
    <w:bookmarkStart w:id="23" w:name="Xe12667e69d544ad4b40302b5abd50632edf9eda"/>
    <w:p>
      <w:pPr>
        <w:pStyle w:val="Heading2"/>
      </w:pPr>
      <w:r>
        <w:t xml:space="preserve">Marketing Objectives for Police Officer Recruitment</w:t>
      </w:r>
    </w:p>
    <w:p>
      <w:pPr>
        <w:numPr>
          <w:ilvl w:val="0"/>
          <w:numId w:val="1002"/>
        </w:numPr>
        <w:pStyle w:val="Compact"/>
      </w:pPr>
      <w:r>
        <w:rPr>
          <w:bCs/>
          <w:b/>
        </w:rPr>
        <w:t xml:space="preserve">Increase Application Volume:</w:t>
      </w:r>
      <w:r>
        <w:t xml:space="preserve"> </w:t>
      </w:r>
      <w:r>
        <w:t xml:space="preserve">Achieve 15,000 qualified applications within 18 months (up from current 10,200).</w:t>
      </w:r>
    </w:p>
    <w:p>
      <w:pPr>
        <w:numPr>
          <w:ilvl w:val="0"/>
          <w:numId w:val="1002"/>
        </w:numPr>
        <w:pStyle w:val="Compact"/>
      </w:pPr>
      <w:r>
        <w:rPr>
          <w:bCs/>
          <w:b/>
        </w:rPr>
        <w:t xml:space="preserve">Enhance Candidate Quality:</w:t>
      </w:r>
      <w:r>
        <w:t xml:space="preserve"> </w:t>
      </w:r>
      <w:r>
        <w:t xml:space="preserve">Raise average applicant score by 32% through targeted branding of professional development opportunities.</w:t>
      </w:r>
    </w:p>
    <w:p>
      <w:pPr>
        <w:numPr>
          <w:ilvl w:val="0"/>
          <w:numId w:val="1002"/>
        </w:numPr>
        <w:pStyle w:val="Compact"/>
      </w:pPr>
      <w:r>
        <w:rPr>
          <w:bCs/>
          <w:b/>
        </w:rPr>
        <w:t xml:space="preserve">Strengthen Employer Brand:</w:t>
      </w:r>
      <w:r>
        <w:t xml:space="preserve"> </w:t>
      </w:r>
      <w:r>
        <w:t xml:space="preserve">Achieve 4.5/5 rating in "Employer Reputation" among security professionals in Israel (per annual surveys).</w:t>
      </w:r>
    </w:p>
    <w:p>
      <w:pPr>
        <w:numPr>
          <w:ilvl w:val="0"/>
          <w:numId w:val="1002"/>
        </w:numPr>
        <w:pStyle w:val="Compact"/>
      </w:pPr>
      <w:r>
        <w:rPr>
          <w:bCs/>
          <w:b/>
        </w:rPr>
        <w:t xml:space="preserve">Boost Diversity:</w:t>
      </w:r>
      <w:r>
        <w:t xml:space="preserve"> </w:t>
      </w:r>
      <w:r>
        <w:t xml:space="preserve">Increase female and Arab-Israeli applicants to 35% of total hires by Year 3.</w:t>
      </w:r>
    </w:p>
    <w:bookmarkEnd w:id="23"/>
    <w:bookmarkStart w:id="27" w:name="marketing-strategies-tactics"/>
    <w:p>
      <w:pPr>
        <w:pStyle w:val="Heading2"/>
      </w:pPr>
      <w:r>
        <w:t xml:space="preserve">Marketing Strategies &amp; Tactics</w:t>
      </w:r>
    </w:p>
    <w:bookmarkStart w:id="24" w:name="digital-branding-revolution"/>
    <w:p>
      <w:pPr>
        <w:pStyle w:val="Heading3"/>
      </w:pPr>
      <w:r>
        <w:t xml:space="preserve">1. Digital Branding Revolution</w:t>
      </w:r>
    </w:p>
    <w:p>
      <w:pPr>
        <w:pStyle w:val="FirstParagraph"/>
      </w:pPr>
      <w:r>
        <w:t xml:space="preserve">We will launch "Tel Aviv Shield: Your Path to Police Officer" campaign across all digital channels. This includes:</w:t>
      </w:r>
    </w:p>
    <w:p>
      <w:pPr>
        <w:numPr>
          <w:ilvl w:val="0"/>
          <w:numId w:val="1003"/>
        </w:numPr>
        <w:pStyle w:val="Compact"/>
      </w:pPr>
      <w:r>
        <w:rPr>
          <w:bCs/>
          <w:b/>
        </w:rPr>
        <w:t xml:space="preserve">Interactive Website:</w:t>
      </w:r>
      <w:r>
        <w:t xml:space="preserve"> </w:t>
      </w:r>
      <w:r>
        <w:t xml:space="preserve">Dedicated microsite showcasing real Tel Aviv Police Officer day-in-the-life videos, featuring officers from diverse backgrounds operating in locations like Carmel Market and the Jaffa port.</w:t>
      </w:r>
    </w:p>
    <w:p>
      <w:pPr>
        <w:numPr>
          <w:ilvl w:val="0"/>
          <w:numId w:val="1003"/>
        </w:numPr>
        <w:pStyle w:val="Compact"/>
      </w:pPr>
      <w:r>
        <w:rPr>
          <w:bCs/>
          <w:b/>
        </w:rPr>
        <w:t xml:space="preserve">Social Media Campaigns:</w:t>
      </w:r>
      <w:r>
        <w:t xml:space="preserve"> </w:t>
      </w:r>
      <w:r>
        <w:t xml:space="preserve">TikTok/Instagram content showing "A Day with a Tel Aviv Police Officer" (e.g., handling a protest at Habima Theatre, collaborating with tech firms on cybercrime units) targeting users in Israel Tel Aviv using location-based hashtags (#TelAvivPolice #IsraelLawEnforcement).</w:t>
      </w:r>
    </w:p>
    <w:p>
      <w:pPr>
        <w:numPr>
          <w:ilvl w:val="0"/>
          <w:numId w:val="1003"/>
        </w:numPr>
        <w:pStyle w:val="Compact"/>
      </w:pPr>
      <w:r>
        <w:rPr>
          <w:bCs/>
          <w:b/>
        </w:rPr>
        <w:t xml:space="preserve">AI-Powered Chatbot:</w:t>
      </w:r>
      <w:r>
        <w:t xml:space="preserve"> </w:t>
      </w:r>
      <w:r>
        <w:t xml:space="preserve">On the police recruitment portal providing instant answers about requirements for Police Officer positions in Israel Tel Aviv.</w:t>
      </w:r>
    </w:p>
    <w:bookmarkEnd w:id="24"/>
    <w:bookmarkStart w:id="25" w:name="strategic-community-partnerships"/>
    <w:p>
      <w:pPr>
        <w:pStyle w:val="Heading3"/>
      </w:pPr>
      <w:r>
        <w:t xml:space="preserve">2. Strategic Community Partnerships</w:t>
      </w:r>
    </w:p>
    <w:p>
      <w:pPr>
        <w:pStyle w:val="FirstParagraph"/>
      </w:pPr>
      <w:r>
        <w:t xml:space="preserve">Leveraging Tel Aviv's community fabric:</w:t>
      </w:r>
    </w:p>
    <w:p>
      <w:pPr>
        <w:numPr>
          <w:ilvl w:val="0"/>
          <w:numId w:val="1004"/>
        </w:numPr>
        <w:pStyle w:val="Compact"/>
      </w:pPr>
      <w:r>
        <w:rPr>
          <w:bCs/>
          <w:b/>
        </w:rPr>
        <w:t xml:space="preserve">University Alliances:</w:t>
      </w:r>
      <w:r>
        <w:t xml:space="preserve"> </w:t>
      </w:r>
      <w:r>
        <w:t xml:space="preserve">Co-developing "Public Safety Leadership" workshops at Tel Aviv University with mandatory attendance for criminology students, featuring current Police Officers from Israel Tel Aviv.</w:t>
      </w:r>
    </w:p>
    <w:p>
      <w:pPr>
        <w:numPr>
          <w:ilvl w:val="0"/>
          <w:numId w:val="1004"/>
        </w:numPr>
        <w:pStyle w:val="Compact"/>
      </w:pPr>
      <w:r>
        <w:rPr>
          <w:bCs/>
          <w:b/>
        </w:rPr>
        <w:t xml:space="preserve">Military Transition Programs:</w:t>
      </w:r>
      <w:r>
        <w:t xml:space="preserve"> </w:t>
      </w:r>
      <w:r>
        <w:t xml:space="preserve">Partnering with the IDF's Career Transition Center to create accelerated pathways for combat veterans into Police Officer roles.</w:t>
      </w:r>
    </w:p>
    <w:p>
      <w:pPr>
        <w:numPr>
          <w:ilvl w:val="0"/>
          <w:numId w:val="1004"/>
        </w:numPr>
        <w:pStyle w:val="Compact"/>
      </w:pPr>
      <w:r>
        <w:rPr>
          <w:bCs/>
          <w:b/>
        </w:rPr>
        <w:t xml:space="preserve">Community Ambassador Network:</w:t>
      </w:r>
      <w:r>
        <w:t xml:space="preserve"> </w:t>
      </w:r>
      <w:r>
        <w:t xml:space="preserve">Recruiting influential Tel Aviv community leaders (e.g., Jaffa cultural activists, business owners) as "Police Officer Advocates" to speak at local events about the impact of their work in Israel Tel Aviv.</w:t>
      </w:r>
    </w:p>
    <w:bookmarkEnd w:id="25"/>
    <w:bookmarkStart w:id="26" w:name="employer-value-proposition-enhancement"/>
    <w:p>
      <w:pPr>
        <w:pStyle w:val="Heading3"/>
      </w:pPr>
      <w:r>
        <w:t xml:space="preserve">3. Employer Value Proposition Enhancement</w:t>
      </w:r>
    </w:p>
    <w:p>
      <w:pPr>
        <w:pStyle w:val="FirstParagraph"/>
      </w:pPr>
      <w:r>
        <w:t xml:space="preserve">We will reframe the Police Officer role beyond duty to emphasize career transformation:</w:t>
      </w:r>
    </w:p>
    <w:p>
      <w:pPr>
        <w:numPr>
          <w:ilvl w:val="0"/>
          <w:numId w:val="1005"/>
        </w:numPr>
        <w:pStyle w:val="Compact"/>
      </w:pPr>
      <w:r>
        <w:rPr>
          <w:bCs/>
          <w:b/>
        </w:rPr>
        <w:t xml:space="preserve">Professional Growth:</w:t>
      </w:r>
      <w:r>
        <w:t xml:space="preserve"> </w:t>
      </w:r>
      <w:r>
        <w:t xml:space="preserve">"Tel Aviv Police Academy" with specialized tracks in Urban Security, Cyber Policing, and International Counter-Terrorism – all based in Israel Tel Aviv.</w:t>
      </w:r>
    </w:p>
    <w:p>
      <w:pPr>
        <w:numPr>
          <w:ilvl w:val="0"/>
          <w:numId w:val="1005"/>
        </w:numPr>
        <w:pStyle w:val="Compact"/>
      </w:pPr>
      <w:r>
        <w:rPr>
          <w:bCs/>
          <w:b/>
        </w:rPr>
        <w:t xml:space="preserve">Community Impact:</w:t>
      </w:r>
      <w:r>
        <w:t xml:space="preserve"> </w:t>
      </w:r>
      <w:r>
        <w:t xml:space="preserve">Highlighting how each Police Officer directly contributes to preserving Tel Aviv's status as a global city (e.g., "Your work makes Jaffa Beach safe for 500k visitors weekly").</w:t>
      </w:r>
    </w:p>
    <w:p>
      <w:pPr>
        <w:numPr>
          <w:ilvl w:val="0"/>
          <w:numId w:val="1005"/>
        </w:numPr>
        <w:pStyle w:val="Compact"/>
      </w:pPr>
      <w:r>
        <w:rPr>
          <w:bCs/>
          <w:b/>
        </w:rPr>
        <w:t xml:space="preserve">Wellbeing Initiatives:</w:t>
      </w:r>
      <w:r>
        <w:t xml:space="preserve"> </w:t>
      </w:r>
      <w:r>
        <w:t xml:space="preserve">Offering subsidized housing near Tel Aviv neighborhoods, mental health support from the Israel Police Wellness Program, and flexible shift scheduling.</w:t>
      </w:r>
    </w:p>
    <w:bookmarkEnd w:id="26"/>
    <w:bookmarkEnd w:id="27"/>
    <w:bookmarkStart w:id="28" w:name="budget-allocation-18-month-plan"/>
    <w:p>
      <w:pPr>
        <w:pStyle w:val="Heading2"/>
      </w:pPr>
      <w:r>
        <w:t xml:space="preserve">Budget Allocation (18-Month Plan)</w:t>
      </w:r>
    </w:p>
    <w:p>
      <w:pPr>
        <w:pStyle w:val="FirstParagraph"/>
      </w:pPr>
      <w:r>
        <w:t xml:space="preserve">Strategy</w:t>
      </w:r>
    </w:p>
    <w:p>
      <w:pPr>
        <w:pStyle w:val="BodyText"/>
      </w:pPr>
      <w:r>
        <w:t xml:space="preserve">Allocation (ILS)</w:t>
      </w:r>
    </w:p>
    <w:p>
      <w:pPr>
        <w:pStyle w:val="BodyText"/>
      </w:pPr>
      <w:r>
        <w:t xml:space="preserve">Key Metrics</w:t>
      </w:r>
    </w:p>
    <w:p>
      <w:pPr>
        <w:pStyle w:val="BodyText"/>
      </w:pPr>
      <w:r>
        <w:t xml:space="preserve">Digital Campaigns</w:t>
      </w:r>
    </w:p>
    <w:p>
      <w:pPr>
        <w:pStyle w:val="BodyText"/>
      </w:pPr>
      <w:r>
        <w:t xml:space="preserve">420,000</w:t>
      </w:r>
    </w:p>
    <w:p>
      <w:pPr>
        <w:pStyle w:val="BodyText"/>
      </w:pPr>
      <w:r>
        <w:t xml:space="preserve">Campaign reach, application conversion rate</w:t>
      </w:r>
    </w:p>
    <w:p>
      <w:pPr>
        <w:pStyle w:val="BodyText"/>
      </w:pPr>
      <w:r>
        <w:t xml:space="preserve">Community Partnerships</w:t>
      </w:r>
    </w:p>
    <w:p>
      <w:pPr>
        <w:pStyle w:val="BodyText"/>
      </w:pPr>
      <w:r>
        <w:t xml:space="preserve">315,000</w:t>
      </w:r>
    </w:p>
    <w:p>
      <w:pPr>
        <w:pStyle w:val="BodyText"/>
      </w:pPr>
      <w:r>
        <w:t xml:space="preserve">Leverage partnerships (e.g., university co-branding)</w:t>
      </w:r>
    </w:p>
    <w:p>
      <w:pPr>
        <w:pStyle w:val="BodyText"/>
      </w:pPr>
      <w:r>
        <w:t xml:space="preserve">Employer Branding Materials</w:t>
      </w:r>
    </w:p>
    <w:p>
      <w:pPr>
        <w:pStyle w:val="BodyText"/>
      </w:pPr>
      <w:r>
        <w:t xml:space="preserve">285,000</w:t>
      </w:r>
    </w:p>
    <w:p>
      <w:pPr>
        <w:pStyle w:val="BodyText"/>
      </w:pPr>
      <w:r>
        <w:t xml:space="preserve">Candidate satisfaction surveys</w:t>
      </w:r>
    </w:p>
    <w:p>
      <w:pPr>
        <w:pStyle w:val="BodyText"/>
      </w:pPr>
      <w:r>
        <w:t xml:space="preserve">Recruitment Events</w:t>
      </w:r>
    </w:p>
    <w:p>
      <w:pPr>
        <w:pStyle w:val="BodyText"/>
      </w:pPr>
      <w:r>
        <w:t xml:space="preserve">180,000</w:t>
      </w:r>
    </w:p>
    <w:p>
      <w:pPr>
        <w:pStyle w:val="BodyText"/>
      </w:pPr>
      <w:r>
        <w:t xml:space="preserve">In-person event attendance, application follow-up rate</w:t>
      </w:r>
    </w:p>
    <w:p>
      <w:pPr>
        <w:pStyle w:val="BodyText"/>
      </w:pPr>
      <w:r>
        <w:t xml:space="preserve">Total</w:t>
      </w:r>
    </w:p>
    <w:p>
      <w:pPr>
        <w:pStyle w:val="BodyText"/>
      </w:pPr>
      <w:r>
        <w:t xml:space="preserve">1,200,000 ILS</w:t>
      </w:r>
    </w:p>
    <w:p>
      <w:pPr>
        <w:pStyle w:val="BodyText"/>
      </w:pPr>
      <w:r>
        <w:t xml:space="preserve"> </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development launch and university partnerships finalized. Digital campaign begins with "Why Tel Aviv?" video series.</w:t>
      </w:r>
    </w:p>
    <w:p>
      <w:pPr>
        <w:pStyle w:val="BodyText"/>
      </w:pPr>
      <w:r>
        <w:rPr>
          <w:bCs/>
          <w:b/>
        </w:rPr>
        <w:t xml:space="preserve">Months 4-6:</w:t>
      </w:r>
      <w:r>
        <w:t xml:space="preserve"> </w:t>
      </w:r>
      <w:r>
        <w:t xml:space="preserve">Military transition program rollout; Community Ambassador Network activation in Neve Tzedek and Florentin.</w:t>
      </w:r>
    </w:p>
    <w:p>
      <w:pPr>
        <w:pStyle w:val="BodyText"/>
      </w:pPr>
      <w:r>
        <w:rPr>
          <w:bCs/>
          <w:b/>
        </w:rPr>
        <w:t xml:space="preserve">Months 7-12:</w:t>
      </w:r>
      <w:r>
        <w:t xml:space="preserve"> </w:t>
      </w:r>
      <w:r>
        <w:t xml:space="preserve">First cohort of specialized training tracks launched in Tel Aviv Police Academy; Diversity recruitment drives initiated.</w:t>
      </w:r>
    </w:p>
    <w:p>
      <w:pPr>
        <w:pStyle w:val="BodyText"/>
      </w:pPr>
      <w:r>
        <w:rPr>
          <w:bCs/>
          <w:b/>
        </w:rPr>
        <w:t xml:space="preserve">Months 13-18:</w:t>
      </w:r>
      <w:r>
        <w:t xml:space="preserve"> </w:t>
      </w:r>
      <w:r>
        <w:t xml:space="preserve">Full program optimization based on application data, expansion to secondary cities (Haifa, Beersheba) with Tel Aviv as model.</w:t>
      </w:r>
    </w:p>
    <w:bookmarkEnd w:id="29"/>
    <w:bookmarkStart w:id="30" w:name="evaluation-framework"/>
    <w:p>
      <w:pPr>
        <w:pStyle w:val="Heading2"/>
      </w:pPr>
      <w:r>
        <w:t xml:space="preserve">Evaluation Framework</w:t>
      </w:r>
    </w:p>
    <w:p>
      <w:pPr>
        <w:pStyle w:val="FirstParagraph"/>
      </w:pPr>
      <w:r>
        <w:t xml:space="preserve">We will measure success through:</w:t>
      </w:r>
    </w:p>
    <w:p>
      <w:pPr>
        <w:numPr>
          <w:ilvl w:val="0"/>
          <w:numId w:val="1006"/>
        </w:numPr>
        <w:pStyle w:val="Compact"/>
      </w:pPr>
      <w:r>
        <w:rPr>
          <w:bCs/>
          <w:b/>
        </w:rPr>
        <w:t xml:space="preserve">Quantitative:</w:t>
      </w:r>
      <w:r>
        <w:t xml:space="preserve"> </w:t>
      </w:r>
      <w:r>
        <w:t xml:space="preserve">Application volume by source (digital vs. community), candidate conversion rates, diversity metrics.</w:t>
      </w:r>
    </w:p>
    <w:p>
      <w:pPr>
        <w:numPr>
          <w:ilvl w:val="0"/>
          <w:numId w:val="1006"/>
        </w:numPr>
        <w:pStyle w:val="Compact"/>
      </w:pPr>
      <w:r>
        <w:rPr>
          <w:bCs/>
          <w:b/>
        </w:rPr>
        <w:t xml:space="preserve">Qualitative:</w:t>
      </w:r>
      <w:r>
        <w:t xml:space="preserve"> </w:t>
      </w:r>
      <w:r>
        <w:t xml:space="preserve">Candidate feedback surveys, social media sentiment analysis on #TelAvivPolice, retention rates of new Police Officers after 12 months.</w:t>
      </w:r>
    </w:p>
    <w:p>
      <w:pPr>
        <w:numPr>
          <w:ilvl w:val="0"/>
          <w:numId w:val="1006"/>
        </w:numPr>
        <w:pStyle w:val="Compact"/>
      </w:pPr>
      <w:r>
        <w:rPr>
          <w:bCs/>
          <w:b/>
        </w:rPr>
        <w:t xml:space="preserve">Strategic Alignment:</w:t>
      </w:r>
      <w:r>
        <w:t xml:space="preserve"> </w:t>
      </w:r>
      <w:r>
        <w:t xml:space="preserve">Reduction in response time for critical incidents across Tel Aviv (directly linked to officer staffing levels).</w:t>
      </w:r>
    </w:p>
    <w:bookmarkEnd w:id="30"/>
    <w:bookmarkStart w:id="31" w:name="X28ae8a243090c7ac36038095bdd40553da80e99"/>
    <w:p>
      <w:pPr>
        <w:pStyle w:val="Heading2"/>
      </w:pPr>
      <w:r>
        <w:t xml:space="preserve">Conclusion: A Strategic Investment in Israel's Urban Future</w:t>
      </w:r>
    </w:p>
    <w:p>
      <w:pPr>
        <w:pStyle w:val="FirstParagraph"/>
      </w:pPr>
      <w:r>
        <w:t xml:space="preserve">This Marketing Plan positions the recruitment of Police Officers not merely as a personnel need, but as a strategic investment in Tel Aviv’s security ecosystem and Israel's global standing. By emphasizing the unique opportunity to serve at the heart of Israeli innovation – where every Police Officer contributes directly to protecting Israel Tel Aviv’s identity as a safe, dynamic city – we create an irresistible value proposition for top talent. Success will be measured not only by application numbers but by the quality of officers who choose this challenging yet rewarding path. Ultimately, this initiative will strengthen community trust, enhance operational effectiveness across Israel Tel Aviv, and establish the Tel Aviv Police Department as a national benchmark for modern law enforcement recruitment in Israel.</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Police Officers in Tel Aviv, Israel</dc:title>
  <dc:creator/>
  <dc:language>en</dc:language>
  <cp:keywords/>
  <dcterms:created xsi:type="dcterms:W3CDTF">2026-07-24T12:57:59Z</dcterms:created>
  <dcterms:modified xsi:type="dcterms:W3CDTF">2026-07-24T12:57:59Z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