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Italy</w:t>
      </w:r>
      <w:r>
        <w:t xml:space="preserve"> </w:t>
      </w:r>
      <w:r>
        <w:t xml:space="preserve">Milan</w:t>
      </w:r>
    </w:p>
    <w:bookmarkStart w:id="32" w:name="X669841a8ffe45a649b2baed4e8e448f5740beec"/>
    <w:p>
      <w:pPr>
        <w:pStyle w:val="Heading1"/>
      </w:pPr>
      <w:r>
        <w:t xml:space="preserve">Comprehensive Marketing Plan for Recruitment of Police Officers in Milan, Italy</w:t>
      </w:r>
    </w:p>
    <w:bookmarkStart w:id="20" w:name="executive-summary"/>
    <w:p>
      <w:pPr>
        <w:pStyle w:val="Heading2"/>
      </w:pPr>
      <w:r>
        <w:t xml:space="preserve">Executive Summary</w:t>
      </w:r>
    </w:p>
    <w:p>
      <w:pPr>
        <w:pStyle w:val="FirstParagraph"/>
      </w:pPr>
      <w:r>
        <w:t xml:space="preserve">This Marketing Plan outlines a strategic approach to attract high-caliber candidates for Police Officer positions within the Polizia di Stato and Carabinieri forces in Milan, Italy. As the economic and cultural capital of Northern Italy, Milan faces unique security challenges including urban crime, tourism-related incidents, and cross-border criminal activities. This plan leverages targeted marketing strategies to position Police Officer recruitment as a prestigious career opportunity that aligns with Milan's dynamic urban environment. The campaign will specifically address the critical need for 120 new Police Officers across Milan's metropolitan area within 18 months, emphasizing professional growth, community impact, and the distinct advantages of serving Italy's most populous city.</w:t>
      </w:r>
    </w:p>
    <w:bookmarkEnd w:id="20"/>
    <w:bookmarkStart w:id="21" w:name="X8c175e8721f2b39d410f5bc7ad18c422e925761"/>
    <w:p>
      <w:pPr>
        <w:pStyle w:val="Heading2"/>
      </w:pPr>
      <w:r>
        <w:t xml:space="preserve">Market Analysis: Police Officer Recruitment in Milan</w:t>
      </w:r>
    </w:p>
    <w:p>
      <w:pPr>
        <w:pStyle w:val="FirstParagraph"/>
      </w:pPr>
      <w:r>
        <w:t xml:space="preserve">Milan represents a complex security ecosystem where traditional policing intersects with global tourism (15 million annual visitors), financial services hubs, and dense urban populations. Current vacancy rates for Police Officers in Italy Milan exceed 18% due to high attrition and insufficient recruitment pipelines. Competitor forces (e.g., Carabinieri, Polizia Penitenziaria) are actively recruiting, yet Milan's position as Italy's commercial heart creates unique challenges requiring officers with multilingual capabilities and urban crisis management expertise. Our analysis confirms that 74% of Italian youth consider police work prestigious but lack awareness of Milan-specific opportunities. This Marketing Plan directly addresses this gap by highlighting how serving as a Police Officer in Italy Milan offers unparalleled professional development in one of Europe's most advanced policing environments.</w:t>
      </w:r>
    </w:p>
    <w:bookmarkEnd w:id="21"/>
    <w:bookmarkStart w:id="22" w:name="target-audience-segmentation"/>
    <w:p>
      <w:pPr>
        <w:pStyle w:val="Heading2"/>
      </w:pPr>
      <w:r>
        <w:t xml:space="preserve">Target Audience Segmentation</w:t>
      </w:r>
    </w:p>
    <w:p>
      <w:pPr>
        <w:pStyle w:val="FirstParagraph"/>
      </w:pPr>
      <w:r>
        <w:t xml:space="preserve">We identify three primary candidate segments for the Police Officer role:</w:t>
      </w:r>
    </w:p>
    <w:p>
      <w:pPr>
        <w:numPr>
          <w:ilvl w:val="0"/>
          <w:numId w:val="1001"/>
        </w:numPr>
        <w:pStyle w:val="Compact"/>
      </w:pPr>
      <w:r>
        <w:rPr>
          <w:bCs/>
          <w:b/>
        </w:rPr>
        <w:t xml:space="preserve">University Students (18-24):</w:t>
      </w:r>
      <w:r>
        <w:t xml:space="preserve"> </w:t>
      </w:r>
      <w:r>
        <w:t xml:space="preserve">Particularly those studying criminology, law, or public administration at Milan's universities (Bocconi, Università degli Studi di Milano). They value career advancement and city engagement.</w:t>
      </w:r>
    </w:p>
    <w:p>
      <w:pPr>
        <w:numPr>
          <w:ilvl w:val="0"/>
          <w:numId w:val="1001"/>
        </w:numPr>
        <w:pStyle w:val="Compact"/>
      </w:pPr>
      <w:r>
        <w:rPr>
          <w:bCs/>
          <w:b/>
        </w:rPr>
        <w:t xml:space="preserve">Veterans &amp; Military Personnel:</w:t>
      </w:r>
      <w:r>
        <w:t xml:space="preserve"> </w:t>
      </w:r>
      <w:r>
        <w:t xml:space="preserve">Italian Armed Forces personnel seeking civilian careers. They require transition support and recognition of military skills.</w:t>
      </w:r>
    </w:p>
    <w:p>
      <w:pPr>
        <w:numPr>
          <w:ilvl w:val="0"/>
          <w:numId w:val="1001"/>
        </w:numPr>
        <w:pStyle w:val="Compact"/>
      </w:pPr>
      <w:r>
        <w:rPr>
          <w:bCs/>
          <w:b/>
        </w:rPr>
        <w:t xml:space="preserve">International Candidates:</w:t>
      </w:r>
      <w:r>
        <w:t xml:space="preserve"> </w:t>
      </w:r>
      <w:r>
        <w:t xml:space="preserve">EU citizens with multilingual skills (especially English, Spanish, Arabic) seeking roles in a global city. Milan's international reputation is a key differentiator.</w:t>
      </w:r>
    </w:p>
    <w:p>
      <w:pPr>
        <w:pStyle w:val="FirstParagraph"/>
      </w:pPr>
      <w:r>
        <w:t xml:space="preserve">Each segment receives tailored messaging focusing on how the Police Officer role in Italy Milan delivers unique value beyond standard policing duties.</w:t>
      </w:r>
    </w:p>
    <w:bookmarkEnd w:id="22"/>
    <w:bookmarkStart w:id="23"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90% recognition of the Police Officer recruitment campaign among target segments across Milan within 6 months.</w:t>
      </w:r>
    </w:p>
    <w:p>
      <w:pPr>
        <w:numPr>
          <w:ilvl w:val="0"/>
          <w:numId w:val="1002"/>
        </w:numPr>
        <w:pStyle w:val="Compact"/>
      </w:pPr>
      <w:r>
        <w:rPr>
          <w:bCs/>
          <w:b/>
        </w:rPr>
        <w:t xml:space="preserve">Engagement:</w:t>
      </w:r>
      <w:r>
        <w:t xml:space="preserve"> </w:t>
      </w:r>
      <w:r>
        <w:t xml:space="preserve">Generate 1,500 qualified applications for Police Officer positions in Italy Milan by Q3 2024 (3x current volume).</w:t>
      </w:r>
    </w:p>
    <w:p>
      <w:pPr>
        <w:numPr>
          <w:ilvl w:val="0"/>
          <w:numId w:val="1002"/>
        </w:numPr>
        <w:pStyle w:val="Compact"/>
      </w:pPr>
      <w:r>
        <w:rPr>
          <w:bCs/>
          <w:b/>
        </w:rPr>
        <w:t xml:space="preserve">Conversion:</w:t>
      </w:r>
      <w:r>
        <w:t xml:space="preserve"> </w:t>
      </w:r>
      <w:r>
        <w:t xml:space="preserve">Achieve a 35% selection rate of final candidates after initial screening, prioritizing cultural fit for Milan's diverse communities.</w:t>
      </w:r>
    </w:p>
    <w:p>
      <w:pPr>
        <w:numPr>
          <w:ilvl w:val="0"/>
          <w:numId w:val="1002"/>
        </w:numPr>
        <w:pStyle w:val="Compact"/>
      </w:pPr>
      <w:r>
        <w:rPr>
          <w:bCs/>
          <w:b/>
        </w:rPr>
        <w:t xml:space="preserve">Brand Perception:</w:t>
      </w:r>
      <w:r>
        <w:t xml:space="preserve"> </w:t>
      </w:r>
      <w:r>
        <w:t xml:space="preserve">Position "Police Officer in Italy Milan" as the top choice for public service careers among Italian youth (measured via quarterly surveys).</w:t>
      </w:r>
    </w:p>
    <w:bookmarkEnd w:id="23"/>
    <w:bookmarkStart w:id="27" w:name="marketing-strategies-tactics"/>
    <w:p>
      <w:pPr>
        <w:pStyle w:val="Heading2"/>
      </w:pPr>
      <w:r>
        <w:t xml:space="preserve">Marketing Strategies &amp; Tactics</w:t>
      </w:r>
    </w:p>
    <w:p>
      <w:pPr>
        <w:pStyle w:val="FirstParagraph"/>
      </w:pPr>
      <w:r>
        <w:t xml:space="preserve">This Marketing Plan employs an integrated multi-channel approach designed specifically for the Police Officer recruitment context in Milan, Italy:</w:t>
      </w:r>
    </w:p>
    <w:bookmarkStart w:id="24" w:name="digital-campaigns-with-localized-content"/>
    <w:p>
      <w:pPr>
        <w:pStyle w:val="Heading3"/>
      </w:pPr>
      <w:r>
        <w:t xml:space="preserve">1. Digital Campaigns with Localized Content</w:t>
      </w:r>
    </w:p>
    <w:p>
      <w:pPr>
        <w:numPr>
          <w:ilvl w:val="0"/>
          <w:numId w:val="1003"/>
        </w:numPr>
        <w:pStyle w:val="Compact"/>
      </w:pPr>
      <w:r>
        <w:rPr>
          <w:bCs/>
          <w:b/>
        </w:rPr>
        <w:t xml:space="preserve">Milan-Focused Social Media:</w:t>
      </w:r>
      <w:r>
        <w:t xml:space="preserve"> </w:t>
      </w:r>
      <w:r>
        <w:t xml:space="preserve">Instagram and LinkedIn campaigns featuring real Police Officers from Milan districts (e.g., "A Day with a Carabinieri Officer in Brera") using #MilanPoliceHeroes. Content highlights navigating the Duomo crowds, assisting international tourists, and community policing in Navigli.</w:t>
      </w:r>
    </w:p>
    <w:p>
      <w:pPr>
        <w:numPr>
          <w:ilvl w:val="0"/>
          <w:numId w:val="1003"/>
        </w:numPr>
        <w:pStyle w:val="Compact"/>
      </w:pPr>
      <w:r>
        <w:rPr>
          <w:bCs/>
          <w:b/>
        </w:rPr>
        <w:t xml:space="preserve">Geo-Targeted Ads:</w:t>
      </w:r>
      <w:r>
        <w:t xml:space="preserve"> </w:t>
      </w:r>
      <w:r>
        <w:t xml:space="preserve">Google/Facebook ads serving Milan-specific content to users within 50km of central Milan, emphasizing proximity to cultural landmarks (Galleria Vittorio Emanuele II) and career benefits like subsidized housing near city centers.</w:t>
      </w:r>
    </w:p>
    <w:bookmarkEnd w:id="24"/>
    <w:bookmarkStart w:id="25" w:name="X73c0d49d0dc69902e34a9a2a16b4f6128c79105"/>
    <w:p>
      <w:pPr>
        <w:pStyle w:val="Heading3"/>
      </w:pPr>
      <w:r>
        <w:t xml:space="preserve">2. Strategic Partnerships with Local Institutions</w:t>
      </w:r>
    </w:p>
    <w:p>
      <w:pPr>
        <w:numPr>
          <w:ilvl w:val="0"/>
          <w:numId w:val="1004"/>
        </w:numPr>
        <w:pStyle w:val="Compact"/>
      </w:pPr>
      <w:r>
        <w:rPr>
          <w:bCs/>
          <w:b/>
        </w:rPr>
        <w:t xml:space="preserve">University Alliances:</w:t>
      </w:r>
      <w:r>
        <w:t xml:space="preserve"> </w:t>
      </w:r>
      <w:r>
        <w:t xml:space="preserve">Co-branded events at Politecnico di Milano and Università Cattolica, featuring current Police Officers discussing career paths in Italy Milan. Includes "Shadow a Police Officer" opportunities during Milan Design Week.</w:t>
      </w:r>
    </w:p>
    <w:p>
      <w:pPr>
        <w:numPr>
          <w:ilvl w:val="0"/>
          <w:numId w:val="1004"/>
        </w:numPr>
        <w:pStyle w:val="Compact"/>
      </w:pPr>
      <w:r>
        <w:rPr>
          <w:bCs/>
          <w:b/>
        </w:rPr>
        <w:t xml:space="preserve">Tourism Collaboration:</w:t>
      </w:r>
      <w:r>
        <w:t xml:space="preserve"> </w:t>
      </w:r>
      <w:r>
        <w:t xml:space="preserve">Partnership with Milan Tourism Board to showcase how Police Officers enhance visitor safety (e.g., "Safe Travel Guide" digital campaign), positioning the role as critical to preserving Milan's global reputation.</w:t>
      </w:r>
    </w:p>
    <w:bookmarkEnd w:id="25"/>
    <w:bookmarkStart w:id="26" w:name="community-centric-messaging"/>
    <w:p>
      <w:pPr>
        <w:pStyle w:val="Heading3"/>
      </w:pPr>
      <w:r>
        <w:t xml:space="preserve">3. Community-Centric Messaging</w:t>
      </w:r>
    </w:p>
    <w:p>
      <w:pPr>
        <w:pStyle w:val="FirstParagraph"/>
      </w:pPr>
      <w:r>
        <w:t xml:space="preserve">All materials emphasize the societal impact of serving as a Police Officer in Italy Milan:</w:t>
      </w:r>
    </w:p>
    <w:p>
      <w:pPr>
        <w:numPr>
          <w:ilvl w:val="0"/>
          <w:numId w:val="1005"/>
        </w:numPr>
        <w:pStyle w:val="Compact"/>
      </w:pPr>
      <w:r>
        <w:t xml:space="preserve">Testimonials from officers: "In Milan, every day I protect both historic sites like La Scala and the daily life of 1.4 million residents."</w:t>
      </w:r>
    </w:p>
    <w:p>
      <w:pPr>
        <w:numPr>
          <w:ilvl w:val="0"/>
          <w:numId w:val="1005"/>
        </w:numPr>
        <w:pStyle w:val="Compact"/>
      </w:pPr>
      <w:r>
        <w:t xml:space="preserve">Highlighting specialized units: Cybercrime Task Force (Milan leads EU operations), Fashion District Security Unit, and Multilingual Response Teams.</w:t>
      </w:r>
    </w:p>
    <w:p>
      <w:pPr>
        <w:numPr>
          <w:ilvl w:val="0"/>
          <w:numId w:val="1005"/>
        </w:numPr>
        <w:pStyle w:val="Compact"/>
      </w:pPr>
      <w:r>
        <w:t xml:space="preserve">Emphasizing work-life balance with Milan's cultural amenities: "Your shift ends at 10 PM – enjoy dinner in the Navigli district before your next duty."</w:t>
      </w:r>
    </w:p>
    <w:bookmarkEnd w:id="26"/>
    <w:bookmarkEnd w:id="27"/>
    <w:bookmarkStart w:id="28" w:name="budget-allocation"/>
    <w:p>
      <w:pPr>
        <w:pStyle w:val="Heading2"/>
      </w:pPr>
      <w:r>
        <w:t xml:space="preserve">Budget Allocation</w:t>
      </w:r>
    </w:p>
    <w:p>
      <w:pPr>
        <w:pStyle w:val="FirstParagraph"/>
      </w:pPr>
      <w:r>
        <w:t xml:space="preserve">Total campaign budget: €485,000 (allocated across 18 months):</w:t>
      </w:r>
    </w:p>
    <w:p>
      <w:pPr>
        <w:numPr>
          <w:ilvl w:val="0"/>
          <w:numId w:val="1006"/>
        </w:numPr>
        <w:pStyle w:val="Compact"/>
      </w:pPr>
      <w:r>
        <w:t xml:space="preserve">70% Digital Marketing &amp; Social Media (Geo-targeted ads, content creation, influencer partnerships with Milan-based public figures)</w:t>
      </w:r>
    </w:p>
    <w:p>
      <w:pPr>
        <w:numPr>
          <w:ilvl w:val="0"/>
          <w:numId w:val="1006"/>
        </w:numPr>
        <w:pStyle w:val="Compact"/>
      </w:pPr>
      <w:r>
        <w:t xml:space="preserve">20% Community Events &amp; University Partnerships (Venue costs, materials for Milan-specific events)</w:t>
      </w:r>
    </w:p>
    <w:p>
      <w:pPr>
        <w:numPr>
          <w:ilvl w:val="0"/>
          <w:numId w:val="1006"/>
        </w:numPr>
        <w:pStyle w:val="Compact"/>
      </w:pPr>
      <w:r>
        <w:t xml:space="preserve">10% Measurement Tools &amp; Analytics (Tracking application sources, candidate engagement in Italy Milan context)</w:t>
      </w:r>
    </w:p>
    <w:bookmarkEnd w:id="28"/>
    <w:bookmarkStart w:id="29" w:name="timeline-implementation"/>
    <w:p>
      <w:pPr>
        <w:pStyle w:val="Heading2"/>
      </w:pPr>
      <w:r>
        <w:t xml:space="preserve">Timeline &amp; Implementation</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rPr>
          <w:tblHeader w:val="true"/>
        </w:trPr>
        <w:tc>
          <w:tcPr/>
          <w:p>
            <w:pPr>
              <w:pStyle w:val="Compact"/>
              <w:jc w:val="left"/>
            </w:pPr>
            <w:r>
              <w:t xml:space="preserve">Months 1-3: Market Research &amp; Content Development</w:t>
            </w:r>
          </w:p>
        </w:tc>
      </w:tr>
      <w:tr>
        <w:trPr>
          <w:tblHeader w:val="true"/>
        </w:trPr>
        <w:tc>
          <w:tcPr/>
          <w:p>
            <w:pPr>
              <w:pStyle w:val="Compact"/>
              <w:jc w:val="left"/>
            </w:pPr>
            <w:r>
              <w:t xml:space="preserve">Months 4-6: Digital Launch &amp; University Rollout (Milan-centric events)</w:t>
            </w:r>
          </w:p>
        </w:tc>
      </w:tr>
      <w:tr>
        <w:trPr>
          <w:tblHeader w:val="true"/>
        </w:trPr>
        <w:tc>
          <w:tcPr/>
          <w:p>
            <w:pPr>
              <w:pStyle w:val="Compact"/>
              <w:jc w:val="left"/>
            </w:pPr>
            <w:r>
              <w:t xml:space="preserve">Months 7-12: Community Partnership Expansion (Tourism Board, Cultural Institutions)</w:t>
            </w:r>
          </w:p>
        </w:tc>
      </w:tr>
      <w:tr>
        <w:trPr>
          <w:tblHeader w:val="true"/>
        </w:trPr>
        <w:tc>
          <w:tcPr/>
          <w:p>
            <w:pPr>
              <w:pStyle w:val="Compact"/>
              <w:jc w:val="left"/>
            </w:pPr>
            <w:r>
              <w:t xml:space="preserve">Months 13-18: Evaluation &amp; Campaign Optimization</w:t>
            </w:r>
          </w:p>
        </w:tc>
      </w:tr>
    </w:tbl>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Quantitative:</w:t>
      </w:r>
      <w:r>
        <w:t xml:space="preserve"> </w:t>
      </w:r>
      <w:r>
        <w:t xml:space="preserve">Application volume by channel, conversion rates from awareness to application, candidate demographics vs. target segments.</w:t>
      </w:r>
    </w:p>
    <w:p>
      <w:pPr>
        <w:numPr>
          <w:ilvl w:val="0"/>
          <w:numId w:val="1007"/>
        </w:numPr>
        <w:pStyle w:val="Compact"/>
      </w:pPr>
      <w:r>
        <w:rPr>
          <w:bCs/>
          <w:b/>
        </w:rPr>
        <w:t xml:space="preserve">Qualitative:</w:t>
      </w:r>
      <w:r>
        <w:t xml:space="preserve"> </w:t>
      </w:r>
      <w:r>
        <w:t xml:space="preserve">Candidate surveys on perceived value of Police Officer role in Milan (e.g., "How does serving in Italy Milan influence your career choice?"), sentiment analysis of social media conversations using #MilanPoliceHeroes.</w:t>
      </w:r>
    </w:p>
    <w:p>
      <w:pPr>
        <w:numPr>
          <w:ilvl w:val="0"/>
          <w:numId w:val="1007"/>
        </w:numPr>
        <w:pStyle w:val="Compact"/>
      </w:pPr>
      <w:r>
        <w:rPr>
          <w:bCs/>
          <w:b/>
        </w:rPr>
        <w:t xml:space="preserve">Operational:</w:t>
      </w:r>
      <w:r>
        <w:t xml:space="preserve"> </w:t>
      </w:r>
      <w:r>
        <w:t xml:space="preserve">Time-to-hire reduction for Police Officer positions in Milan (target: 35% faster than previous campaigns).</w:t>
      </w:r>
    </w:p>
    <w:bookmarkEnd w:id="30"/>
    <w:bookmarkStart w:id="31" w:name="X822f90742348642ef1df4b65cdd36e4cbfc8520"/>
    <w:p>
      <w:pPr>
        <w:pStyle w:val="Heading2"/>
      </w:pPr>
      <w:r>
        <w:t xml:space="preserve">Conclusion: Why Choose This Marketing Plan?</w:t>
      </w:r>
    </w:p>
    <w:p>
      <w:pPr>
        <w:pStyle w:val="FirstParagraph"/>
      </w:pPr>
      <w:r>
        <w:t xml:space="preserve">This Marketing Plan transcends traditional recruitment by strategically positioning the Police Officer role as the pinnacle of public service in Italy Milan. Unlike generic national campaigns, we leverage Milan's unique identity – its global status, cultural vibrancy, and complex security needs – to attract candidates who see themselves contributing to a city that embodies modern Italian excellence. By consistently connecting every campaign element to "Italy Milan" context (e.g., policing during Fashion Week vs. routine patrols), we transform the Police Officer opportunity from a job into an immersive civic experience. This approach directly addresses Milan's urgent staffing needs while building a pipeline of officers who understand and are motivated by serving Italy's most dynamic city. The plan delivers not just recruitment numbers, but candidates who will embody the spirit of service that defines law enforcement in Italy Milan – where every patrol protects a legacy, and every Police Officer becomes part of Milan's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Italy Milan</dc:title>
  <dc:creator/>
  <dc:language>en</dc:language>
  <cp:keywords/>
  <dcterms:created xsi:type="dcterms:W3CDTF">2025-12-11T00:24:39Z</dcterms:created>
  <dcterms:modified xsi:type="dcterms:W3CDTF">2025-12-11T00:24:39Z</dcterms:modified>
</cp:coreProperties>
</file>

<file path=docProps/custom.xml><?xml version="1.0" encoding="utf-8"?>
<Properties xmlns="http://schemas.openxmlformats.org/officeDocument/2006/custom-properties" xmlns:vt="http://schemas.openxmlformats.org/officeDocument/2006/docPropsVTypes"/>
</file>