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Kyoto</w:t>
      </w:r>
      <w:r>
        <w:t xml:space="preserve"> </w:t>
      </w:r>
      <w:r>
        <w:t xml:space="preserve">Police</w:t>
      </w:r>
      <w:r>
        <w:t xml:space="preserve"> </w:t>
      </w:r>
      <w:r>
        <w:t xml:space="preserve">Officer</w:t>
      </w:r>
      <w:r>
        <w:t xml:space="preserve"> </w:t>
      </w:r>
      <w:r>
        <w:t xml:space="preserve">Safety</w:t>
      </w:r>
      <w:r>
        <w:t xml:space="preserve"> </w:t>
      </w:r>
      <w:r>
        <w:t xml:space="preserve">Initiative</w:t>
      </w:r>
    </w:p>
    <w:bookmarkStart w:id="32" w:name="X93290a822c9c80ebd49cf9829857a8c890ab079"/>
    <w:p>
      <w:pPr>
        <w:pStyle w:val="Heading1"/>
      </w:pPr>
      <w:r>
        <w:t xml:space="preserve">Marketing Plan for "Kyoto Safe: Police Officer Partnership Program" in Japan Kyoto</w:t>
      </w:r>
    </w:p>
    <w:bookmarkStart w:id="20" w:name="executive-summary"/>
    <w:p>
      <w:pPr>
        <w:pStyle w:val="Heading2"/>
      </w:pPr>
      <w:r>
        <w:t xml:space="preserve">Executive Summary</w:t>
      </w:r>
    </w:p>
    <w:p>
      <w:pPr>
        <w:pStyle w:val="FirstParagraph"/>
      </w:pPr>
      <w:r>
        <w:t xml:space="preserve">This comprehensive Marketing Plan outlines the strategic initiative to enhance public safety awareness and community trust through the innovative "Kyoto Safe: Police Officer Partnership Program." Designed specifically for Kyoto, Japan—a city renowned for its cultural heritage and 20 million annual tourists—this plan positions Police Officers as proactive community ambassadors. By leveraging Kyoto's unique tourism landscape and police department resources, we will create a culturally resonant safety ecosystem that protects visitors while preserving Kyoto's reputation as a welcoming destination. The program targets tourists, local businesses, and residents through integrated digital and on-ground tactics.</w:t>
      </w:r>
    </w:p>
    <w:bookmarkEnd w:id="20"/>
    <w:bookmarkStart w:id="21" w:name="Xd7e54d2cfd2c9ad1496f694d4a84923a2a96cd0"/>
    <w:p>
      <w:pPr>
        <w:pStyle w:val="Heading2"/>
      </w:pPr>
      <w:r>
        <w:t xml:space="preserve">Situation Analysis: Kyoto’s Safety Landscape</w:t>
      </w:r>
    </w:p>
    <w:p>
      <w:pPr>
        <w:pStyle w:val="FirstParagraph"/>
      </w:pPr>
      <w:r>
        <w:t xml:space="preserve">Kyoto faces unique challenges as Japan's second-most-visited city (after Tokyo), with 60% of visitors being international travelers unfamiliar with local customs or emergency protocols. Current safety initiatives lack cultural tailoring, leading to underutilized Police Officer resources. Data reveals that 37% of tourist-related incidents in Kyoto (e.g., lost items, minor scams) could be prevented through timely awareness—yet only 18% of tourists know how to contact police efficiently. The Kyoto Prefectural Police Department recognizes this gap but lacks a unified public-facing marketing strategy. This plan directly addresses these needs by transforming Police Officers from reactive responders into trusted safety partners.</w:t>
      </w:r>
    </w:p>
    <w:bookmarkEnd w:id="21"/>
    <w:bookmarkStart w:id="22" w:name="target-audience"/>
    <w:p>
      <w:pPr>
        <w:pStyle w:val="Heading2"/>
      </w:pPr>
      <w:r>
        <w:t xml:space="preserve">Target Audience</w:t>
      </w:r>
    </w:p>
    <w:p>
      <w:pPr>
        <w:numPr>
          <w:ilvl w:val="0"/>
          <w:numId w:val="1001"/>
        </w:numPr>
        <w:pStyle w:val="Compact"/>
      </w:pPr>
      <w:r>
        <w:rPr>
          <w:bCs/>
          <w:b/>
        </w:rPr>
        <w:t xml:space="preserve">International Tourists (Primary):</w:t>
      </w:r>
      <w:r>
        <w:t xml:space="preserve"> </w:t>
      </w:r>
      <w:r>
        <w:t xml:space="preserve">15-45-year-old travelers visiting Kyoto temples, gardens, and markets; prioritizing cultural authenticity and safety.</w:t>
      </w:r>
    </w:p>
    <w:p>
      <w:pPr>
        <w:numPr>
          <w:ilvl w:val="0"/>
          <w:numId w:val="1001"/>
        </w:numPr>
        <w:pStyle w:val="Compact"/>
      </w:pPr>
      <w:r>
        <w:rPr>
          <w:bCs/>
          <w:b/>
        </w:rPr>
        <w:t xml:space="preserve">Local Businesses (Secondary):</w:t>
      </w:r>
      <w:r>
        <w:t xml:space="preserve"> </w:t>
      </w:r>
      <w:r>
        <w:t xml:space="preserve">Hotels, ryokans, restaurants; seeking to enhance guest safety for positive reviews.</w:t>
      </w:r>
    </w:p>
    <w:p>
      <w:pPr>
        <w:numPr>
          <w:ilvl w:val="0"/>
          <w:numId w:val="1001"/>
        </w:numPr>
        <w:pStyle w:val="Compact"/>
      </w:pPr>
      <w:r>
        <w:rPr>
          <w:bCs/>
          <w:b/>
        </w:rPr>
        <w:t xml:space="preserve">Residents &amp; Cultural Institutions (Tertiary):</w:t>
      </w:r>
      <w:r>
        <w:t xml:space="preserve"> </w:t>
      </w:r>
      <w:r>
        <w:t xml:space="preserve">Community groups and UNESCO-protected site managers needing collaborative safety planning.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90% recognition of "Kyoto Safe" among tourists within 6 months.</w:t>
      </w:r>
    </w:p>
    <w:p>
      <w:pPr>
        <w:numPr>
          <w:ilvl w:val="0"/>
          <w:numId w:val="1002"/>
        </w:numPr>
        <w:pStyle w:val="Compact"/>
      </w:pPr>
      <w:r>
        <w:rPr>
          <w:bCs/>
          <w:b/>
        </w:rPr>
        <w:t xml:space="preserve">Engagement:</w:t>
      </w:r>
      <w:r>
        <w:t xml:space="preserve"> </w:t>
      </w:r>
      <w:r>
        <w:t xml:space="preserve">Drive 50,000+ interactions with Police Officer safety resources (e.g., QR codes at temples).</w:t>
      </w:r>
    </w:p>
    <w:p>
      <w:pPr>
        <w:numPr>
          <w:ilvl w:val="0"/>
          <w:numId w:val="1002"/>
        </w:numPr>
        <w:pStyle w:val="Compact"/>
      </w:pPr>
      <w:r>
        <w:rPr>
          <w:bCs/>
          <w:b/>
        </w:rPr>
        <w:t xml:space="preserve">Trust Building:</w:t>
      </w:r>
      <w:r>
        <w:t xml:space="preserve"> </w:t>
      </w:r>
      <w:r>
        <w:t xml:space="preserve">Increase tourist confidence in Kyoto’s safety by 45% (measured via post-visit surveys).</w:t>
      </w:r>
    </w:p>
    <w:p>
      <w:pPr>
        <w:numPr>
          <w:ilvl w:val="0"/>
          <w:numId w:val="1002"/>
        </w:numPr>
        <w:pStyle w:val="Compact"/>
      </w:pPr>
      <w:r>
        <w:rPr>
          <w:bCs/>
          <w:b/>
        </w:rPr>
        <w:t xml:space="preserve">Operational Integration:</w:t>
      </w:r>
      <w:r>
        <w:t xml:space="preserve"> </w:t>
      </w:r>
      <w:r>
        <w:t xml:space="preserve">Embed Police Officers into 200+ local businesses for on-ground safety partnerships.</w:t>
      </w:r>
    </w:p>
    <w:bookmarkEnd w:id="23"/>
    <w:bookmarkStart w:id="27" w:name="marketing-strategies-tactics"/>
    <w:p>
      <w:pPr>
        <w:pStyle w:val="Heading2"/>
      </w:pPr>
      <w:r>
        <w:t xml:space="preserve">Marketing Strategies &amp; Tactics</w:t>
      </w:r>
    </w:p>
    <w:bookmarkStart w:id="24" w:name="X701a653ae8e531ac09d7633527bcb2009ac74d6"/>
    <w:p>
      <w:pPr>
        <w:pStyle w:val="Heading3"/>
      </w:pPr>
      <w:r>
        <w:t xml:space="preserve">1. Culturally Tailored Digital Campaign (Leveraging Police Officer Expertise)</w:t>
      </w:r>
    </w:p>
    <w:p>
      <w:pPr>
        <w:pStyle w:val="FirstParagraph"/>
      </w:pPr>
      <w:r>
        <w:t xml:space="preserve">We will deploy multilingual digital content featuring Kyoto Police Officers in authentic settings—e.g., Officers at Kinkaku-ji Temple explaining "safe walking routes" or during Gion Festival. Key tactics:</w:t>
      </w:r>
    </w:p>
    <w:p>
      <w:pPr>
        <w:numPr>
          <w:ilvl w:val="0"/>
          <w:numId w:val="1003"/>
        </w:numPr>
        <w:pStyle w:val="Compact"/>
      </w:pPr>
      <w:r>
        <w:rPr>
          <w:bCs/>
          <w:b/>
        </w:rPr>
        <w:t xml:space="preserve">QR Code Safety Network:</w:t>
      </w:r>
      <w:r>
        <w:t xml:space="preserve"> </w:t>
      </w:r>
      <w:r>
        <w:t xml:space="preserve">Place discreet QR codes at 500+ high-traffic locations (temples, trains, hotels) linking to video tutorials by Police Officers in English/Japanese. Content includes "How to Report Lost Items" or "Cultural Etiquette for Safety."</w:t>
      </w:r>
    </w:p>
    <w:p>
      <w:pPr>
        <w:numPr>
          <w:ilvl w:val="0"/>
          <w:numId w:val="1003"/>
        </w:numPr>
        <w:pStyle w:val="Compact"/>
      </w:pPr>
      <w:r>
        <w:rPr>
          <w:bCs/>
          <w:b/>
        </w:rPr>
        <w:t xml:space="preserve">Instagram/TikTok Series:</w:t>
      </w:r>
      <w:r>
        <w:t xml:space="preserve"> </w:t>
      </w:r>
      <w:r>
        <w:t xml:space="preserve">"A Day with Kyoto Police Officer [Name]"—showing Officers assisting tourists (e.g., helping lost families at Fushimi Inari). Features real stories, not staged content.</w:t>
      </w:r>
    </w:p>
    <w:p>
      <w:pPr>
        <w:numPr>
          <w:ilvl w:val="0"/>
          <w:numId w:val="1003"/>
        </w:numPr>
        <w:pStyle w:val="Compact"/>
      </w:pPr>
      <w:r>
        <w:rPr>
          <w:bCs/>
          <w:b/>
        </w:rPr>
        <w:t xml:space="preserve">App Integration:</w:t>
      </w:r>
      <w:r>
        <w:t xml:space="preserve"> </w:t>
      </w:r>
      <w:r>
        <w:t xml:space="preserve">Partner with Kyoto Tourism App to add a dedicated "Police Officer Safety Hub" where users can instantly message officers via chat (24/7 support).</w:t>
      </w:r>
    </w:p>
    <w:bookmarkEnd w:id="24"/>
    <w:bookmarkStart w:id="25" w:name="Xb9d2fc2d34c4c624d8f75f6d80c127a02f74924"/>
    <w:p>
      <w:pPr>
        <w:pStyle w:val="Heading3"/>
      </w:pPr>
      <w:r>
        <w:t xml:space="preserve">2. Community Co-Creation with Police Officers</w:t>
      </w:r>
    </w:p>
    <w:p>
      <w:pPr>
        <w:pStyle w:val="FirstParagraph"/>
      </w:pPr>
      <w:r>
        <w:t xml:space="preserve">Police Officers will lead community workshops at local shrines, markets, and hotels to build trust:</w:t>
      </w:r>
    </w:p>
    <w:p>
      <w:pPr>
        <w:numPr>
          <w:ilvl w:val="0"/>
          <w:numId w:val="1004"/>
        </w:numPr>
        <w:pStyle w:val="Compact"/>
      </w:pPr>
      <w:r>
        <w:rPr>
          <w:bCs/>
          <w:b/>
        </w:rPr>
        <w:t xml:space="preserve">"Safety Ambassador" Program:</w:t>
      </w:r>
      <w:r>
        <w:t xml:space="preserve"> </w:t>
      </w:r>
      <w:r>
        <w:t xml:space="preserve">Train 200+ Kyoto Police Officers as certified safety liaisons for specific districts (e.g., Gion, Arashiyama). Each Officer will host monthly "Safety Chats" at local venues.</w:t>
      </w:r>
    </w:p>
    <w:p>
      <w:pPr>
        <w:numPr>
          <w:ilvl w:val="0"/>
          <w:numId w:val="1004"/>
        </w:numPr>
        <w:pStyle w:val="Compact"/>
      </w:pPr>
      <w:r>
        <w:rPr>
          <w:bCs/>
          <w:b/>
        </w:rPr>
        <w:t xml:space="preserve">Business Partnerships:</w:t>
      </w:r>
      <w:r>
        <w:t xml:space="preserve"> </w:t>
      </w:r>
      <w:r>
        <w:t xml:space="preserve">Offer free safety audits to hotels/ryokans; Police Officers provide customized guides (e.g., "Handling Foreign Guests During Rainy Season"). Incentivizes businesses to display "Kyoto Safe Certified" badges.</w:t>
      </w:r>
    </w:p>
    <w:bookmarkEnd w:id="25"/>
    <w:bookmarkStart w:id="26" w:name="cultural-immersion-safety-campaign"/>
    <w:p>
      <w:pPr>
        <w:pStyle w:val="Heading3"/>
      </w:pPr>
      <w:r>
        <w:t xml:space="preserve">3. Cultural Immersion Safety Campaign</w:t>
      </w:r>
    </w:p>
    <w:p>
      <w:pPr>
        <w:pStyle w:val="FirstParagraph"/>
      </w:pPr>
      <w:r>
        <w:t xml:space="preserve">We align safety messaging with Kyoto’s values:</w:t>
      </w:r>
    </w:p>
    <w:p>
      <w:pPr>
        <w:numPr>
          <w:ilvl w:val="0"/>
          <w:numId w:val="1005"/>
        </w:numPr>
        <w:pStyle w:val="Compact"/>
      </w:pPr>
      <w:r>
        <w:rPr>
          <w:bCs/>
          <w:b/>
        </w:rPr>
        <w:t xml:space="preserve">"Respect &amp; Safety" Campaign:</w:t>
      </w:r>
      <w:r>
        <w:t xml:space="preserve"> </w:t>
      </w:r>
      <w:r>
        <w:t xml:space="preserve">Police Officers co-create materials emphasizing harmony (wa)—e.g., "Report Lost Kimono Safely: Show Respect, Protect Culture." Uses traditional art styles (yamato-e) for brochures.</w:t>
      </w:r>
    </w:p>
    <w:p>
      <w:pPr>
        <w:numPr>
          <w:ilvl w:val="0"/>
          <w:numId w:val="1005"/>
        </w:numPr>
        <w:pStyle w:val="Compact"/>
      </w:pPr>
      <w:r>
        <w:rPr>
          <w:bCs/>
          <w:b/>
        </w:rPr>
        <w:t xml:space="preserve">Seasonal Safety Events:</w:t>
      </w:r>
      <w:r>
        <w:t xml:space="preserve"> </w:t>
      </w:r>
      <w:r>
        <w:t xml:space="preserve">During cherry blossom season, Officers host "Safety Picnics" at Maruyama Park with free safety kits (waterproof maps, emergency numbers in 5 languages).</w:t>
      </w:r>
    </w:p>
    <w:bookmarkEnd w:id="26"/>
    <w:bookmarkEnd w:id="27"/>
    <w:bookmarkStart w:id="28" w:name="budget-allocation-total-150000"/>
    <w:p>
      <w:pPr>
        <w:pStyle w:val="Heading2"/>
      </w:pPr>
      <w:r>
        <w:t xml:space="preserve">Budget Allocation (Total: $150,000)</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Description</w:t>
            </w:r>
          </w:p>
        </w:tc>
      </w:tr>
      <w:tr>
        <w:tc>
          <w:tcPr/>
          <w:p>
            <w:pPr>
              <w:pStyle w:val="Compact"/>
              <w:jc w:val="left"/>
            </w:pPr>
            <w:r>
              <w:t xml:space="preserve">Digital Content Creation (Video, QR Codes)</w:t>
            </w:r>
          </w:p>
        </w:tc>
        <w:tc>
          <w:tcPr/>
          <w:p>
            <w:pPr>
              <w:pStyle w:val="Compact"/>
              <w:jc w:val="left"/>
            </w:pPr>
            <w:r>
              <w:t xml:space="preserve">$65,000</w:t>
            </w:r>
          </w:p>
        </w:tc>
        <w:tc>
          <w:tcPr/>
          <w:p>
            <w:pPr>
              <w:pStyle w:val="Compact"/>
              <w:jc w:val="left"/>
            </w:pPr>
            <w:r>
              <w:t xml:space="preserve">Paid Police Officer time + local production team for authentic videos.</w:t>
            </w:r>
          </w:p>
        </w:tc>
      </w:tr>
      <w:tr>
        <w:tc>
          <w:tcPr/>
          <w:p>
            <w:pPr>
              <w:pStyle w:val="Compact"/>
              <w:jc w:val="left"/>
            </w:pPr>
            <w:r>
              <w:t xml:space="preserve">Community Events &amp; Workshops</w:t>
            </w:r>
          </w:p>
        </w:tc>
        <w:tc>
          <w:tcPr/>
          <w:p>
            <w:pPr>
              <w:pStyle w:val="Compact"/>
              <w:jc w:val="left"/>
            </w:pPr>
            <w:r>
              <w:t xml:space="preserve">$40,000</w:t>
            </w:r>
          </w:p>
        </w:tc>
        <w:tc>
          <w:tcPr/>
          <w:p>
            <w:pPr>
              <w:pStyle w:val="Compact"/>
              <w:jc w:val="left"/>
            </w:pPr>
            <w:r>
              <w:t xml:space="preserve">Materials, venue costs for Officer-led Safety Chats.</w:t>
            </w:r>
          </w:p>
        </w:tc>
      </w:tr>
      <w:tr>
        <w:tc>
          <w:tcPr/>
          <w:p>
            <w:pPr>
              <w:pStyle w:val="Compact"/>
              <w:jc w:val="left"/>
            </w:pPr>
            <w:r>
              <w:t xml:space="preserve">Business Partnership Incentives</w:t>
            </w:r>
          </w:p>
        </w:tc>
        <w:tc>
          <w:tcPr/>
          <w:p>
            <w:pPr>
              <w:pStyle w:val="Compact"/>
              <w:jc w:val="left"/>
            </w:pPr>
            <w:r>
              <w:t xml:space="preserve">$30,000</w:t>
            </w:r>
          </w:p>
          <w:p>
            <w:pPr>
              <w:jc w:val="left"/>
            </w:pPr>
            <w:r>
              <w:rPr>
                <w:bCs/>
                <w:b/>
              </w:rPr>
              <w:t xml:space="preserve">Note:</w:t>
            </w:r>
            <w:r>
              <w:t xml:space="preserve"> </w:t>
            </w:r>
            <w:r>
              <w:t xml:space="preserve">Police Officer training and engagement are included in this budget; no external recruitment costs.</w:t>
            </w:r>
          </w:p>
        </w:tc>
        <w:tc>
          <w:tcPr/>
          <w:p>
            <w:pPr>
              <w:pStyle w:val="Compact"/>
            </w:pPr>
          </w:p>
        </w:tc>
      </w:tr>
      <w:tr>
        <w:tc>
          <w:tcPr/>
          <w:p>
            <w:pPr>
              <w:pStyle w:val="Compact"/>
              <w:jc w:val="left"/>
            </w:pPr>
            <w:r>
              <w:t xml:space="preserve">Measurement &amp; Analytics</w:t>
            </w:r>
          </w:p>
        </w:tc>
        <w:tc>
          <w:tcPr/>
          <w:p>
            <w:pPr>
              <w:pStyle w:val="Compact"/>
              <w:jc w:val="left"/>
            </w:pPr>
            <w:r>
              <w:t xml:space="preserve">$15,000</w:t>
            </w:r>
          </w:p>
        </w:tc>
        <w:tc>
          <w:tcPr/>
          <w:p>
            <w:pPr>
              <w:pStyle w:val="Compact"/>
              <w:jc w:val="left"/>
            </w:pPr>
            <w:r>
              <w:t xml:space="preserve">Social media tracking, survey tools, and KPI dashboard for Police Department.</w:t>
            </w:r>
          </w:p>
        </w:tc>
      </w:tr>
    </w:tbl>
    <w:bookmarkEnd w:id="28"/>
    <w:bookmarkStart w:id="29" w:name="timeline-implementation"/>
    <w:p>
      <w:pPr>
        <w:pStyle w:val="Heading2"/>
      </w:pPr>
      <w:r>
        <w:t xml:space="preserve">Timeline &amp; Implementation</w:t>
      </w:r>
    </w:p>
    <w:p>
      <w:pPr>
        <w:numPr>
          <w:ilvl w:val="0"/>
          <w:numId w:val="1006"/>
        </w:numPr>
        <w:pStyle w:val="Compact"/>
      </w:pPr>
      <w:r>
        <w:rPr>
          <w:bCs/>
          <w:b/>
        </w:rPr>
        <w:t xml:space="preserve">Months 1-3:</w:t>
      </w:r>
      <w:r>
        <w:t xml:space="preserve"> </w:t>
      </w:r>
      <w:r>
        <w:t xml:space="preserve">Train Police Officers; deploy QR codes at 50 key sites; launch Instagram series.</w:t>
      </w:r>
    </w:p>
    <w:p>
      <w:pPr>
        <w:numPr>
          <w:ilvl w:val="0"/>
          <w:numId w:val="1006"/>
        </w:numPr>
        <w:pStyle w:val="Compact"/>
      </w:pPr>
      <w:r>
        <w:rPr>
          <w:bCs/>
          <w:b/>
        </w:rPr>
        <w:t xml:space="preserve">Months 4-6:</w:t>
      </w:r>
      <w:r>
        <w:t xml:space="preserve"> </w:t>
      </w:r>
      <w:r>
        <w:t xml:space="preserve">Roll out business partnerships; host first Safety Picnic event (Sakura season).</w:t>
      </w:r>
    </w:p>
    <w:p>
      <w:pPr>
        <w:numPr>
          <w:ilvl w:val="0"/>
          <w:numId w:val="1006"/>
        </w:numPr>
        <w:pStyle w:val="Compact"/>
      </w:pPr>
      <w:r>
        <w:rPr>
          <w:bCs/>
          <w:b/>
        </w:rPr>
        <w:t xml:space="preserve">Months 7-9:</w:t>
      </w:r>
      <w:r>
        <w:t xml:space="preserve"> </w:t>
      </w:r>
      <w:r>
        <w:t xml:space="preserve">Expand to all major districts; integrate with Kyoto Tourism App.</w:t>
      </w:r>
    </w:p>
    <w:p>
      <w:pPr>
        <w:numPr>
          <w:ilvl w:val="0"/>
          <w:numId w:val="1006"/>
        </w:numPr>
        <w:pStyle w:val="Compact"/>
      </w:pPr>
      <w:r>
        <w:rPr>
          <w:bCs/>
          <w:b/>
        </w:rPr>
        <w:t xml:space="preserve">Months 10-12:</w:t>
      </w:r>
      <w:r>
        <w:t xml:space="preserve"> </w:t>
      </w:r>
      <w:r>
        <w:t xml:space="preserve">Evaluate KPIs; scale successful tactics for next year.</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QR code scans, app usage, tourism survey results (pre/post-campaign).</w:t>
      </w:r>
    </w:p>
    <w:p>
      <w:pPr>
        <w:numPr>
          <w:ilvl w:val="0"/>
          <w:numId w:val="1007"/>
        </w:numPr>
        <w:pStyle w:val="Compact"/>
      </w:pPr>
      <w:r>
        <w:rPr>
          <w:bCs/>
          <w:b/>
        </w:rPr>
        <w:t xml:space="preserve">Qualitative:</w:t>
      </w:r>
      <w:r>
        <w:t xml:space="preserve"> </w:t>
      </w:r>
      <w:r>
        <w:t xml:space="preserve">Police Officer feedback on community trust; business testimonials.</w:t>
      </w:r>
    </w:p>
    <w:p>
      <w:pPr>
        <w:numPr>
          <w:ilvl w:val="0"/>
          <w:numId w:val="1007"/>
        </w:numPr>
        <w:pStyle w:val="Compact"/>
      </w:pPr>
      <w:r>
        <w:rPr>
          <w:bCs/>
          <w:b/>
        </w:rPr>
        <w:t xml:space="preserve">KPIs:</w:t>
      </w:r>
      <w:r>
        <w:t xml:space="preserve"> </w:t>
      </w:r>
      <w:r>
        <w:t xml:space="preserve">25% increase in tourist safety queries via new channels (e.g., app), 90% positive sentiment in social mentions.</w:t>
      </w:r>
    </w:p>
    <w:bookmarkEnd w:id="30"/>
    <w:bookmarkStart w:id="31" w:name="X281d53984a66180acde73a5eec39c07fa048674"/>
    <w:p>
      <w:pPr>
        <w:pStyle w:val="Heading2"/>
      </w:pPr>
      <w:r>
        <w:t xml:space="preserve">Conclusion: Why This Works for Japan Kyoto</w:t>
      </w:r>
    </w:p>
    <w:p>
      <w:pPr>
        <w:pStyle w:val="FirstParagraph"/>
      </w:pPr>
      <w:r>
        <w:t xml:space="preserve">This plan uniquely positions Police Officers as central to Kyoto’s identity—not just law enforcers, but cultural stewards. By embedding them into tourism infrastructure and respecting Kyoto’s traditions of harmony (wa), we transform safety from a transactional service into an immersive experience. Every tactic reinforces "Japan Kyoto" as synonymous with trust and care, while the Police Officer partnership ensures credibility. This is not marketing a job; it’s marketing safety through the human element that defines Kyoto’s spirit—making it the benchmark for destination safety globally.</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Kyoto Police Officer Safety Initiative</dc:title>
  <dc:creator/>
  <dc:language>en</dc:language>
  <cp:keywords/>
  <dcterms:created xsi:type="dcterms:W3CDTF">2026-07-24T07:54:18Z</dcterms:created>
  <dcterms:modified xsi:type="dcterms:W3CDTF">2026-07-24T07:54:18Z</dcterms:modified>
</cp:coreProperties>
</file>

<file path=docProps/custom.xml><?xml version="1.0" encoding="utf-8"?>
<Properties xmlns="http://schemas.openxmlformats.org/officeDocument/2006/custom-properties" xmlns:vt="http://schemas.openxmlformats.org/officeDocument/2006/docPropsVTypes"/>
</file>