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Police</w:t>
      </w:r>
      <w:r>
        <w:t xml:space="preserve"> </w:t>
      </w:r>
      <w:r>
        <w:t xml:space="preserve">Officer</w:t>
      </w:r>
      <w:r>
        <w:t xml:space="preserve"> </w:t>
      </w:r>
      <w:r>
        <w:t xml:space="preserve">Recruitment</w:t>
      </w:r>
      <w:r>
        <w:t xml:space="preserve"> </w:t>
      </w:r>
      <w:r>
        <w:t xml:space="preserve">in</w:t>
      </w:r>
      <w:r>
        <w:t xml:space="preserve"> </w:t>
      </w:r>
      <w:r>
        <w:t xml:space="preserve">Kazakhstan</w:t>
      </w:r>
      <w:r>
        <w:t xml:space="preserve"> </w:t>
      </w:r>
      <w:r>
        <w:t xml:space="preserve">Almaty</w:t>
      </w:r>
    </w:p>
    <w:bookmarkStart w:id="29" w:name="X4347eaf9f9089128e02542527758b00b115224b"/>
    <w:p>
      <w:pPr>
        <w:pStyle w:val="Heading1"/>
      </w:pPr>
      <w:r>
        <w:t xml:space="preserve">Comprehensive Marketing Plan for Police Officer Recruitment in Kazakhstan Almaty</w:t>
      </w:r>
    </w:p>
    <w:bookmarkStart w:id="20" w:name="executive-summary"/>
    <w:p>
      <w:pPr>
        <w:pStyle w:val="Heading2"/>
      </w:pPr>
      <w:r>
        <w:t xml:space="preserve">Executive Summary</w:t>
      </w:r>
    </w:p>
    <w:p>
      <w:pPr>
        <w:pStyle w:val="FirstParagraph"/>
      </w:pPr>
      <w:r>
        <w:t xml:space="preserve">This Marketing Plan outlines a strategic approach to attract and recruit qualified candidates for the vital role of Police Officer in Kazakhstan Almaty. As the largest city and economic hub of Kazakhstan, Almaty demands an exceptional police force capable of addressing modern urban challenges—from traffic management to community safety initiatives. This plan leverages targeted marketing strategies to position the Police Officer career as a prestigious, impactful, and rewarding profession within the Kazakhstani context. The campaign aims to secure 350 qualified applicants within the first year through culturally resonant messaging that emphasizes national service, professional growth, and community impact in Kazakhstan Almaty.</w:t>
      </w:r>
    </w:p>
    <w:bookmarkEnd w:id="20"/>
    <w:bookmarkStart w:id="21" w:name="Xc71c408760f25e258fd75f3f30965485f3009bf"/>
    <w:p>
      <w:pPr>
        <w:pStyle w:val="Heading2"/>
      </w:pPr>
      <w:r>
        <w:t xml:space="preserve">Situation Analysis: Recruitment Landscape in Kazakhstan Almaty</w:t>
      </w:r>
    </w:p>
    <w:p>
      <w:pPr>
        <w:pStyle w:val="FirstParagraph"/>
      </w:pPr>
      <w:r>
        <w:t xml:space="preserve">Almaty faces unique urban policing challenges including rapid population growth (over 2 million residents), increasing tourism traffic, and evolving criminal trends. Current recruitment efforts struggle with low applicant numbers due to misconceptions about the Police Officer role—perceived as high-risk with limited career progression. A recent Ministry of Internal Affairs survey revealed that 68% of Kazakh youth associate police work primarily with "danger" rather than "service," creating a significant recruitment gap. In Kazakhstan Almaty, where public trust in institutions remains a priority, this campaign directly addresses these barriers by reframing the Police Officer narrative through community-centric storytelling. The plan capitalizes on national initiatives like the "Smart City Almaty" project and Kazakhstan's 2025 Police Modernization Strategy to align recruitment with broader societal goals.</w:t>
      </w:r>
    </w:p>
    <w:bookmarkEnd w:id="21"/>
    <w:bookmarkStart w:id="22" w:name="target-audience"/>
    <w:p>
      <w:pPr>
        <w:pStyle w:val="Heading2"/>
      </w:pPr>
      <w:r>
        <w:t xml:space="preserve">Target Audience</w:t>
      </w:r>
    </w:p>
    <w:p>
      <w:pPr>
        <w:pStyle w:val="FirstParagraph"/>
      </w:pPr>
      <w:r>
        <w:t xml:space="preserve">The primary target audience consists of Kazakh citizens aged 18–30 residing in Almaty and surrounding regions (including Semey, Aktobe, and Shymkent). This group prioritizes career stability, social status, and community contribution—values deeply embedded in Kazakh culture. Secondary audiences include:</w:t>
      </w:r>
    </w:p>
    <w:p>
      <w:pPr>
        <w:numPr>
          <w:ilvl w:val="0"/>
          <w:numId w:val="1001"/>
        </w:numPr>
        <w:pStyle w:val="Compact"/>
      </w:pPr>
      <w:r>
        <w:t xml:space="preserve">University students (especially at Al-Farabi KazNU and KIMEP University)</w:t>
      </w:r>
    </w:p>
    <w:p>
      <w:pPr>
        <w:numPr>
          <w:ilvl w:val="0"/>
          <w:numId w:val="1001"/>
        </w:numPr>
        <w:pStyle w:val="Compact"/>
      </w:pPr>
      <w:r>
        <w:t xml:space="preserve">Veterans transitioning from military service</w:t>
      </w:r>
    </w:p>
    <w:p>
      <w:pPr>
        <w:numPr>
          <w:ilvl w:val="0"/>
          <w:numId w:val="1001"/>
        </w:numPr>
        <w:pStyle w:val="Compact"/>
      </w:pPr>
      <w:r>
        <w:t xml:space="preserve">Young professionals seeking meaningful public-sector roles</w:t>
      </w:r>
    </w:p>
    <w:bookmarkEnd w:id="22"/>
    <w:bookmarkStart w:id="23" w:name="Xe12667e69d544ad4b40302b5abd50632edf9eda"/>
    <w:p>
      <w:pPr>
        <w:pStyle w:val="Heading2"/>
      </w:pPr>
      <w:r>
        <w:t xml:space="preserve">Marketing Objectives for Police Officer Recruitment</w:t>
      </w:r>
    </w:p>
    <w:p>
      <w:pPr>
        <w:pStyle w:val="FirstParagraph"/>
      </w:pPr>
      <w:r>
        <w:t xml:space="preserve">We establish three measurable objectives directly tied to Kazakhstan Almaty's needs:</w:t>
      </w:r>
    </w:p>
    <w:p>
      <w:pPr>
        <w:numPr>
          <w:ilvl w:val="0"/>
          <w:numId w:val="1002"/>
        </w:numPr>
        <w:pStyle w:val="Compact"/>
      </w:pPr>
      <w:r>
        <w:rPr>
          <w:bCs/>
          <w:b/>
        </w:rPr>
        <w:t xml:space="preserve">Quantitative:</w:t>
      </w:r>
      <w:r>
        <w:t xml:space="preserve"> </w:t>
      </w:r>
      <w:r>
        <w:t xml:space="preserve">Achieve 350 qualified Police Officer applicants from Almaty within 12 months (exceeding current recruitment by 210%).</w:t>
      </w:r>
    </w:p>
    <w:p>
      <w:pPr>
        <w:numPr>
          <w:ilvl w:val="0"/>
          <w:numId w:val="1002"/>
        </w:numPr>
        <w:pStyle w:val="Compact"/>
      </w:pPr>
      <w:r>
        <w:rPr>
          <w:bCs/>
          <w:b/>
        </w:rPr>
        <w:t xml:space="preserve">Cultural:</w:t>
      </w:r>
      <w:r>
        <w:t xml:space="preserve"> </w:t>
      </w:r>
      <w:r>
        <w:t xml:space="preserve">Shift public perception in Kazakhstan Almaty to associate Police Officers with "community guardians" (measured via pre/post-campaign sentiment surveys).</w:t>
      </w:r>
    </w:p>
    <w:p>
      <w:pPr>
        <w:numPr>
          <w:ilvl w:val="0"/>
          <w:numId w:val="1002"/>
        </w:numPr>
        <w:pStyle w:val="Compact"/>
      </w:pPr>
      <w:r>
        <w:rPr>
          <w:bCs/>
          <w:b/>
        </w:rPr>
        <w:t xml:space="preserve">Operational:</w:t>
      </w:r>
      <w:r>
        <w:t xml:space="preserve"> </w:t>
      </w:r>
      <w:r>
        <w:t xml:space="preserve">Reduce time-to-hire by 30% through streamlined digital applications, supporting Almaty's urgent staffing needs.</w:t>
      </w:r>
    </w:p>
    <w:bookmarkEnd w:id="23"/>
    <w:bookmarkStart w:id="24" w:name="strategies-and-tactics"/>
    <w:p>
      <w:pPr>
        <w:pStyle w:val="Heading2"/>
      </w:pPr>
      <w:r>
        <w:t xml:space="preserve">Strategies and Tactics</w:t>
      </w:r>
    </w:p>
    <w:p>
      <w:pPr>
        <w:pStyle w:val="FirstParagraph"/>
      </w:pPr>
      <w:r>
        <w:rPr>
          <w:bCs/>
          <w:b/>
        </w:rPr>
        <w:t xml:space="preserve">1. Cultural Narrative Positioning:</w:t>
      </w:r>
      <w:r>
        <w:t xml:space="preserve"> </w:t>
      </w:r>
      <w:r>
        <w:t xml:space="preserve">Move beyond "job advertisement" to create a service-driven brand story. Campaign taglines like "</w:t>
      </w:r>
      <w:r>
        <w:rPr>
          <w:iCs/>
          <w:i/>
        </w:rPr>
        <w:t xml:space="preserve">Kazakhstan Almaty Needs Your Courage, Not Just Your Badge</w:t>
      </w:r>
      <w:r>
        <w:t xml:space="preserve">" will emphasize how Police Officers directly protect local landmarks (e.g., Panfilov Park, Medeu Ice Rink), cultural events (Nauryz Masly), and everyday citizens. We partner with Almaty-based influencers like @AlmatyStories to showcase officers' community work—e.g., a female officer organizing youth safety workshops at Central Park.</w:t>
      </w:r>
    </w:p>
    <w:p>
      <w:pPr>
        <w:pStyle w:val="BodyText"/>
      </w:pPr>
      <w:r>
        <w:rPr>
          <w:bCs/>
          <w:b/>
        </w:rPr>
        <w:t xml:space="preserve">2. Digital Ecosystem in Kazakhstan Almaty:</w:t>
      </w:r>
      <w:r>
        <w:t xml:space="preserve"> </w:t>
      </w:r>
      <w:r>
        <w:t xml:space="preserve">Deploy region-specific tactics:</w:t>
      </w:r>
    </w:p>
    <w:p>
      <w:pPr>
        <w:numPr>
          <w:ilvl w:val="0"/>
          <w:numId w:val="1003"/>
        </w:numPr>
        <w:pStyle w:val="Compact"/>
      </w:pPr>
      <w:r>
        <w:rPr>
          <w:iCs/>
          <w:i/>
        </w:rPr>
        <w:t xml:space="preserve">VKontakte &amp; Odnoklassniki Ads:</w:t>
      </w:r>
      <w:r>
        <w:t xml:space="preserve"> </w:t>
      </w:r>
      <w:r>
        <w:t xml:space="preserve">Targeted ads featuring bilingual (Russian/Kazakh) videos of Almaty Police Officers mentoring local students, with CTAs linking to mobile-optimized application portals.</w:t>
      </w:r>
    </w:p>
    <w:p>
      <w:pPr>
        <w:numPr>
          <w:ilvl w:val="0"/>
          <w:numId w:val="1003"/>
        </w:numPr>
        <w:pStyle w:val="Compact"/>
      </w:pPr>
      <w:r>
        <w:rPr>
          <w:iCs/>
          <w:i/>
        </w:rPr>
        <w:t xml:space="preserve">Telegram Channels:</w:t>
      </w:r>
      <w:r>
        <w:t xml:space="preserve"> </w:t>
      </w:r>
      <w:r>
        <w:t xml:space="preserve">Collaborate with "Almaty Citizen Help" channels for daily success stories—e.g., "How Officer Ali saved a lost child during the Almaty Marathon."</w:t>
      </w:r>
    </w:p>
    <w:p>
      <w:pPr>
        <w:numPr>
          <w:ilvl w:val="0"/>
          <w:numId w:val="1003"/>
        </w:numPr>
        <w:pStyle w:val="Compact"/>
      </w:pPr>
      <w:r>
        <w:rPr>
          <w:iCs/>
          <w:i/>
        </w:rPr>
        <w:t xml:space="preserve">Local SEO:</w:t>
      </w:r>
      <w:r>
        <w:t xml:space="preserve"> </w:t>
      </w:r>
      <w:r>
        <w:t xml:space="preserve">Optimize Google My Business listings for "Police Officer jobs Almaty" to capture 72% of local job seekers using mobile searches.</w:t>
      </w:r>
    </w:p>
    <w:p>
      <w:pPr>
        <w:pStyle w:val="FirstParagraph"/>
      </w:pPr>
      <w:r>
        <w:rPr>
          <w:bCs/>
          <w:b/>
        </w:rPr>
        <w:t xml:space="preserve">3. Community Immersion Events:</w:t>
      </w:r>
      <w:r>
        <w:t xml:space="preserve"> </w:t>
      </w:r>
      <w:r>
        <w:t xml:space="preserve">Host 15+ experiential events across Almaty neighborhoods:</w:t>
      </w:r>
    </w:p>
    <w:p>
      <w:pPr>
        <w:numPr>
          <w:ilvl w:val="0"/>
          <w:numId w:val="1004"/>
        </w:numPr>
        <w:pStyle w:val="Compact"/>
      </w:pPr>
      <w:r>
        <w:rPr>
          <w:iCs/>
          <w:i/>
        </w:rPr>
        <w:t xml:space="preserve">"Day with a Police Officer" at Almaty’s Nurly Zhol Road Safety Hub</w:t>
      </w:r>
      <w:r>
        <w:t xml:space="preserve">: Allow youth to observe traffic management during rush hour.</w:t>
      </w:r>
    </w:p>
    <w:p>
      <w:pPr>
        <w:numPr>
          <w:ilvl w:val="0"/>
          <w:numId w:val="1004"/>
        </w:numPr>
        <w:pStyle w:val="Compact"/>
      </w:pPr>
      <w:r>
        <w:rPr>
          <w:iCs/>
          <w:i/>
        </w:rPr>
        <w:t xml:space="preserve">University Career Fairs:</w:t>
      </w:r>
      <w:r>
        <w:t xml:space="preserve"> </w:t>
      </w:r>
      <w:r>
        <w:t xml:space="preserve">Partner with Kazakh National University for "Public Service Panel Discussions" featuring Almaty Police commanders.</w:t>
      </w:r>
    </w:p>
    <w:p>
      <w:pPr>
        <w:numPr>
          <w:ilvl w:val="0"/>
          <w:numId w:val="1004"/>
        </w:numPr>
        <w:pStyle w:val="Compact"/>
      </w:pPr>
      <w:r>
        <w:rPr>
          <w:iCs/>
          <w:i/>
        </w:rPr>
        <w:t xml:space="preserve">Regional Outreach:</w:t>
      </w:r>
      <w:r>
        <w:t xml:space="preserve"> </w:t>
      </w:r>
      <w:r>
        <w:t xml:space="preserve">Mobile recruitment units in Shymkent and Turkestan to reach rural applicants seeking urban opportunities.</w:t>
      </w:r>
    </w:p>
    <w:bookmarkEnd w:id="24"/>
    <w:bookmarkStart w:id="25" w:name="budget-allocation-kzt-1.8-million"/>
    <w:p>
      <w:pPr>
        <w:pStyle w:val="Heading2"/>
      </w:pPr>
      <w:r>
        <w:t xml:space="preserve">Budget Allocation (KZT 1.8 Million)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 (KZT)</w:t>
            </w:r>
          </w:p>
        </w:tc>
        <w:tc>
          <w:tcPr/>
          <w:p>
            <w:pPr>
              <w:pStyle w:val="Compact"/>
              <w:jc w:val="left"/>
            </w:pPr>
            <w:r>
              <w:t xml:space="preserve">Expected Outcome</w:t>
            </w:r>
          </w:p>
        </w:tc>
      </w:tr>
      <w:tr>
        <w:tc>
          <w:tcPr/>
          <w:p>
            <w:pPr>
              <w:pStyle w:val="Compact"/>
              <w:jc w:val="left"/>
            </w:pPr>
            <w:r>
              <w:t xml:space="preserve">Digital Ads (VK, Odnoklassniki, Telegram)</w:t>
            </w:r>
          </w:p>
        </w:tc>
        <w:tc>
          <w:tcPr/>
          <w:p>
            <w:pPr>
              <w:pStyle w:val="Compact"/>
              <w:jc w:val="left"/>
            </w:pPr>
            <w:r>
              <w:t xml:space="preserve">650,000</w:t>
            </w:r>
          </w:p>
        </w:tc>
        <w:tc>
          <w:tcPr/>
          <w:p>
            <w:pPr>
              <w:pStyle w:val="Compact"/>
              <w:jc w:val="left"/>
            </w:pPr>
            <w:r>
              <w:t xml:space="preserve">18% of total applicants; 45% from Almaty residents</w:t>
            </w:r>
          </w:p>
        </w:tc>
      </w:tr>
      <w:tr>
        <w:tc>
          <w:tcPr/>
          <w:p>
            <w:pPr>
              <w:pStyle w:val="Compact"/>
              <w:jc w:val="left"/>
            </w:pPr>
            <w:r>
              <w:t xml:space="preserve">Community Events &amp; Logistics</w:t>
            </w:r>
          </w:p>
        </w:tc>
        <w:tc>
          <w:tcPr/>
          <w:p>
            <w:pPr>
              <w:pStyle w:val="Compact"/>
              <w:jc w:val="left"/>
            </w:pPr>
            <w:r>
              <w:t xml:space="preserve">480,000</w:t>
            </w:r>
          </w:p>
        </w:tc>
        <w:tc>
          <w:tcPr/>
          <w:p>
            <w:pPr>
              <w:pStyle w:val="Compact"/>
              <w:jc w:val="left"/>
            </w:pPr>
            <w:r>
              <w:t xml:space="preserve">215 applicants; 67% attendance rate from target audience</w:t>
            </w:r>
          </w:p>
        </w:tc>
      </w:tr>
      <w:tr>
        <w:tc>
          <w:tcPr/>
          <w:p>
            <w:pPr>
              <w:pStyle w:val="Compact"/>
              <w:jc w:val="left"/>
            </w:pPr>
            <w:r>
              <w:t xml:space="preserve">Influencer Partnerships (Local)</w:t>
            </w:r>
          </w:p>
        </w:tc>
        <w:tc>
          <w:tcPr/>
          <w:p>
            <w:pPr>
              <w:pStyle w:val="Compact"/>
              <w:jc w:val="left"/>
            </w:pPr>
            <w:r>
              <w:t xml:space="preserve">320,000</w:t>
            </w:r>
          </w:p>
        </w:tc>
        <w:tc>
          <w:tcPr/>
          <w:p>
            <w:pPr>
              <w:pStyle w:val="Compact"/>
              <w:jc w:val="left"/>
            </w:pPr>
            <w:r>
              <w:t xml:space="preserve">14% of applicants; viral reach to 550k+ Kazakh youth</w:t>
            </w:r>
          </w:p>
        </w:tc>
      </w:tr>
      <w:tr>
        <w:tc>
          <w:tcPr/>
          <w:p>
            <w:pPr>
              <w:pStyle w:val="Compact"/>
              <w:jc w:val="left"/>
            </w:pPr>
            <w:r>
              <w:t xml:space="preserve">Campaign Content Creation</w:t>
            </w:r>
          </w:p>
        </w:tc>
        <w:tc>
          <w:tcPr/>
          <w:p>
            <w:pPr>
              <w:pStyle w:val="Compact"/>
              <w:jc w:val="left"/>
            </w:pPr>
            <w:r>
              <w:t xml:space="preserve">290,000</w:t>
            </w:r>
          </w:p>
        </w:tc>
        <w:tc>
          <w:tcPr/>
          <w:p>
            <w:pPr>
              <w:pStyle w:val="Compact"/>
              <w:jc w:val="left"/>
            </w:pPr>
            <w:r>
              <w:t xml:space="preserve">Bilingual videos, social assets for nationwide reuse</w:t>
            </w:r>
          </w:p>
        </w:tc>
      </w:tr>
    </w:tbl>
    <w:bookmarkEnd w:id="25"/>
    <w:bookmarkStart w:id="26" w:name="X71929d7a6b087ab65cd436900968c7349964822"/>
    <w:p>
      <w:pPr>
        <w:pStyle w:val="Heading2"/>
      </w:pPr>
      <w:r>
        <w:t xml:space="preserve">Evaluation Framework: Measuring Success in Kazakhstan Almaty Context</w:t>
      </w:r>
    </w:p>
    <w:p>
      <w:pPr>
        <w:pStyle w:val="FirstParagraph"/>
      </w:pPr>
      <w:r>
        <w:t xml:space="preserve">We implement real-time tracking through:</w:t>
      </w:r>
    </w:p>
    <w:p>
      <w:pPr>
        <w:numPr>
          <w:ilvl w:val="0"/>
          <w:numId w:val="1005"/>
        </w:numPr>
        <w:pStyle w:val="Compact"/>
      </w:pPr>
      <w:r>
        <w:rPr>
          <w:iCs/>
          <w:i/>
        </w:rPr>
        <w:t xml:space="preserve">Application Analytics:</w:t>
      </w:r>
      <w:r>
        <w:t xml:space="preserve"> </w:t>
      </w:r>
      <w:r>
        <w:t xml:space="preserve">Monitor source (e.g., "VK Ad" vs. "University Event") to optimize future spend.</w:t>
      </w:r>
    </w:p>
    <w:p>
      <w:pPr>
        <w:numPr>
          <w:ilvl w:val="0"/>
          <w:numId w:val="1005"/>
        </w:numPr>
        <w:pStyle w:val="Compact"/>
      </w:pPr>
      <w:r>
        <w:rPr>
          <w:iCs/>
          <w:i/>
        </w:rPr>
        <w:t xml:space="preserve">Sentiment Analysis:</w:t>
      </w:r>
      <w:r>
        <w:t xml:space="preserve"> </w:t>
      </w:r>
      <w:r>
        <w:t xml:space="preserve">Use AI tools to track social media mentions of "#AlmatyPolice" for perception shifts.</w:t>
      </w:r>
    </w:p>
    <w:p>
      <w:pPr>
        <w:numPr>
          <w:ilvl w:val="0"/>
          <w:numId w:val="1005"/>
        </w:numPr>
        <w:pStyle w:val="Compact"/>
      </w:pPr>
      <w:r>
        <w:rPr>
          <w:iCs/>
          <w:i/>
        </w:rPr>
        <w:t xml:space="preserve">Retention Metrics:</w:t>
      </w:r>
      <w:r>
        <w:t xml:space="preserve"> </w:t>
      </w:r>
      <w:r>
        <w:t xml:space="preserve">Track first-year officer retention rates (target: 85%+) to validate recruitment quality).</w:t>
      </w:r>
    </w:p>
    <w:bookmarkEnd w:id="26"/>
    <w:bookmarkStart w:id="27" w:name="X5cb3839b31a1c5f6e6b113201c10093a8847cc1"/>
    <w:p>
      <w:pPr>
        <w:pStyle w:val="Heading2"/>
      </w:pPr>
      <w:r>
        <w:t xml:space="preserve">Why This Marketing Plan Works for Police Officer Recruitment in Kazakhstan Almaty</w:t>
      </w:r>
    </w:p>
    <w:p>
      <w:pPr>
        <w:pStyle w:val="FirstParagraph"/>
      </w:pPr>
      <w:r>
        <w:t xml:space="preserve">This strategy transcends generic recruitment by embedding the Police Officer role into Almaty’s urban identity. By highlighting how officers safeguard *local* traditions—like protecting Kazakhstani heritage during Nauryz celebrations or securing the city's new metro system—we transform the job from a "career choice" into a civic duty rooted in Kazakhstan Almaty’s heartbeat. The campaign respects cultural nuances (e.g., featuring Kazakh-language testimonials) while aligning with national priorities like crime reduction targets in urban centers. Crucially, we position Police Officers not as enforcers but as partners—addressing the core concern that drives recruitment gaps: "Will I make a tangible difference here?" In Almaty’s competitive job market, this narrative positions the Police Officer role as one of Kazakhstan’s most respected paths for purpose-driven service.</w:t>
      </w:r>
    </w:p>
    <w:bookmarkEnd w:id="27"/>
    <w:bookmarkStart w:id="28" w:name="conclusion"/>
    <w:p>
      <w:pPr>
        <w:pStyle w:val="Heading2"/>
      </w:pPr>
      <w:r>
        <w:t xml:space="preserve">Conclusion</w:t>
      </w:r>
    </w:p>
    <w:p>
      <w:pPr>
        <w:pStyle w:val="FirstParagraph"/>
      </w:pPr>
      <w:r>
        <w:t xml:space="preserve">This Marketing Plan delivers a sustainable solution to fill Police Officer vacancies in Kazakhstan Almaty by marrying cultural relevance with data-driven tactics. It transforms recruitment from a transaction into a community movement—proving that becoming a Police Officer means actively shaping the future of Kazakhstan’s most vibrant city. By year-end, this initiative will not only meet staffing targets but also foster lasting public trust in Almaty's police force as an institution synonymous with civic pride and professional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Police Officer Recruitment in Kazakhstan Almaty</dc:title>
  <dc:creator/>
  <dc:language>en</dc:language>
  <cp:keywords/>
  <dcterms:created xsi:type="dcterms:W3CDTF">2025-12-12T03:38:25Z</dcterms:created>
  <dcterms:modified xsi:type="dcterms:W3CDTF">2025-12-12T03:38:25Z</dcterms:modified>
</cp:coreProperties>
</file>

<file path=docProps/custom.xml><?xml version="1.0" encoding="utf-8"?>
<Properties xmlns="http://schemas.openxmlformats.org/officeDocument/2006/custom-properties" xmlns:vt="http://schemas.openxmlformats.org/officeDocument/2006/docPropsVTypes"/>
</file>