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Mexico</w:t>
      </w:r>
      <w:r>
        <w:t xml:space="preserve"> </w:t>
      </w:r>
      <w:r>
        <w:t xml:space="preserve">City</w:t>
      </w:r>
    </w:p>
    <w:bookmarkStart w:id="32" w:name="Xa9e8ada22ee3193a657749a08cdb25f52d1e3f7"/>
    <w:p>
      <w:pPr>
        <w:pStyle w:val="Heading1"/>
      </w:pPr>
      <w:r>
        <w:t xml:space="preserve">Comprehensive Marketing Plan for Recruitment of Police Officers in Mexico City</w:t>
      </w:r>
    </w:p>
    <w:bookmarkStart w:id="20" w:name="executive-summary"/>
    <w:p>
      <w:pPr>
        <w:pStyle w:val="Heading2"/>
      </w:pPr>
      <w:r>
        <w:t xml:space="preserve">Executive Summary</w:t>
      </w:r>
    </w:p>
    <w:p>
      <w:pPr>
        <w:pStyle w:val="FirstParagraph"/>
      </w:pPr>
      <w:r>
        <w:t xml:space="preserve">This Marketing Plan outlines a strategic approach to attract and recruit qualified candidates for the position of Police Officer within the Mexico City Metropolitan Police Force. As one of the world's most populous urban centers, Mexico City faces unique security challenges requiring a highly motivated, skilled, and culturally attuned police force. This plan leverages targeted digital marketing, community engagement, and strategic partnerships to position the Police Officer role as a prestigious career path that directly contributes to transforming public safety in Mexico City. The initiative targets diverse demographics across all 16 boroughs of Mexico City while emphasizing civic duty, professional development, and community impact.</w:t>
      </w:r>
    </w:p>
    <w:bookmarkEnd w:id="20"/>
    <w:bookmarkStart w:id="21" w:name="X66249eac042185da054ae9eb1ccb637380ebea4"/>
    <w:p>
      <w:pPr>
        <w:pStyle w:val="Heading2"/>
      </w:pPr>
      <w:r>
        <w:t xml:space="preserve">Market Analysis: The Recruitment Landscape in Mexico City</w:t>
      </w:r>
    </w:p>
    <w:p>
      <w:pPr>
        <w:pStyle w:val="FirstParagraph"/>
      </w:pPr>
      <w:r>
        <w:t xml:space="preserve">Mexico City's security environment demands exceptional policing capabilities. With over 9 million residents and constant urban challenges including traffic management, crime prevention, and emergency response across diverse neighborhoods from Condesa to Iztapalapa, the need for competent Police Officers has never been greater. Current recruitment rates fall short of meeting operational requirements due to outdated marketing approaches that fail to communicate the modern career trajectory of a Police Officer in Mexico City. Competing opportunities in private security and other public sector roles further complicate talent acquisition. This Marketing Plan addresses these gaps by reframing the Police Officer position as a dynamic, respected profession integral to Mexico City's civic identity.</w:t>
      </w:r>
    </w:p>
    <w:bookmarkEnd w:id="21"/>
    <w:bookmarkStart w:id="22" w:name="target-audience-segmentation"/>
    <w:p>
      <w:pPr>
        <w:pStyle w:val="Heading2"/>
      </w:pPr>
      <w:r>
        <w:t xml:space="preserve">Target Audience Segmentation</w:t>
      </w:r>
    </w:p>
    <w:p>
      <w:pPr>
        <w:pStyle w:val="FirstParagraph"/>
      </w:pPr>
      <w:r>
        <w:t xml:space="preserve">Our recruitment strategy focuses on three primary candidate segments within Mexico City:</w:t>
      </w:r>
    </w:p>
    <w:p>
      <w:pPr>
        <w:numPr>
          <w:ilvl w:val="0"/>
          <w:numId w:val="1001"/>
        </w:numPr>
        <w:pStyle w:val="Compact"/>
      </w:pPr>
      <w:r>
        <w:rPr>
          <w:bCs/>
          <w:b/>
        </w:rPr>
        <w:t xml:space="preserve">Recent University Graduates</w:t>
      </w:r>
      <w:r>
        <w:t xml:space="preserve">: Particularly from criminology, social work, and public administration programs at institutions like UNAM and IPN.</w:t>
      </w:r>
    </w:p>
    <w:p>
      <w:pPr>
        <w:numPr>
          <w:ilvl w:val="0"/>
          <w:numId w:val="1001"/>
        </w:numPr>
        <w:pStyle w:val="Compact"/>
      </w:pPr>
      <w:r>
        <w:rPr>
          <w:bCs/>
          <w:b/>
        </w:rPr>
        <w:t xml:space="preserve">Experienced Law Enforcement Professionals</w:t>
      </w:r>
      <w:r>
        <w:t xml:space="preserve">: From other Mexican states seeking career advancement in Mexico City's premier metropolitan police force.</w:t>
      </w:r>
    </w:p>
    <w:p>
      <w:pPr>
        <w:numPr>
          <w:ilvl w:val="0"/>
          <w:numId w:val="1001"/>
        </w:numPr>
        <w:pStyle w:val="Compact"/>
      </w:pPr>
      <w:r>
        <w:rPr>
          <w:bCs/>
          <w:b/>
        </w:rPr>
        <w:t xml:space="preserve">Community Leaders &amp; Youth</w:t>
      </w:r>
      <w:r>
        <w:t xml:space="preserve">: Local influencers and young adults from high-need neighborhoods who understand Mexico City's community dynamics firsthand.</w:t>
      </w:r>
    </w:p>
    <w:p>
      <w:pPr>
        <w:pStyle w:val="FirstParagraph"/>
      </w:pPr>
      <w:r>
        <w:t xml:space="preserve">Each segment requires tailored messaging emphasizing different aspects of the Police Officer role within Mexico City's specific context, such as bilingual capabilities for international business districts or cultural sensitivity training for indigenous communities in the city's outskirts.</w:t>
      </w:r>
    </w:p>
    <w:bookmarkEnd w:id="22"/>
    <w:bookmarkStart w:id="23" w:name="unique-value-propositions"/>
    <w:p>
      <w:pPr>
        <w:pStyle w:val="Heading2"/>
      </w:pPr>
      <w:r>
        <w:t xml:space="preserve">Unique Value Propositions</w:t>
      </w:r>
    </w:p>
    <w:p>
      <w:pPr>
        <w:pStyle w:val="FirstParagraph"/>
      </w:pPr>
      <w:r>
        <w:t xml:space="preserve">This Marketing Plan positions the Police Officer position in Mexico City with compelling differentiators:</w:t>
      </w:r>
    </w:p>
    <w:p>
      <w:pPr>
        <w:numPr>
          <w:ilvl w:val="0"/>
          <w:numId w:val="1002"/>
        </w:numPr>
        <w:pStyle w:val="Compact"/>
      </w:pPr>
      <w:r>
        <w:rPr>
          <w:bCs/>
          <w:b/>
        </w:rPr>
        <w:t xml:space="preserve">Civic Impact Amplifier</w:t>
      </w:r>
      <w:r>
        <w:t xml:space="preserve">: Every Police Officer directly contributes to improving safety metrics across 16 distinct boroughs – from Zócalo security to community policing in Villa de Allende.</w:t>
      </w:r>
    </w:p>
    <w:p>
      <w:pPr>
        <w:numPr>
          <w:ilvl w:val="0"/>
          <w:numId w:val="1002"/>
        </w:numPr>
        <w:pStyle w:val="Compact"/>
      </w:pPr>
      <w:r>
        <w:rPr>
          <w:bCs/>
          <w:b/>
        </w:rPr>
        <w:t xml:space="preserve">Professional Development Ecosystem</w:t>
      </w:r>
      <w:r>
        <w:t xml:space="preserve">: Mexico City offers specialized training in urban crime analysis, crowd control, and emergency response unavailable elsewhere in Mexico.</w:t>
      </w:r>
    </w:p>
    <w:p>
      <w:pPr>
        <w:numPr>
          <w:ilvl w:val="0"/>
          <w:numId w:val="1002"/>
        </w:numPr>
        <w:pStyle w:val="Compact"/>
      </w:pPr>
      <w:r>
        <w:rPr>
          <w:bCs/>
          <w:b/>
        </w:rPr>
        <w:t xml:space="preserve">Cultural Integration</w:t>
      </w:r>
      <w:r>
        <w:t xml:space="preserve">: Officers become part of Mexico City's vibrant cultural fabric through community engagement initiatives like the "Policía en la Calle" program.</w:t>
      </w:r>
    </w:p>
    <w:p>
      <w:pPr>
        <w:numPr>
          <w:ilvl w:val="0"/>
          <w:numId w:val="1002"/>
        </w:numPr>
        <w:pStyle w:val="Compact"/>
      </w:pPr>
      <w:r>
        <w:rPr>
          <w:bCs/>
          <w:b/>
        </w:rPr>
        <w:t xml:space="preserve">Competitive Career Path</w:t>
      </w:r>
      <w:r>
        <w:t xml:space="preserve">: Clear advancement from Patrol Officer to Community Engagement Specialist with salary progression aligned with Mexico City's public sector standards.</w:t>
      </w:r>
    </w:p>
    <w:bookmarkEnd w:id="23"/>
    <w:bookmarkStart w:id="27" w:name="marketing-strategies-and-tactics"/>
    <w:p>
      <w:pPr>
        <w:pStyle w:val="Heading2"/>
      </w:pPr>
      <w:r>
        <w:t xml:space="preserve">Marketing Strategies and Tactics</w:t>
      </w:r>
    </w:p>
    <w:p>
      <w:pPr>
        <w:pStyle w:val="FirstParagraph"/>
      </w:pPr>
      <w:r>
        <w:t xml:space="preserve">Our multi-channel approach integrates digital innovation with community presence:</w:t>
      </w:r>
    </w:p>
    <w:bookmarkStart w:id="24" w:name="digital-campaigns-60-budget-allocation"/>
    <w:p>
      <w:pPr>
        <w:pStyle w:val="Heading3"/>
      </w:pPr>
      <w:r>
        <w:t xml:space="preserve">Digital Campaigns (60% Budget Allocation)</w:t>
      </w:r>
    </w:p>
    <w:p>
      <w:pPr>
        <w:numPr>
          <w:ilvl w:val="0"/>
          <w:numId w:val="1003"/>
        </w:numPr>
        <w:pStyle w:val="Compact"/>
      </w:pPr>
      <w:r>
        <w:rPr>
          <w:bCs/>
          <w:b/>
        </w:rPr>
        <w:t xml:space="preserve">Social Media Storytelling</w:t>
      </w:r>
      <w:r>
        <w:t xml:space="preserve">: Instagram/TikTok series featuring real Mexico City Police Officers sharing daily challenges in neighborhoods like Roma Norte and Coyoacán, using #MiCiudadSegura.</w:t>
      </w:r>
    </w:p>
    <w:p>
      <w:pPr>
        <w:numPr>
          <w:ilvl w:val="0"/>
          <w:numId w:val="1003"/>
        </w:numPr>
        <w:pStyle w:val="Compact"/>
      </w:pPr>
      <w:r>
        <w:rPr>
          <w:bCs/>
          <w:b/>
        </w:rPr>
        <w:t xml:space="preserve">Geo-targeted Digital Ads</w:t>
      </w:r>
      <w:r>
        <w:t xml:space="preserve">: Facebook/Google ads targeting 18-35 year-olds within 50km of Mexico City with job-specific content highlighting benefits like health insurance and education stipends.</w:t>
      </w:r>
    </w:p>
    <w:p>
      <w:pPr>
        <w:numPr>
          <w:ilvl w:val="0"/>
          <w:numId w:val="1003"/>
        </w:numPr>
        <w:pStyle w:val="Compact"/>
      </w:pPr>
      <w:r>
        <w:rPr>
          <w:bCs/>
          <w:b/>
        </w:rPr>
        <w:t xml:space="preserve">Dedicated Recruitment Portal</w:t>
      </w:r>
      <w:r>
        <w:t xml:space="preserve">: A mobile-optimized microsite (policiamexicociudad.gob.mx) offering virtual tours of police stations, salary calculators, and live Q&amp;As with current Mexico City Police Officers.</w:t>
      </w:r>
    </w:p>
    <w:bookmarkEnd w:id="24"/>
    <w:bookmarkStart w:id="25" w:name="Xb4acdcb852e40c7d1499193faa6b6b39772c875"/>
    <w:p>
      <w:pPr>
        <w:pStyle w:val="Heading3"/>
      </w:pPr>
      <w:r>
        <w:t xml:space="preserve">Community Engagement (30% Budget Allocation)</w:t>
      </w:r>
    </w:p>
    <w:p>
      <w:pPr>
        <w:numPr>
          <w:ilvl w:val="0"/>
          <w:numId w:val="1004"/>
        </w:numPr>
        <w:pStyle w:val="Compact"/>
      </w:pPr>
      <w:r>
        <w:rPr>
          <w:bCs/>
          <w:b/>
        </w:rPr>
        <w:t xml:space="preserve">Neighborhood Pop-Up Centers</w:t>
      </w:r>
      <w:r>
        <w:t xml:space="preserve">: Recruitment booths at community centers in all boroughs offering on-the-spot application assistance and cultural competency workshops.</w:t>
      </w:r>
    </w:p>
    <w:p>
      <w:pPr>
        <w:numPr>
          <w:ilvl w:val="0"/>
          <w:numId w:val="1004"/>
        </w:numPr>
        <w:pStyle w:val="Compact"/>
      </w:pPr>
      <w:r>
        <w:rPr>
          <w:bCs/>
          <w:b/>
        </w:rPr>
        <w:t xml:space="preserve">School &amp; University Partnerships</w:t>
      </w:r>
      <w:r>
        <w:t xml:space="preserve">: Career fairs at 12 major universities across Mexico City featuring testimonials from officers who grew up in the city's marginalized neighborhoods.</w:t>
      </w:r>
    </w:p>
    <w:p>
      <w:pPr>
        <w:numPr>
          <w:ilvl w:val="0"/>
          <w:numId w:val="1004"/>
        </w:numPr>
        <w:pStyle w:val="Compact"/>
      </w:pPr>
      <w:r>
        <w:rPr>
          <w:bCs/>
          <w:b/>
        </w:rPr>
        <w:t xml:space="preserve">Community Ambassador Program</w:t>
      </w:r>
      <w:r>
        <w:t xml:space="preserve">: Training respected local figures (teachers, sports coaches) as recruitment advocates to build trust in high-demand areas like Tepito and Iztapalapa.</w:t>
      </w:r>
    </w:p>
    <w:bookmarkEnd w:id="25"/>
    <w:bookmarkStart w:id="26" w:name="X8ed0f2a537c53b97b284865c45760f059d5b7c7"/>
    <w:p>
      <w:pPr>
        <w:pStyle w:val="Heading3"/>
      </w:pPr>
      <w:r>
        <w:t xml:space="preserve">Strategic Partnerships (10% Budget Allocation)</w:t>
      </w:r>
    </w:p>
    <w:p>
      <w:pPr>
        <w:numPr>
          <w:ilvl w:val="0"/>
          <w:numId w:val="1005"/>
        </w:numPr>
        <w:pStyle w:val="Compact"/>
      </w:pPr>
      <w:r>
        <w:rPr>
          <w:bCs/>
          <w:b/>
        </w:rPr>
        <w:t xml:space="preserve">Collaboration with Social Organizations</w:t>
      </w:r>
      <w:r>
        <w:t xml:space="preserve">: Co-branding campaigns with NGOs focused on youth development like Fundación Crecer.</w:t>
      </w:r>
    </w:p>
    <w:p>
      <w:pPr>
        <w:numPr>
          <w:ilvl w:val="0"/>
          <w:numId w:val="1005"/>
        </w:numPr>
        <w:pStyle w:val="Compact"/>
      </w:pPr>
      <w:r>
        <w:rPr>
          <w:bCs/>
          <w:b/>
        </w:rPr>
        <w:t xml:space="preserve">National Media Synergy</w:t>
      </w:r>
      <w:r>
        <w:t xml:space="preserve">: TV interviews on Televisa/Imagen showing Police Officers in action during Mexico City's annual Grito de Independencia celebration.</w:t>
      </w:r>
    </w:p>
    <w:bookmarkEnd w:id="26"/>
    <w:bookmarkEnd w:id="27"/>
    <w:bookmarkStart w:id="28" w:name="budget-allocation"/>
    <w:p>
      <w:pPr>
        <w:pStyle w:val="Heading2"/>
      </w:pPr>
      <w:r>
        <w:t xml:space="preserve">Budget Allocation</w:t>
      </w:r>
    </w:p>
    <w:p>
      <w:pPr>
        <w:pStyle w:val="FirstParagraph"/>
      </w:pPr>
      <w:r>
        <w:t xml:space="preserve">The total budget of MXN 18.5 million (approx. $900,000 USD) is allocated as follows:</w:t>
      </w:r>
    </w:p>
    <w:p>
      <w:pPr>
        <w:numPr>
          <w:ilvl w:val="0"/>
          <w:numId w:val="1006"/>
        </w:numPr>
        <w:pStyle w:val="Compact"/>
      </w:pPr>
      <w:r>
        <w:t xml:space="preserve">Digital Campaigns: 65% ($12,025,000)</w:t>
      </w:r>
    </w:p>
    <w:p>
      <w:pPr>
        <w:numPr>
          <w:ilvl w:val="0"/>
          <w:numId w:val="1006"/>
        </w:numPr>
        <w:pStyle w:val="Compact"/>
      </w:pPr>
      <w:r>
        <w:t xml:space="preserve">Community Events &amp; Materials: 33% ($6,185,794)</w:t>
      </w:r>
    </w:p>
    <w:p>
      <w:pPr>
        <w:numPr>
          <w:ilvl w:val="0"/>
          <w:numId w:val="1006"/>
        </w:numPr>
        <w:pStyle w:val="Compact"/>
      </w:pPr>
      <w:r>
        <w:t xml:space="preserve">Partnership Development: 2% ($375,479)</w:t>
      </w:r>
    </w:p>
    <w:p>
      <w:pPr>
        <w:pStyle w:val="FirstParagraph"/>
      </w:pPr>
      <w:r>
        <w:t xml:space="preserve">This investment targets a 40% increase in qualified applications within the first year while maintaining Mexico City's strict recruitment standards.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Foundation Phase</w:t>
            </w:r>
          </w:p>
        </w:tc>
        <w:tc>
          <w:tcPr/>
          <w:p>
            <w:pPr>
              <w:pStyle w:val="Compact"/>
              <w:jc w:val="left"/>
            </w:pPr>
            <w:r>
              <w:t xml:space="preserve">Month 1-2</w:t>
            </w:r>
          </w:p>
        </w:tc>
        <w:tc>
          <w:tcPr/>
          <w:p>
            <w:pPr>
              <w:pStyle w:val="Compact"/>
              <w:jc w:val="left"/>
            </w:pPr>
            <w:r>
              <w:t xml:space="preserve">Create digital assets, finalize community partnerships, develop training materials for ambassadors.</w:t>
            </w:r>
          </w:p>
        </w:tc>
      </w:tr>
      <w:tr>
        <w:tc>
          <w:tcPr/>
          <w:p>
            <w:pPr>
              <w:pStyle w:val="Compact"/>
              <w:jc w:val="left"/>
            </w:pPr>
            <w:r>
              <w:t xml:space="preserve">Launch Phase</w:t>
            </w:r>
          </w:p>
        </w:tc>
        <w:tc>
          <w:tcPr/>
          <w:p>
            <w:pPr>
              <w:pStyle w:val="Compact"/>
              <w:jc w:val="left"/>
            </w:pPr>
            <w:r>
              <w:t xml:space="preserve">Month 3-4Roll out social media campaigns, deploy pop-up centers in 8 high-demand boroughs.</w:t>
            </w:r>
          </w:p>
        </w:tc>
        <w:tc>
          <w:tcPr/>
          <w:p>
            <w:pPr>
              <w:pStyle w:val="Compact"/>
            </w:pPr>
          </w:p>
        </w:tc>
      </w:tr>
      <w:tr>
        <w:tc>
          <w:tcPr/>
          <w:p>
            <w:pPr>
              <w:pStyle w:val="Compact"/>
              <w:jc w:val="left"/>
            </w:pPr>
            <w:r>
              <w:t xml:space="preserve">Growth Phase</w:t>
            </w:r>
          </w:p>
        </w:tc>
        <w:tc>
          <w:tcPr/>
          <w:p>
            <w:pPr>
              <w:pStyle w:val="Compact"/>
              <w:jc w:val="left"/>
            </w:pPr>
            <w:r>
              <w:t xml:space="preserve">Month 5-8</w:t>
            </w:r>
          </w:p>
        </w:tc>
        <w:tc>
          <w:tcPr/>
          <w:p>
            <w:pPr>
              <w:pStyle w:val="Compact"/>
              <w:jc w:val="left"/>
            </w:pPr>
            <w:r>
              <w:t xml:space="preserve">Scale successful tactics to all 16 boroughs, initiate university partnerships.</w:t>
            </w:r>
          </w:p>
        </w:tc>
      </w:tr>
      <w:tr>
        <w:tc>
          <w:tcPr/>
          <w:p>
            <w:pPr>
              <w:pStyle w:val="Compact"/>
              <w:jc w:val="left"/>
            </w:pPr>
            <w:r>
              <w:t xml:space="preserve">Consolidation Phase</w:t>
            </w:r>
          </w:p>
        </w:tc>
        <w:tc>
          <w:tcPr/>
          <w:p>
            <w:pPr>
              <w:pStyle w:val="Compact"/>
              <w:jc w:val="left"/>
            </w:pPr>
            <w:r>
              <w:t xml:space="preserve">Month 9-12</w:t>
            </w:r>
          </w:p>
        </w:tc>
        <w:tc>
          <w:tcPr/>
          <w:p>
            <w:pPr>
              <w:pStyle w:val="Compact"/>
              <w:jc w:val="left"/>
            </w:pPr>
            <w:r>
              <w:t xml:space="preserve">Evaluate metrics, adjust strategy based on application quality data from Mexico City recruitment database.</w:t>
            </w:r>
          </w:p>
        </w:tc>
      </w:tr>
    </w:tbl>
    <w:bookmarkEnd w:id="29"/>
    <w:bookmarkStart w:id="30" w:name="evaluation-metrics"/>
    <w:p>
      <w:pPr>
        <w:pStyle w:val="Heading2"/>
      </w:pPr>
      <w:r>
        <w:t xml:space="preserve">Evaluation Metrics</w:t>
      </w:r>
    </w:p>
    <w:p>
      <w:pPr>
        <w:pStyle w:val="FirstParagraph"/>
      </w:pPr>
      <w:r>
        <w:t xml:space="preserve">We measure success through these KPIs tied to the Mexico City Police Department's strategic goals:</w:t>
      </w:r>
    </w:p>
    <w:p>
      <w:pPr>
        <w:numPr>
          <w:ilvl w:val="0"/>
          <w:numId w:val="1007"/>
        </w:numPr>
        <w:pStyle w:val="Compact"/>
      </w:pPr>
      <w:r>
        <w:rPr>
          <w:bCs/>
          <w:b/>
        </w:rPr>
        <w:t xml:space="preserve">Application Quality</w:t>
      </w:r>
      <w:r>
        <w:t xml:space="preserve">: Target 35% increase in candidates meeting physical/educational requirements (vs. previous year).</w:t>
      </w:r>
    </w:p>
    <w:p>
      <w:pPr>
        <w:numPr>
          <w:ilvl w:val="0"/>
          <w:numId w:val="1007"/>
        </w:numPr>
        <w:pStyle w:val="Compact"/>
      </w:pPr>
      <w:r>
        <w:rPr>
          <w:bCs/>
          <w:b/>
        </w:rPr>
        <w:t xml:space="preserve">Demographic Diversity</w:t>
      </w:r>
      <w:r>
        <w:t xml:space="preserve">: Achieve 40% representation from underrepresented boroughs (currently at 28%).</w:t>
      </w:r>
    </w:p>
    <w:p>
      <w:pPr>
        <w:numPr>
          <w:ilvl w:val="0"/>
          <w:numId w:val="1007"/>
        </w:numPr>
        <w:pStyle w:val="Compact"/>
      </w:pPr>
      <w:r>
        <w:rPr>
          <w:bCs/>
          <w:b/>
        </w:rPr>
        <w:t xml:space="preserve">Candidate Retention</w:t>
      </w:r>
      <w:r>
        <w:t xml:space="preserve">: Reduce first-year attrition below national average through improved recruitment messaging.</w:t>
      </w:r>
    </w:p>
    <w:p>
      <w:pPr>
        <w:numPr>
          <w:ilvl w:val="0"/>
          <w:numId w:val="1007"/>
        </w:numPr>
        <w:pStyle w:val="Compact"/>
      </w:pPr>
      <w:r>
        <w:rPr>
          <w:bCs/>
          <w:b/>
        </w:rPr>
        <w:t xml:space="preserve">Community Sentiment</w:t>
      </w:r>
      <w:r>
        <w:t xml:space="preserve">: Track via Mexico City's public safety satisfaction surveys (target: +15% positive perception of Police Officers).</w:t>
      </w:r>
    </w:p>
    <w:bookmarkEnd w:id="30"/>
    <w:bookmarkStart w:id="31" w:name="X34da042c3a1f11c55854834a53dfa428f76a6f3"/>
    <w:p>
      <w:pPr>
        <w:pStyle w:val="Heading2"/>
      </w:pPr>
      <w:r>
        <w:t xml:space="preserve">Conclusion: A Strategic Investment in Mexico City's Future</w:t>
      </w:r>
    </w:p>
    <w:p>
      <w:pPr>
        <w:pStyle w:val="FirstParagraph"/>
      </w:pPr>
      <w:r>
        <w:t xml:space="preserve">This Marketing Plan represents a transformative approach to Police Officer recruitment in Mexico City. By positioning the role as both a civic duty and professional opportunity, we address the critical shortage of law enforcement personnel while strengthening community trust across all neighborhoods. Every Police Officer recruited through this initiative directly enhances public safety for over 9 million residents – making it not just an employment opportunity but a vital investment in Mexico City's security ecosystem. The success of this Marketing Plan will be measured by the number of dedicated Police Officers serving our city with professionalism, cultural awareness, and commitment to building safer communities throughout Mexico City. We commit to continuous improvement through quarterly review cycles ensuring the Police Officer recruitment strategy remains adaptive to evolving needs of Mexico City's dynamic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Mexico City</dc:title>
  <dc:creator/>
  <dc:language>en</dc:language>
  <cp:keywords/>
  <dcterms:created xsi:type="dcterms:W3CDTF">2026-07-21T15:28:36Z</dcterms:created>
  <dcterms:modified xsi:type="dcterms:W3CDTF">2026-07-21T15:28:36Z</dcterms:modified>
</cp:coreProperties>
</file>

<file path=docProps/custom.xml><?xml version="1.0" encoding="utf-8"?>
<Properties xmlns="http://schemas.openxmlformats.org/officeDocument/2006/custom-properties" xmlns:vt="http://schemas.openxmlformats.org/officeDocument/2006/docPropsVTypes"/>
</file>