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and</w:t>
      </w:r>
      <w:r>
        <w:t xml:space="preserve"> </w:t>
      </w:r>
      <w:r>
        <w:t xml:space="preserve">Development</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Qatar</w:t>
      </w:r>
      <w:r>
        <w:t xml:space="preserve"> </w:t>
      </w:r>
      <w:r>
        <w:t xml:space="preserve">Doha</w:t>
      </w:r>
    </w:p>
    <w:bookmarkStart w:id="33" w:name="X210b7c1b3c6b932edd99e734c34a2d485e5fa73"/>
    <w:p>
      <w:pPr>
        <w:pStyle w:val="Heading1"/>
      </w:pPr>
      <w:r>
        <w:t xml:space="preserve">Comprehensive Marketing Plan for Recruitment and Development of Police Officers in Qatar Doha</w:t>
      </w:r>
    </w:p>
    <w:bookmarkStart w:id="20" w:name="executive-summary"/>
    <w:p>
      <w:pPr>
        <w:pStyle w:val="Heading2"/>
      </w:pPr>
      <w:r>
        <w:t xml:space="preserve">Executive Summary</w:t>
      </w:r>
    </w:p>
    <w:p>
      <w:pPr>
        <w:pStyle w:val="FirstParagraph"/>
      </w:pPr>
      <w:r>
        <w:t xml:space="preserve">This Marketing Plan outlines a strategic framework to attract, recruit, and develop world-class Police Officers for the State Security Forces in Qatar Doha. With Qatar's rapid urbanization, global events like FIFA World Cup 2022, and increasing international tourism, the demand for highly skilled law enforcement professionals has surged. This plan addresses critical workforce gaps while aligning with Qatar National Vision 2030 goals to establish Doha as a secure, modern metropolis. Our objective is to position Qatar Doha as the premier destination for elite Police Officer careers through targeted branding, digital engagement, and community partnerships.</w:t>
      </w:r>
    </w:p>
    <w:bookmarkEnd w:id="20"/>
    <w:bookmarkStart w:id="21" w:name="Xce5c5607eeab766e921e1602e0fbde90962befa"/>
    <w:p>
      <w:pPr>
        <w:pStyle w:val="Heading2"/>
      </w:pPr>
      <w:r>
        <w:t xml:space="preserve">Market Analysis: The Qatar Doha Police Officer Landscape</w:t>
      </w:r>
    </w:p>
    <w:p>
      <w:pPr>
        <w:pStyle w:val="FirstParagraph"/>
      </w:pPr>
      <w:r>
        <w:t xml:space="preserve">The security environment in Qatar Doha presents unique opportunities and challenges. As a global hub hosting 40+ international organizations and over 2 million expatriates, the need for culturally competent, technologically adept Police Officers is paramount. Current data shows a 35% growth in police recruitment requests since 2021, yet retention remains challenging due to perceptions of limited career progression. Competitor nations (UAE, Singapore) offer comparable benefits but lack Qatar's cultural authenticity and strategic vision. The critical insight: Qatar Doha can differentiate through its emphasis on</w:t>
      </w:r>
      <w:r>
        <w:t xml:space="preserve"> </w:t>
      </w:r>
      <w:r>
        <w:rPr>
          <w:bCs/>
          <w:b/>
        </w:rPr>
        <w:t xml:space="preserve">national pride</w:t>
      </w:r>
      <w:r>
        <w:t xml:space="preserve">,</w:t>
      </w:r>
      <w:r>
        <w:t xml:space="preserve"> </w:t>
      </w:r>
      <w:r>
        <w:rPr>
          <w:bCs/>
          <w:b/>
        </w:rPr>
        <w:t xml:space="preserve">cutting-edge technology integration</w:t>
      </w:r>
      <w:r>
        <w:t xml:space="preserve">, and</w:t>
      </w:r>
      <w:r>
        <w:t xml:space="preserve"> </w:t>
      </w:r>
      <w:r>
        <w:rPr>
          <w:bCs/>
          <w:b/>
        </w:rPr>
        <w:t xml:space="preserve">Qatar-centric community impact</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Police Officer recruitment campaign:</w:t>
      </w:r>
    </w:p>
    <w:p>
      <w:pPr>
        <w:numPr>
          <w:ilvl w:val="0"/>
          <w:numId w:val="1001"/>
        </w:numPr>
        <w:pStyle w:val="Compact"/>
      </w:pPr>
      <w:r>
        <w:rPr>
          <w:iCs/>
          <w:i/>
        </w:rPr>
        <w:t xml:space="preserve">Qatari Nationals (70% of focus)</w:t>
      </w:r>
      <w:r>
        <w:t xml:space="preserve">: University graduates seeking government careers with clear advancement paths. They prioritize national service opportunities and cultural alignment.</w:t>
      </w:r>
    </w:p>
    <w:p>
      <w:pPr>
        <w:numPr>
          <w:ilvl w:val="0"/>
          <w:numId w:val="1001"/>
        </w:numPr>
        <w:pStyle w:val="Compact"/>
      </w:pPr>
      <w:r>
        <w:rPr>
          <w:iCs/>
          <w:i/>
        </w:rPr>
        <w:t xml:space="preserve">Expat Professionals (25%)</w:t>
      </w:r>
      <w:r>
        <w:t xml:space="preserve">: International law enforcement veterans targeting dynamic urban environments. They seek competitive benefits, professional development, and family-friendly infrastructure.</w:t>
      </w:r>
    </w:p>
    <w:p>
      <w:pPr>
        <w:numPr>
          <w:ilvl w:val="0"/>
          <w:numId w:val="1001"/>
        </w:numPr>
        <w:pStyle w:val="Compact"/>
      </w:pPr>
      <w:r>
        <w:rPr>
          <w:iCs/>
          <w:i/>
        </w:rPr>
        <w:t xml:space="preserve">Recent Military Veterans (5%)</w:t>
      </w:r>
      <w:r>
        <w:t xml:space="preserve">: Transitioning service members valuing structured career pathways with immediate responsibility.</w:t>
      </w:r>
    </w:p>
    <w:bookmarkEnd w:id="22"/>
    <w:bookmarkStart w:id="27" w:name="Xc6626680d6e2ca7d2555d80c742bd6bf9faccc3"/>
    <w:p>
      <w:pPr>
        <w:pStyle w:val="Heading2"/>
      </w:pPr>
      <w:r>
        <w:t xml:space="preserve">Core Marketing Strategies for Police Officer Recruitment</w:t>
      </w:r>
    </w:p>
    <w:bookmarkStart w:id="23" w:name="brand-positioning-serve-doha-shape-qatar"/>
    <w:p>
      <w:pPr>
        <w:pStyle w:val="Heading3"/>
      </w:pPr>
      <w:r>
        <w:t xml:space="preserve">1. Brand Positioning: "Serve Doha, Shape Qatar"</w:t>
      </w:r>
    </w:p>
    <w:p>
      <w:pPr>
        <w:pStyle w:val="FirstParagraph"/>
      </w:pPr>
      <w:r>
        <w:t xml:space="preserve">We position the Police Officer role not as a job but as a</w:t>
      </w:r>
      <w:r>
        <w:t xml:space="preserve"> </w:t>
      </w:r>
      <w:r>
        <w:rPr>
          <w:bCs/>
          <w:b/>
        </w:rPr>
        <w:t xml:space="preserve">patriotic calling</w:t>
      </w:r>
      <w:r>
        <w:t xml:space="preserve">. Campaigns will emphasize:</w:t>
      </w:r>
    </w:p>
    <w:p>
      <w:pPr>
        <w:numPr>
          <w:ilvl w:val="0"/>
          <w:numId w:val="1002"/>
        </w:numPr>
        <w:pStyle w:val="Compact"/>
      </w:pPr>
      <w:r>
        <w:t xml:space="preserve">Direct contribution to Qatar National Vision 2030 security pillars</w:t>
      </w:r>
    </w:p>
    <w:p>
      <w:pPr>
        <w:numPr>
          <w:ilvl w:val="0"/>
          <w:numId w:val="1002"/>
        </w:numPr>
        <w:pStyle w:val="Compact"/>
      </w:pPr>
      <w:r>
        <w:t xml:space="preserve">Real-time impact on iconic Doha landmarks (Lusail Stadium, Corniche, Souq Waqif)</w:t>
      </w:r>
    </w:p>
    <w:p>
      <w:pPr>
        <w:numPr>
          <w:ilvl w:val="0"/>
          <w:numId w:val="1002"/>
        </w:numPr>
        <w:pStyle w:val="Compact"/>
      </w:pPr>
      <w:r>
        <w:t xml:space="preserve">Career progression from beat officer to strategic leadership within 10 years</w:t>
      </w:r>
    </w:p>
    <w:bookmarkEnd w:id="23"/>
    <w:bookmarkStart w:id="24" w:name="digital-recruitment-ecosystem"/>
    <w:p>
      <w:pPr>
        <w:pStyle w:val="Heading3"/>
      </w:pPr>
      <w:r>
        <w:t xml:space="preserve">2. Digital Recruitment Ecosystem</w:t>
      </w:r>
    </w:p>
    <w:p>
      <w:pPr>
        <w:pStyle w:val="FirstParagraph"/>
      </w:pPr>
      <w:r>
        <w:t xml:space="preserve">A dedicated "Qatar Police Careers" portal will serve as the central hub, featuring:</w:t>
      </w:r>
    </w:p>
    <w:p>
      <w:pPr>
        <w:numPr>
          <w:ilvl w:val="0"/>
          <w:numId w:val="1003"/>
        </w:numPr>
        <w:pStyle w:val="Compact"/>
      </w:pPr>
      <w:r>
        <w:t xml:space="preserve">Virtual campus tours of Doha police stations with AR technology</w:t>
      </w:r>
    </w:p>
    <w:p>
      <w:pPr>
        <w:numPr>
          <w:ilvl w:val="0"/>
          <w:numId w:val="1003"/>
        </w:numPr>
        <w:pStyle w:val="Compact"/>
      </w:pPr>
      <w:r>
        <w:t xml:space="preserve">Testimonials from current Police Officers stationed at World Cup venues and luxury resorts</w:t>
      </w:r>
    </w:p>
    <w:p>
      <w:pPr>
        <w:numPr>
          <w:ilvl w:val="0"/>
          <w:numId w:val="1003"/>
        </w:numPr>
        <w:pStyle w:val="Compact"/>
      </w:pPr>
      <w:r>
        <w:t xml:space="preserve">Interactive salary calculator showing competitive packages (including housing, education allowances)</w:t>
      </w:r>
    </w:p>
    <w:bookmarkEnd w:id="24"/>
    <w:bookmarkStart w:id="25" w:name="community-driven-outreach-in-doha"/>
    <w:p>
      <w:pPr>
        <w:pStyle w:val="Heading3"/>
      </w:pPr>
      <w:r>
        <w:t xml:space="preserve">3. Community-Driven Outreach in Doha</w:t>
      </w:r>
    </w:p>
    <w:p>
      <w:pPr>
        <w:pStyle w:val="FirstParagraph"/>
      </w:pPr>
      <w:r>
        <w:t xml:space="preserve">We'll partner with key Doha institutions to create authentic engagement:</w:t>
      </w:r>
    </w:p>
    <w:p>
      <w:pPr>
        <w:numPr>
          <w:ilvl w:val="0"/>
          <w:numId w:val="1004"/>
        </w:numPr>
        <w:pStyle w:val="Compact"/>
      </w:pPr>
      <w:r>
        <w:rPr>
          <w:bCs/>
          <w:b/>
        </w:rPr>
        <w:t xml:space="preserve">University Collaborations</w:t>
      </w:r>
      <w:r>
        <w:t xml:space="preserve">: Qatar University, HBKU – offering "Police Officer Experience Days" at campus events</w:t>
      </w:r>
    </w:p>
    <w:p>
      <w:pPr>
        <w:numPr>
          <w:ilvl w:val="0"/>
          <w:numId w:val="1004"/>
        </w:numPr>
        <w:pStyle w:val="Compact"/>
      </w:pPr>
      <w:r>
        <w:rPr>
          <w:bCs/>
          <w:b/>
        </w:rPr>
        <w:t xml:space="preserve">Neighborhood Engagement</w:t>
      </w:r>
      <w:r>
        <w:t xml:space="preserve">: Pop-up information booths at Al Sadd, West Bay and Doha Festival City with Qatari Police Officers sharing daily mission stories</w:t>
      </w:r>
    </w:p>
    <w:p>
      <w:pPr>
        <w:numPr>
          <w:ilvl w:val="0"/>
          <w:numId w:val="1004"/>
        </w:numPr>
        <w:pStyle w:val="Compact"/>
      </w:pPr>
      <w:r>
        <w:rPr>
          <w:bCs/>
          <w:b/>
        </w:rPr>
        <w:t xml:space="preserve">Family Orientation Events</w:t>
      </w:r>
      <w:r>
        <w:t xml:space="preserve">: At Al Thakira Beach Park featuring officer families discussing work-life balance in Doha</w:t>
      </w:r>
    </w:p>
    <w:bookmarkEnd w:id="25"/>
    <w:bookmarkStart w:id="26" w:name="employer-brand-differentiation"/>
    <w:p>
      <w:pPr>
        <w:pStyle w:val="Heading3"/>
      </w:pPr>
      <w:r>
        <w:t xml:space="preserve">4. Employer Brand Differentiation</w:t>
      </w:r>
    </w:p>
    <w:p>
      <w:pPr>
        <w:pStyle w:val="FirstParagraph"/>
      </w:pPr>
      <w:r>
        <w:t xml:space="preserve">Our unique value proposition includes:</w:t>
      </w:r>
    </w:p>
    <w:p>
      <w:pPr>
        <w:numPr>
          <w:ilvl w:val="0"/>
          <w:numId w:val="1005"/>
        </w:numPr>
        <w:pStyle w:val="Compact"/>
      </w:pPr>
      <w:r>
        <w:rPr>
          <w:bCs/>
          <w:b/>
        </w:rPr>
        <w:t xml:space="preserve">Cultural Immersion Programs</w:t>
      </w:r>
      <w:r>
        <w:t xml:space="preserve">: 6-month mentorship with Qatari elders during training, reinforcing national identity</w:t>
      </w:r>
    </w:p>
    <w:p>
      <w:pPr>
        <w:numPr>
          <w:ilvl w:val="0"/>
          <w:numId w:val="1005"/>
        </w:numPr>
        <w:pStyle w:val="Compact"/>
      </w:pPr>
      <w:r>
        <w:rPr>
          <w:bCs/>
          <w:b/>
        </w:rPr>
        <w:t xml:space="preserve">Tech-Enabled Policing</w:t>
      </w:r>
      <w:r>
        <w:t xml:space="preserve">: Training on AI crime prediction systems used across Doha's smart city infrastructure</w:t>
      </w:r>
    </w:p>
    <w:p>
      <w:pPr>
        <w:numPr>
          <w:ilvl w:val="0"/>
          <w:numId w:val="1005"/>
        </w:numPr>
        <w:pStyle w:val="Compact"/>
      </w:pPr>
      <w:r>
        <w:rPr>
          <w:bCs/>
          <w:b/>
        </w:rPr>
        <w:t xml:space="preserve">Global Mobility Pathways</w:t>
      </w:r>
      <w:r>
        <w:t xml:space="preserve">: Opportunities to serve in international missions (e.g., UN peacekeeping) after 3 years of service</w:t>
      </w:r>
    </w:p>
    <w:bookmarkEnd w:id="26"/>
    <w:bookmarkEnd w:id="27"/>
    <w:bookmarkStart w:id="28" w:name="Xd82134e5db718529f92cab5390ec606dc7b45f3"/>
    <w:p>
      <w:pPr>
        <w:pStyle w:val="Heading2"/>
      </w:pPr>
      <w:r>
        <w:t xml:space="preserve">Implementation Timeline (Q1 2024 - Q4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Police Officer Recruitment Target</w:t>
            </w:r>
          </w:p>
        </w:tc>
      </w:tr>
      <w:tr>
        <w:tc>
          <w:tcPr/>
          <w:p>
            <w:pPr>
              <w:pStyle w:val="Compact"/>
              <w:jc w:val="left"/>
            </w:pPr>
            <w:r>
              <w:t xml:space="preserve">Q1 2024</w:t>
            </w:r>
          </w:p>
        </w:tc>
        <w:tc>
          <w:tcPr/>
          <w:p>
            <w:pPr>
              <w:pStyle w:val="Compact"/>
              <w:jc w:val="left"/>
            </w:pPr>
            <w:r>
              <w:t xml:space="preserve">Landing page launch, university partnerships, Doha community booths (Al Waab)</w:t>
            </w:r>
          </w:p>
        </w:tc>
        <w:tc>
          <w:tcPr/>
          <w:p>
            <w:pPr>
              <w:pStyle w:val="Compact"/>
              <w:jc w:val="left"/>
            </w:pPr>
            <w:r>
              <w:t xml:space="preserve">50 new Police Officers</w:t>
            </w:r>
          </w:p>
        </w:tc>
      </w:tr>
      <w:tr>
        <w:tc>
          <w:tcPr/>
          <w:p>
            <w:pPr>
              <w:pStyle w:val="Compact"/>
              <w:jc w:val="left"/>
            </w:pPr>
            <w:r>
              <w:t xml:space="preserve">Q3 2024</w:t>
            </w:r>
          </w:p>
        </w:tc>
        <w:tc>
          <w:tcPr/>
          <w:p>
            <w:pPr>
              <w:pStyle w:val="Compact"/>
              <w:jc w:val="left"/>
            </w:pPr>
            <w:r>
              <w:t xml:space="preserve">Virtual reality campus tours, military veteran outreach program</w:t>
            </w:r>
          </w:p>
        </w:tc>
        <w:tc>
          <w:tcPr/>
          <w:p>
            <w:pPr>
              <w:pStyle w:val="Compact"/>
              <w:jc w:val="left"/>
            </w:pPr>
            <w:r>
              <w:t xml:space="preserve">120 new Police Officers</w:t>
            </w:r>
          </w:p>
        </w:tc>
      </w:tr>
      <w:tr>
        <w:tc>
          <w:tcPr/>
          <w:p>
            <w:pPr>
              <w:pStyle w:val="Compact"/>
              <w:jc w:val="left"/>
            </w:pPr>
            <w:r>
              <w:t xml:space="preserve">Q1 2025</w:t>
            </w:r>
          </w:p>
        </w:tc>
        <w:tc>
          <w:tcPr/>
          <w:p>
            <w:pPr>
              <w:pStyle w:val="Compact"/>
              <w:jc w:val="left"/>
            </w:pPr>
            <w:r>
              <w:t xml:space="preserve">Family engagement events at Doha parks, tech-training module rollout</w:t>
            </w:r>
          </w:p>
        </w:tc>
        <w:tc>
          <w:tcPr/>
          <w:p>
            <w:pPr>
              <w:pStyle w:val="Compact"/>
              <w:jc w:val="left"/>
            </w:pPr>
            <w:r>
              <w:t xml:space="preserve">95 new Police Officers</w:t>
            </w:r>
          </w:p>
        </w:tc>
      </w:tr>
      <w:tr>
        <w:tc>
          <w:tcPr/>
          <w:p>
            <w:pPr>
              <w:pStyle w:val="Compact"/>
              <w:jc w:val="left"/>
            </w:pPr>
            <w:r>
              <w:t xml:space="preserve">Q4 2025</w:t>
            </w:r>
          </w:p>
        </w:tc>
        <w:tc>
          <w:tcPr/>
          <w:p>
            <w:pPr>
              <w:pStyle w:val="Compact"/>
              <w:jc w:val="left"/>
            </w:pPr>
            <w:r>
              <w:t xml:space="preserve">Evaluation &amp; plan refinement based on retention metrics</w:t>
            </w:r>
          </w:p>
        </w:tc>
        <w:tc>
          <w:tcPr/>
          <w:p>
            <w:pPr>
              <w:pStyle w:val="Compact"/>
              <w:jc w:val="left"/>
            </w:pPr>
            <w:r>
              <w:t xml:space="preserve">75 new Police Officers (Total: 340)</w:t>
            </w:r>
          </w:p>
        </w:tc>
      </w:tr>
    </w:tbl>
    <w:bookmarkEnd w:id="28"/>
    <w:bookmarkStart w:id="29" w:name="evaluation-metrics-for-success"/>
    <w:p>
      <w:pPr>
        <w:pStyle w:val="Heading2"/>
      </w:pPr>
      <w:r>
        <w:t xml:space="preserve">Evaluation Metrics for Success</w:t>
      </w:r>
    </w:p>
    <w:p>
      <w:pPr>
        <w:pStyle w:val="FirstParagraph"/>
      </w:pPr>
      <w:r>
        <w:t xml:space="preserve">We measure success through three KPIs aligned with Qatar Doha's security objectives:</w:t>
      </w:r>
    </w:p>
    <w:p>
      <w:pPr>
        <w:numPr>
          <w:ilvl w:val="0"/>
          <w:numId w:val="1006"/>
        </w:numPr>
        <w:pStyle w:val="Compact"/>
      </w:pPr>
      <w:r>
        <w:rPr>
          <w:bCs/>
          <w:b/>
        </w:rPr>
        <w:t xml:space="preserve">Recruitment Quality</w:t>
      </w:r>
      <w:r>
        <w:t xml:space="preserve">: 90% of new Police Officers passing advanced training within first year (vs. industry avg. 75%)</w:t>
      </w:r>
    </w:p>
    <w:p>
      <w:pPr>
        <w:numPr>
          <w:ilvl w:val="0"/>
          <w:numId w:val="1006"/>
        </w:numPr>
        <w:pStyle w:val="Compact"/>
      </w:pPr>
      <w:r>
        <w:rPr>
          <w:bCs/>
          <w:b/>
        </w:rPr>
        <w:t xml:space="preserve">Retention Rate</w:t>
      </w:r>
      <w:r>
        <w:t xml:space="preserve">: 85% retention at 2 years (vs. national average of 68%) through targeted career development pathways</w:t>
      </w:r>
    </w:p>
    <w:p>
      <w:pPr>
        <w:numPr>
          <w:ilvl w:val="0"/>
          <w:numId w:val="1006"/>
        </w:numPr>
        <w:pStyle w:val="Compact"/>
      </w:pPr>
      <w:r>
        <w:rPr>
          <w:bCs/>
          <w:b/>
        </w:rPr>
        <w:t xml:space="preserve">Community Impact</w:t>
      </w:r>
      <w:r>
        <w:t xml:space="preserve">: Measured via citizen satisfaction surveys showing improved trust in Doha police response times (+30% YoY)</w:t>
      </w:r>
    </w:p>
    <w:bookmarkEnd w:id="29"/>
    <w:bookmarkStart w:id="30" w:name="budget-allocation-highlights"/>
    <w:p>
      <w:pPr>
        <w:pStyle w:val="Heading2"/>
      </w:pPr>
      <w:r>
        <w:t xml:space="preserve">Budget Allocation Highlights</w:t>
      </w:r>
    </w:p>
    <w:p>
      <w:pPr>
        <w:pStyle w:val="FirstParagraph"/>
      </w:pPr>
      <w:r>
        <w:t xml:space="preserve">Total investment: QR 15.8 million (approx. $4.3M USD). Key allocations include:</w:t>
      </w:r>
    </w:p>
    <w:p>
      <w:pPr>
        <w:numPr>
          <w:ilvl w:val="0"/>
          <w:numId w:val="1007"/>
        </w:numPr>
        <w:pStyle w:val="Compact"/>
      </w:pPr>
      <w:r>
        <w:t xml:space="preserve">60% Digital platform development &amp; social media campaigns targeting Doha youth</w:t>
      </w:r>
    </w:p>
    <w:p>
      <w:pPr>
        <w:numPr>
          <w:ilvl w:val="0"/>
          <w:numId w:val="1007"/>
        </w:numPr>
        <w:pStyle w:val="Compact"/>
      </w:pPr>
      <w:r>
        <w:t xml:space="preserve">25% Community engagement events across all major Doha districts</w:t>
      </w:r>
    </w:p>
    <w:p>
      <w:pPr>
        <w:numPr>
          <w:ilvl w:val="0"/>
          <w:numId w:val="1007"/>
        </w:numPr>
        <w:pStyle w:val="Compact"/>
      </w:pPr>
      <w:r>
        <w:t xml:space="preserve">15% Partnership development with educational institutions and military organizations</w:t>
      </w:r>
    </w:p>
    <w:bookmarkEnd w:id="30"/>
    <w:bookmarkStart w:id="32" w:name="Xa2dcc2ec76703fa44946b93c63a1e8df84a543c"/>
    <w:p>
      <w:pPr>
        <w:pStyle w:val="Heading2"/>
      </w:pPr>
      <w:r>
        <w:t xml:space="preserve">Conclusion: Building Qatar's Future Security Guardians</w:t>
      </w:r>
    </w:p>
    <w:p>
      <w:pPr>
        <w:pStyle w:val="FirstParagraph"/>
      </w:pPr>
      <w:r>
        <w:t xml:space="preserve">This Marketing Plan redefines Police Officer recruitment in Qatar Doha as a strategic national priority rather than routine hiring. By embedding our brand within the fabric of Doha's identity – from Al Zubarah heritage sites to Lusail City's smart infrastructure – we create an irresistible value proposition for security professionals. Every campaign emphasizes that choosing a Police Officer career in Qatar means becoming part of Doha's legacy: safeguarding the world’s most progressive city while advancing personal mastery. We project 340+ new Police Officers by Q4 2025, directly contributing to Qatar’s goal of having one of the world's safest major cities by 2030. This isn't just a recruitment strategy; it's an investment in the</w:t>
      </w:r>
      <w:r>
        <w:t xml:space="preserve"> </w:t>
      </w:r>
      <w:r>
        <w:rPr>
          <w:bCs/>
          <w:b/>
        </w:rPr>
        <w:t xml:space="preserve">future security architecture of Doha</w:t>
      </w:r>
      <w:r>
        <w:t xml:space="preserve">.</w:t>
      </w:r>
    </w:p>
    <w:bookmarkStart w:id="31" w:name="call-to-action"/>
    <w:p>
      <w:pPr>
        <w:pStyle w:val="Heading3"/>
      </w:pPr>
      <w:r>
        <w:t xml:space="preserve">Call to Action</w:t>
      </w:r>
    </w:p>
    <w:p>
      <w:pPr>
        <w:pStyle w:val="FirstParagraph"/>
      </w:pPr>
      <w:r>
        <w:t xml:space="preserve">"Join Qatar Doha’s Frontline: Where Your Service Shapes Tomorrow's City." Apply now at www.qatarpolice.gov.qa/careers.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and Development of Police Officers in Qatar Doha</dc:title>
  <dc:creator/>
  <dc:language>en</dc:language>
  <cp:keywords/>
  <dcterms:created xsi:type="dcterms:W3CDTF">2026-07-23T12:58:44Z</dcterms:created>
  <dcterms:modified xsi:type="dcterms:W3CDTF">2026-07-23T12:58:44Z</dcterms:modified>
</cp:coreProperties>
</file>

<file path=docProps/custom.xml><?xml version="1.0" encoding="utf-8"?>
<Properties xmlns="http://schemas.openxmlformats.org/officeDocument/2006/custom-properties" xmlns:vt="http://schemas.openxmlformats.org/officeDocument/2006/docPropsVTypes"/>
</file>