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Singapore</w:t>
      </w:r>
    </w:p>
    <w:bookmarkStart w:id="30" w:name="X16e1d67f7f933586d2a4c7466460eeae80a23c4"/>
    <w:p>
      <w:pPr>
        <w:pStyle w:val="Heading1"/>
      </w:pPr>
      <w:r>
        <w:t xml:space="preserve">Comprehensive Marketing Plan for Police Officer Recruitment and Brand Positioning within the Singapore Police Force (SPF)</w:t>
      </w:r>
    </w:p>
    <w:bookmarkStart w:id="20" w:name="executive-summary"/>
    <w:p>
      <w:pPr>
        <w:pStyle w:val="Heading2"/>
      </w:pPr>
      <w:r>
        <w:t xml:space="preserve">Executive Summary</w:t>
      </w:r>
    </w:p>
    <w:p>
      <w:pPr>
        <w:pStyle w:val="FirstParagraph"/>
      </w:pPr>
      <w:r>
        <w:t xml:space="preserve">This strategic marketing plan outlines a targeted approach to recruit, develop, and position the ideal Police Officer within the unique context of Singapore. It transcends traditional recruitment by embedding marketing principles into the SPF's talent acquisition and community engagement framework. The plan focuses on attracting high-caliber individuals who embody Singapore's core values while reinforcing the Police Officer as an indispensable guardian of national security in</w:t>
      </w:r>
      <w:r>
        <w:t xml:space="preserve"> </w:t>
      </w:r>
      <w:r>
        <w:rPr>
          <w:bCs/>
          <w:b/>
        </w:rPr>
        <w:t xml:space="preserve">Singapore Singapore</w:t>
      </w:r>
      <w:r>
        <w:t xml:space="preserve">. This document is not a commercial campaign but a strategic blueprint for sustaining SPF’s reputation as Singapore’s most trusted public service institution.</w:t>
      </w:r>
    </w:p>
    <w:bookmarkEnd w:id="20"/>
    <w:bookmarkStart w:id="21" w:name="market-analysis-the-singapore-context"/>
    <w:p>
      <w:pPr>
        <w:pStyle w:val="Heading2"/>
      </w:pPr>
      <w:r>
        <w:t xml:space="preserve">Market Analysis: The Singapore Context</w:t>
      </w:r>
    </w:p>
    <w:p>
      <w:pPr>
        <w:pStyle w:val="FirstParagraph"/>
      </w:pPr>
      <w:r>
        <w:t xml:space="preserve">Operating within the highly secure, multi-ethnic, and dynamic environment of</w:t>
      </w:r>
      <w:r>
        <w:t xml:space="preserve"> </w:t>
      </w:r>
      <w:r>
        <w:rPr>
          <w:bCs/>
          <w:b/>
        </w:rPr>
        <w:t xml:space="preserve">Singapore Singapore</w:t>
      </w:r>
      <w:r>
        <w:t xml:space="preserve">, the Police Officer role demands exceptional adaptability. With a population of 5.6 million and one of the world’s lowest crime rates, SPF faces evolving challenges including cyber threats, transnational crime, and community safety in a global financial hub. Singapore's societal fabric—characterized by respect for authority, linguistic diversity (English, Malay, Mandarin, Tamil), and strong community bonds—requires Police Officers who are culturally intelligent and empathetic. Current SPF recruitment statistics show a 15% increase in applications from local youth (2023), yet retention of officers with multilingual skills remains critical for effective policing across</w:t>
      </w:r>
      <w:r>
        <w:t xml:space="preserve"> </w:t>
      </w:r>
      <w:r>
        <w:rPr>
          <w:bCs/>
          <w:b/>
        </w:rPr>
        <w:t xml:space="preserve">Singapore Singapore</w:t>
      </w:r>
      <w:r>
        <w:t xml:space="preserve">'s neighborhoods.</w:t>
      </w:r>
    </w:p>
    <w:bookmarkEnd w:id="21"/>
    <w:bookmarkStart w:id="22" w:name="target-audience-segmentation"/>
    <w:p>
      <w:pPr>
        <w:pStyle w:val="Heading2"/>
      </w:pPr>
      <w:r>
        <w:t xml:space="preserve">Target Audience Segmentation</w:t>
      </w:r>
    </w:p>
    <w:p>
      <w:pPr>
        <w:pStyle w:val="FirstParagraph"/>
      </w:pPr>
      <w:r>
        <w:t xml:space="preserve">Strategic segmentation is vital for precision in the Police Officer recruitment campaign:</w:t>
      </w:r>
    </w:p>
    <w:p>
      <w:pPr>
        <w:numPr>
          <w:ilvl w:val="0"/>
          <w:numId w:val="1001"/>
        </w:numPr>
        <w:pStyle w:val="Compact"/>
      </w:pPr>
      <w:r>
        <w:rPr>
          <w:bCs/>
          <w:b/>
        </w:rPr>
        <w:t xml:space="preserve">Primary:</w:t>
      </w:r>
      <w:r>
        <w:t xml:space="preserve"> </w:t>
      </w:r>
      <w:r>
        <w:t xml:space="preserve">Singaporean citizens aged 18–30 with strong moral character, physical fitness, and commitment to national service. Prioritizing candidates from diverse ethnic backgrounds to reflect Singapore’s society.</w:t>
      </w:r>
    </w:p>
    <w:p>
      <w:pPr>
        <w:numPr>
          <w:ilvl w:val="0"/>
          <w:numId w:val="1001"/>
        </w:numPr>
        <w:pStyle w:val="Compact"/>
      </w:pPr>
      <w:r>
        <w:rPr>
          <w:bCs/>
          <w:b/>
        </w:rPr>
        <w:t xml:space="preserve">Secondary:</w:t>
      </w:r>
      <w:r>
        <w:t xml:space="preserve"> </w:t>
      </w:r>
      <w:r>
        <w:t xml:space="preserve">Overseas Singaporeans (e.g., PRs, diaspora) seeking meaningful careers in public service. Emphasizing SPF's role as a bridge between global experience and local community needs.</w:t>
      </w:r>
    </w:p>
    <w:p>
      <w:pPr>
        <w:numPr>
          <w:ilvl w:val="0"/>
          <w:numId w:val="1001"/>
        </w:numPr>
        <w:pStyle w:val="Compact"/>
      </w:pPr>
      <w:r>
        <w:rPr>
          <w:bCs/>
          <w:b/>
        </w:rPr>
        <w:t xml:space="preserve">Tertiary:</w:t>
      </w:r>
      <w:r>
        <w:t xml:space="preserve"> </w:t>
      </w:r>
      <w:r>
        <w:t xml:space="preserve">Community leaders, educators, and youth organizations to foster early awareness of the Police Officer career path as a prestigious national calling.</w:t>
      </w:r>
    </w:p>
    <w:bookmarkEnd w:id="22"/>
    <w:bookmarkStart w:id="23" w:name="X68672d7adb7946d7d73882291eb10442df799f7"/>
    <w:p>
      <w:pPr>
        <w:pStyle w:val="Heading2"/>
      </w:pPr>
      <w:r>
        <w:t xml:space="preserve">Brand Positioning: The Singapore Police Officer</w:t>
      </w:r>
    </w:p>
    <w:p>
      <w:pPr>
        <w:pStyle w:val="FirstParagraph"/>
      </w:pPr>
      <w:r>
        <w:t xml:space="preserve">The Police Officer is positioned not as an employee but as a</w:t>
      </w:r>
      <w:r>
        <w:t xml:space="preserve"> </w:t>
      </w:r>
      <w:r>
        <w:rPr>
          <w:iCs/>
          <w:i/>
        </w:rPr>
        <w:t xml:space="preserve">Guardian of Singapore's Safety and Values</w:t>
      </w:r>
      <w:r>
        <w:t xml:space="preserve">. Key pillars include:</w:t>
      </w:r>
    </w:p>
    <w:p>
      <w:pPr>
        <w:numPr>
          <w:ilvl w:val="0"/>
          <w:numId w:val="1002"/>
        </w:numPr>
        <w:pStyle w:val="Compact"/>
      </w:pPr>
      <w:r>
        <w:rPr>
          <w:bCs/>
          <w:b/>
        </w:rPr>
        <w:t xml:space="preserve">National Trust:</w:t>
      </w:r>
      <w:r>
        <w:t xml:space="preserve"> </w:t>
      </w:r>
      <w:r>
        <w:t xml:space="preserve">SPF is synonymous with trust; Police Officers are seen as the embodiment of this trust within every precinct across Singapore.</w:t>
      </w:r>
    </w:p>
    <w:p>
      <w:pPr>
        <w:numPr>
          <w:ilvl w:val="0"/>
          <w:numId w:val="1002"/>
        </w:numPr>
        <w:pStyle w:val="Compact"/>
      </w:pPr>
      <w:r>
        <w:rPr>
          <w:bCs/>
          <w:b/>
        </w:rPr>
        <w:t xml:space="preserve">Innovation &amp; Modernity:</w:t>
      </w:r>
      <w:r>
        <w:t xml:space="preserve"> </w:t>
      </w:r>
      <w:r>
        <w:t xml:space="preserve">Highlighting SPF's tech-driven approach (e.g., AI crime analysis, drone patrols) to counteract perceptions of traditional policing in</w:t>
      </w:r>
      <w:r>
        <w:t xml:space="preserve"> </w:t>
      </w:r>
      <w:r>
        <w:rPr>
          <w:bCs/>
          <w:b/>
        </w:rPr>
        <w:t xml:space="preserve">Singapore Singapore</w:t>
      </w:r>
      <w:r>
        <w:t xml:space="preserve">.</w:t>
      </w:r>
    </w:p>
    <w:p>
      <w:pPr>
        <w:numPr>
          <w:ilvl w:val="0"/>
          <w:numId w:val="1002"/>
        </w:numPr>
        <w:pStyle w:val="Compact"/>
      </w:pPr>
      <w:r>
        <w:rPr>
          <w:bCs/>
          <w:b/>
        </w:rPr>
        <w:t xml:space="preserve">Community Partnership:</w:t>
      </w:r>
      <w:r>
        <w:t xml:space="preserve"> </w:t>
      </w:r>
      <w:r>
        <w:t xml:space="preserve">Police Officers are positioned as "neighbors first, enforcers second"—fostering relationships through initiatives like the Neighborhood Watch Program.</w:t>
      </w:r>
    </w:p>
    <w:bookmarkEnd w:id="23"/>
    <w:bookmarkStart w:id="27" w:name="integrated-marketing-strategies"/>
    <w:p>
      <w:pPr>
        <w:pStyle w:val="Heading2"/>
      </w:pPr>
      <w:r>
        <w:t xml:space="preserve">Integrated Marketing Strategies</w:t>
      </w:r>
    </w:p>
    <w:bookmarkStart w:id="24" w:name="X3801b3ab6aed2216102896bbff17e02ab497f18"/>
    <w:p>
      <w:pPr>
        <w:pStyle w:val="Heading3"/>
      </w:pPr>
      <w:r>
        <w:t xml:space="preserve">1. Recruitment Campaign: "Serve Singapore, Protect Singapore"</w:t>
      </w:r>
    </w:p>
    <w:p>
      <w:pPr>
        <w:pStyle w:val="FirstParagraph"/>
      </w:pPr>
      <w:r>
        <w:t xml:space="preserve">A multi-channel campaign targeting schools, polytechnics, and social media (TikTok/Instagram) with authentic content:</w:t>
      </w:r>
    </w:p>
    <w:p>
      <w:pPr>
        <w:numPr>
          <w:ilvl w:val="0"/>
          <w:numId w:val="1003"/>
        </w:numPr>
        <w:pStyle w:val="Compact"/>
      </w:pPr>
      <w:r>
        <w:rPr>
          <w:iCs/>
          <w:i/>
        </w:rPr>
        <w:t xml:space="preserve">Content Examples:</w:t>
      </w:r>
      <w:r>
        <w:t xml:space="preserve"> </w:t>
      </w:r>
      <w:r>
        <w:t xml:space="preserve">Short documentaries featuring current Police Officers from different ethnic backgrounds sharing their day-to-day impact in Singapore neighborhoods (e.g., mediating community disputes at Geylang, patrolling Sentosa Cove).</w:t>
      </w:r>
    </w:p>
    <w:p>
      <w:pPr>
        <w:numPr>
          <w:ilvl w:val="0"/>
          <w:numId w:val="1003"/>
        </w:numPr>
        <w:pStyle w:val="Compact"/>
      </w:pPr>
      <w:r>
        <w:rPr>
          <w:iCs/>
          <w:i/>
        </w:rPr>
        <w:t xml:space="preserve">Key Message:</w:t>
      </w:r>
      <w:r>
        <w:t xml:space="preserve"> </w:t>
      </w:r>
      <w:r>
        <w:t xml:space="preserve">"Your skills can make Singapore safer. Join the SPF—where every Police Officer shapes a better Singapore."</w:t>
      </w:r>
    </w:p>
    <w:p>
      <w:pPr>
        <w:numPr>
          <w:ilvl w:val="0"/>
          <w:numId w:val="1003"/>
        </w:numPr>
        <w:pStyle w:val="Compact"/>
      </w:pPr>
      <w:r>
        <w:rPr>
          <w:iCs/>
          <w:i/>
        </w:rPr>
        <w:t xml:space="preserve">Singapore-Specific Tactics:</w:t>
      </w:r>
      <w:r>
        <w:t xml:space="preserve"> </w:t>
      </w:r>
      <w:r>
        <w:t xml:space="preserve">Partnering with the Ministry of Home Affairs (MHA) for school talks on "How SPF Protects Singapore’s Way of Life," and leveraging national events like National Day Parade.</w:t>
      </w:r>
    </w:p>
    <w:bookmarkEnd w:id="24"/>
    <w:bookmarkStart w:id="25" w:name="digital-engagement-the-spf-career-hub"/>
    <w:p>
      <w:pPr>
        <w:pStyle w:val="Heading3"/>
      </w:pPr>
      <w:r>
        <w:t xml:space="preserve">2. Digital Engagement: The SPF Career Hub</w:t>
      </w:r>
    </w:p>
    <w:p>
      <w:pPr>
        <w:pStyle w:val="FirstParagraph"/>
      </w:pPr>
      <w:r>
        <w:t xml:space="preserve">A dedicated portal (spf.gov.sg/careers) featuring:</w:t>
      </w:r>
    </w:p>
    <w:p>
      <w:pPr>
        <w:numPr>
          <w:ilvl w:val="0"/>
          <w:numId w:val="1004"/>
        </w:numPr>
        <w:pStyle w:val="Compact"/>
      </w:pPr>
      <w:r>
        <w:t xml:space="preserve">Virtual tours of SPF facilities in Singapore, including the Crime Scene Investigation Unit.</w:t>
      </w:r>
    </w:p>
    <w:p>
      <w:pPr>
        <w:numPr>
          <w:ilvl w:val="0"/>
          <w:numId w:val="1004"/>
        </w:numPr>
        <w:pStyle w:val="Compact"/>
      </w:pPr>
      <w:r>
        <w:t xml:space="preserve">Interactive modules on "What a Police Officer Does in Singapore" (e.g., traffic management during National Day, responding to cyber incidents).</w:t>
      </w:r>
    </w:p>
    <w:p>
      <w:pPr>
        <w:numPr>
          <w:ilvl w:val="0"/>
          <w:numId w:val="1004"/>
        </w:numPr>
        <w:pStyle w:val="Compact"/>
      </w:pPr>
      <w:r>
        <w:t xml:space="preserve">Live Q&amp;As with Senior Police Officers from the Traffic Police and Cyber Security Department.</w:t>
      </w:r>
    </w:p>
    <w:bookmarkEnd w:id="25"/>
    <w:bookmarkStart w:id="26" w:name="Xf41287aba86b21b6fd56b563cc354ceda4fcabe"/>
    <w:p>
      <w:pPr>
        <w:pStyle w:val="Heading3"/>
      </w:pPr>
      <w:r>
        <w:t xml:space="preserve">3. Community Co-Creation: "SPF Partners in Safety"</w:t>
      </w:r>
    </w:p>
    <w:p>
      <w:pPr>
        <w:pStyle w:val="FirstParagraph"/>
      </w:pPr>
      <w:r>
        <w:t xml:space="preserve">Involving community stakeholders to co-design initiatives where Police Officers actively participate:</w:t>
      </w:r>
    </w:p>
    <w:p>
      <w:pPr>
        <w:numPr>
          <w:ilvl w:val="0"/>
          <w:numId w:val="1005"/>
        </w:numPr>
        <w:pStyle w:val="Compact"/>
      </w:pPr>
      <w:r>
        <w:rPr>
          <w:iCs/>
          <w:i/>
        </w:rPr>
        <w:t xml:space="preserve">Example:</w:t>
      </w:r>
      <w:r>
        <w:t xml:space="preserve"> </w:t>
      </w:r>
      <w:r>
        <w:t xml:space="preserve">Workshops with grassroots leaders (e.g., RTA committees) to identify safety gaps in HDB estates. Police Officers then lead targeted patrols based on community input, reinforcing their role as collaborative partners in Singapore’s safety ecosystem.</w:t>
      </w:r>
    </w:p>
    <w:p>
      <w:pPr>
        <w:numPr>
          <w:ilvl w:val="0"/>
          <w:numId w:val="1005"/>
        </w:numPr>
        <w:pStyle w:val="Compact"/>
      </w:pPr>
      <w:r>
        <w:rPr>
          <w:iCs/>
          <w:i/>
        </w:rPr>
        <w:t xml:space="preserve">Singapore Context:</w:t>
      </w:r>
      <w:r>
        <w:t xml:space="preserve"> </w:t>
      </w:r>
      <w:r>
        <w:t xml:space="preserve">Emphasizing how this builds trust—critical for effective policing in Singapore’s dense urban environment.</w:t>
      </w:r>
    </w:p>
    <w:bookmarkEnd w:id="26"/>
    <w:bookmarkEnd w:id="27"/>
    <w:bookmarkStart w:id="28" w:name="kpis-measurement"/>
    <w:p>
      <w:pPr>
        <w:pStyle w:val="Heading2"/>
      </w:pPr>
      <w:r>
        <w:t xml:space="preserve">KPIs &amp; Measurement</w:t>
      </w:r>
    </w:p>
    <w:p>
      <w:pPr>
        <w:pStyle w:val="FirstParagraph"/>
      </w:pPr>
      <w:r>
        <w:t xml:space="preserve">Success is measured through outcomes aligned with SPF’s mission in Singapore:</w:t>
      </w:r>
    </w:p>
    <w:p>
      <w:pPr>
        <w:numPr>
          <w:ilvl w:val="0"/>
          <w:numId w:val="1006"/>
        </w:numPr>
        <w:pStyle w:val="Compact"/>
      </w:pPr>
      <w:r>
        <w:rPr>
          <w:bCs/>
          <w:b/>
        </w:rPr>
        <w:t xml:space="preserve">Recruitment Metrics:</w:t>
      </w:r>
      <w:r>
        <w:t xml:space="preserve"> </w:t>
      </w:r>
      <w:r>
        <w:t xml:space="preserve">90% of new Police Officers hailing from diverse ethnic backgrounds (Singaporean population: 74% Chinese, 13% Malay, 9% Indian); target: 200 recruits annually.</w:t>
      </w:r>
    </w:p>
    <w:p>
      <w:pPr>
        <w:numPr>
          <w:ilvl w:val="0"/>
          <w:numId w:val="1006"/>
        </w:numPr>
        <w:pStyle w:val="Compact"/>
      </w:pPr>
      <w:r>
        <w:rPr>
          <w:bCs/>
          <w:b/>
        </w:rPr>
        <w:t xml:space="preserve">Community Trust:</w:t>
      </w:r>
      <w:r>
        <w:t xml:space="preserve"> </w:t>
      </w:r>
      <w:r>
        <w:t xml:space="preserve">Increase in community satisfaction scores (via SPRING Singapore surveys) by 15% within two years, directly linking to Police Officer engagement.</w:t>
      </w:r>
    </w:p>
    <w:p>
      <w:pPr>
        <w:numPr>
          <w:ilvl w:val="0"/>
          <w:numId w:val="1006"/>
        </w:numPr>
        <w:pStyle w:val="Compact"/>
      </w:pPr>
      <w:r>
        <w:rPr>
          <w:bCs/>
          <w:b/>
        </w:rPr>
        <w:t xml:space="preserve">Digital Engagement:</w:t>
      </w:r>
      <w:r>
        <w:t xml:space="preserve"> </w:t>
      </w:r>
      <w:r>
        <w:t xml:space="preserve">50,000+ unique visits/month to SPF Career Hub; 75% of applicants citing "understanding of Police Officer role in Singapore" as key motivator.</w:t>
      </w:r>
    </w:p>
    <w:bookmarkEnd w:id="28"/>
    <w:bookmarkStart w:id="29" w:name="Xca6455c21ba648de907ee74f7d0632b4fd66864"/>
    <w:p>
      <w:pPr>
        <w:pStyle w:val="Heading2"/>
      </w:pPr>
      <w:r>
        <w:t xml:space="preserve">Conclusion: The Unwavering Commitment to Singapore</w:t>
      </w:r>
    </w:p>
    <w:p>
      <w:pPr>
        <w:pStyle w:val="FirstParagraph"/>
      </w:pPr>
      <w:r>
        <w:t xml:space="preserve">This Marketing Plan redefines recruitment and community strategy for the Police Officer role by anchoring it firmly within Singapore’s identity. It ensures that every Police Officer recruited in Singapore becomes a symbol of the nation’s safety, unity, and progress. By consistently communicating that "Serving as a Police Officer in Singapore is serving the very foundation of Singapore," SPF cultivates a workforce not just trained for duty but deeply invested in</w:t>
      </w:r>
      <w:r>
        <w:t xml:space="preserve"> </w:t>
      </w:r>
      <w:r>
        <w:rPr>
          <w:bCs/>
          <w:b/>
        </w:rPr>
        <w:t xml:space="preserve">Singapore Singapore</w:t>
      </w:r>
      <w:r>
        <w:t xml:space="preserve">'s future. This plan is not merely operational—it is the strategic heartbeat of maintaining trust, one Police Officer at a time, across every corner of our island.</w:t>
      </w:r>
    </w:p>
    <w:p>
      <w:pPr>
        <w:pStyle w:val="BodyText"/>
      </w:pPr>
      <w:r>
        <w:rPr>
          <w:iCs/>
          <w:i/>
        </w:rPr>
        <w:t xml:space="preserve">Approved by the Singapore Police Force Strategic Communications Directorate | Effective Date: January 2025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Community Engagement in Singapore</dc:title>
  <dc:creator/>
  <dc:language>en</dc:language>
  <cp:keywords/>
  <dcterms:created xsi:type="dcterms:W3CDTF">2026-07-24T06:34:00Z</dcterms:created>
  <dcterms:modified xsi:type="dcterms:W3CDTF">2026-07-24T06:34:00Z</dcterms:modified>
</cp:coreProperties>
</file>

<file path=docProps/custom.xml><?xml version="1.0" encoding="utf-8"?>
<Properties xmlns="http://schemas.openxmlformats.org/officeDocument/2006/custom-properties" xmlns:vt="http://schemas.openxmlformats.org/officeDocument/2006/docPropsVTypes"/>
</file>