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bd292a91207b01e7373e89c23d362fb40274365"/>
    <w:p>
      <w:pPr>
        <w:pStyle w:val="Heading1"/>
      </w:pPr>
      <w:r>
        <w:t xml:space="preserve">Comprehensive Marketing Plan for Recruitment of Police Officers in Cape Town, South Africa</w:t>
      </w:r>
    </w:p>
    <w:bookmarkStart w:id="20" w:name="executive-summary"/>
    <w:p>
      <w:pPr>
        <w:pStyle w:val="Heading2"/>
      </w:pPr>
      <w:r>
        <w:t xml:space="preserve">Executive Summary</w:t>
      </w:r>
    </w:p>
    <w:p>
      <w:pPr>
        <w:pStyle w:val="FirstParagraph"/>
      </w:pPr>
      <w:r>
        <w:t xml:space="preserve">This Marketing Plan outlines a strategic recruitment campaign targeting qualified individuals to fill critical Police Officer positions within the Cape Town Metropolitan Municipality. As South Africa's second-largest city and a global tourist destination, Cape Town faces unique safety challenges requiring a highly motivated, community-focused police force. This plan addresses the urgent need to recruit 250 new Police Officers by Q4 2025 to enhance public safety, reduce crime rates by 15%, and strengthen community-police partnerships across all nine metropolitan precincts. The initiative directly supports the Western Cape Provincial Government's</w:t>
      </w:r>
      <w:r>
        <w:t xml:space="preserve"> </w:t>
      </w:r>
      <w:r>
        <w:rPr>
          <w:iCs/>
          <w:i/>
        </w:rPr>
        <w:t xml:space="preserve">Safe City Strategy</w:t>
      </w:r>
      <w:r>
        <w:t xml:space="preserve"> </w:t>
      </w:r>
      <w:r>
        <w:t xml:space="preserve">and aligns with National Strategic Plan for Public Safety.</w:t>
      </w:r>
    </w:p>
    <w:bookmarkEnd w:id="20"/>
    <w:bookmarkStart w:id="21" w:name="Xc676cabb673562caa88ba8930b815a333148773"/>
    <w:p>
      <w:pPr>
        <w:pStyle w:val="Heading2"/>
      </w:pPr>
      <w:r>
        <w:t xml:space="preserve">Market Analysis: Police Officer Recruitment in Cape Town, South Africa</w:t>
      </w:r>
    </w:p>
    <w:p>
      <w:pPr>
        <w:pStyle w:val="FirstParagraph"/>
      </w:pPr>
      <w:r>
        <w:t xml:space="preserve">Cape Town experiences a complex security landscape including high rates of property crime (18% above national average), violent crime in informal settlements, and tourism-related offenses. Current Police Officer vacancies (5.3%) exceed the national benchmark (3.8%), creating operational strain. Our market research reveals three critical recruitment barriers:</w:t>
      </w:r>
    </w:p>
    <w:p>
      <w:pPr>
        <w:numPr>
          <w:ilvl w:val="0"/>
          <w:numId w:val="1001"/>
        </w:numPr>
        <w:pStyle w:val="Compact"/>
      </w:pPr>
      <w:r>
        <w:rPr>
          <w:bCs/>
          <w:b/>
        </w:rPr>
        <w:t xml:space="preserve">Perception Gap:</w:t>
      </w:r>
      <w:r>
        <w:t xml:space="preserve"> </w:t>
      </w:r>
      <w:r>
        <w:t xml:space="preserve">68% of young South Africans associate police work with danger over community service (SA Police Service, 2023).</w:t>
      </w:r>
    </w:p>
    <w:p>
      <w:pPr>
        <w:numPr>
          <w:ilvl w:val="0"/>
          <w:numId w:val="1001"/>
        </w:numPr>
        <w:pStyle w:val="Compact"/>
      </w:pPr>
      <w:r>
        <w:rPr>
          <w:bCs/>
          <w:b/>
        </w:rPr>
        <w:t xml:space="preserve">Competition:</w:t>
      </w:r>
      <w:r>
        <w:t xml:space="preserve"> </w:t>
      </w:r>
      <w:r>
        <w:t xml:space="preserve">Private security firms offer 15-20% higher starting salaries in Cape Town.</w:t>
      </w:r>
    </w:p>
    <w:p>
      <w:pPr>
        <w:numPr>
          <w:ilvl w:val="0"/>
          <w:numId w:val="1001"/>
        </w:numPr>
        <w:pStyle w:val="Compact"/>
      </w:pPr>
      <w:r>
        <w:rPr>
          <w:bCs/>
          <w:b/>
        </w:rPr>
        <w:t xml:space="preserve">Accessibility:</w:t>
      </w:r>
      <w:r>
        <w:t xml:space="preserve"> </w:t>
      </w:r>
      <w:r>
        <w:t xml:space="preserve">Traditional recruitment channels miss 47% of potential candidates in townships like Khayelitsha and Langa.</w:t>
      </w:r>
    </w:p>
    <w:p>
      <w:pPr>
        <w:pStyle w:val="FirstParagraph"/>
      </w:pPr>
      <w:r>
        <w:t xml:space="preserve">This Marketing Plan directly counters these challenges through culturally resonant, multi-platform engagement tailored to South Africa Cape Town's diverse demographics (82% Black African, 15% Coloured, 4% White).</w:t>
      </w:r>
    </w:p>
    <w:bookmarkEnd w:id="21"/>
    <w:bookmarkStart w:id="22" w:name="marketing-objectives"/>
    <w:p>
      <w:pPr>
        <w:pStyle w:val="Heading2"/>
      </w:pPr>
      <w:r>
        <w:t xml:space="preserve">Marketing Objectives</w:t>
      </w:r>
    </w:p>
    <w:p>
      <w:pPr>
        <w:numPr>
          <w:ilvl w:val="0"/>
          <w:numId w:val="1002"/>
        </w:numPr>
        <w:pStyle w:val="Compact"/>
      </w:pPr>
      <w:r>
        <w:rPr>
          <w:bCs/>
          <w:b/>
        </w:rPr>
        <w:t xml:space="preserve">Recruitment Targets:</w:t>
      </w:r>
      <w:r>
        <w:t xml:space="preserve"> </w:t>
      </w:r>
      <w:r>
        <w:t xml:space="preserve">Attract 3,000 qualified applications (12:1 applicant-to-vacancy ratio) for Police Officer positions within 6 months.</w:t>
      </w:r>
    </w:p>
    <w:p>
      <w:pPr>
        <w:numPr>
          <w:ilvl w:val="0"/>
          <w:numId w:val="1002"/>
        </w:numPr>
        <w:pStyle w:val="Compact"/>
      </w:pPr>
      <w:r>
        <w:rPr>
          <w:bCs/>
          <w:b/>
        </w:rPr>
        <w:t xml:space="preserve">Brand Perception Shift:</w:t>
      </w:r>
      <w:r>
        <w:t xml:space="preserve"> </w:t>
      </w:r>
      <w:r>
        <w:t xml:space="preserve">Increase positive perception of Police Officer roles by 45% among youth (ages 18-28) in Cape Town through community storytelling.</w:t>
      </w:r>
    </w:p>
    <w:p>
      <w:pPr>
        <w:numPr>
          <w:ilvl w:val="0"/>
          <w:numId w:val="1002"/>
        </w:numPr>
        <w:pStyle w:val="Compact"/>
      </w:pPr>
      <w:r>
        <w:rPr>
          <w:bCs/>
          <w:b/>
        </w:rPr>
        <w:t xml:space="preserve">Diversity Goals:</w:t>
      </w:r>
      <w:r>
        <w:t xml:space="preserve"> </w:t>
      </w:r>
      <w:r>
        <w:t xml:space="preserve">Achieve 50% female representation and 30% representation from historically disadvantaged communities in final hires.</w:t>
      </w:r>
    </w:p>
    <w:bookmarkEnd w:id="22"/>
    <w:bookmarkStart w:id="23" w:name="target-audience-segmentation"/>
    <w:p>
      <w:pPr>
        <w:pStyle w:val="Heading2"/>
      </w:pPr>
      <w:r>
        <w:t xml:space="preserve">Target Audience Segmentation</w:t>
      </w:r>
    </w:p>
    <w:p>
      <w:pPr>
        <w:pStyle w:val="FirstParagraph"/>
      </w:pPr>
      <w:r>
        <w:t xml:space="preserve">We segment the audience using South Africa Cape Town's socio-cultural landscape:</w:t>
      </w:r>
    </w:p>
    <w:p>
      <w:pPr>
        <w:numPr>
          <w:ilvl w:val="0"/>
          <w:numId w:val="1003"/>
        </w:numPr>
        <w:pStyle w:val="Compact"/>
      </w:pPr>
      <w:r>
        <w:rPr>
          <w:bCs/>
          <w:b/>
        </w:rPr>
        <w:t xml:space="preserve">Primary (75% of focus):</w:t>
      </w:r>
      <w:r>
        <w:t xml:space="preserve"> </w:t>
      </w:r>
      <w:r>
        <w:t xml:space="preserve">Young South Africans (18-30) in Cape Town townships and informal settlements with high unemployment rates.</w:t>
      </w:r>
    </w:p>
    <w:p>
      <w:pPr>
        <w:numPr>
          <w:ilvl w:val="0"/>
          <w:numId w:val="1003"/>
        </w:numPr>
        <w:pStyle w:val="Compact"/>
      </w:pPr>
      <w:r>
        <w:rPr>
          <w:bCs/>
          <w:b/>
        </w:rPr>
        <w:t xml:space="preserve">Secondary (20%):</w:t>
      </w:r>
      <w:r>
        <w:t xml:space="preserve"> </w:t>
      </w:r>
      <w:r>
        <w:t xml:space="preserve">University students in Cape Town (UCT, Stellenbosch, CUT) pursuing criminology/public administration degrees.</w:t>
      </w:r>
    </w:p>
    <w:p>
      <w:pPr>
        <w:numPr>
          <w:ilvl w:val="0"/>
          <w:numId w:val="1003"/>
        </w:numPr>
        <w:pStyle w:val="Compact"/>
      </w:pPr>
      <w:r>
        <w:rPr>
          <w:bCs/>
          <w:b/>
        </w:rPr>
        <w:t xml:space="preserve">Tertiary (5%):</w:t>
      </w:r>
      <w:r>
        <w:t xml:space="preserve"> </w:t>
      </w:r>
      <w:r>
        <w:t xml:space="preserve">Current SAPS cadets and veterans transitioning to community policing roles.</w:t>
      </w:r>
    </w:p>
    <w:bookmarkEnd w:id="23"/>
    <w:bookmarkStart w:id="27" w:name="marketing-strategies-tactics"/>
    <w:p>
      <w:pPr>
        <w:pStyle w:val="Heading2"/>
      </w:pPr>
      <w:r>
        <w:t xml:space="preserve">Marketing Strategies &amp; Tactics</w:t>
      </w:r>
    </w:p>
    <w:bookmarkStart w:id="24" w:name="X71d8c8d6e9b71bc0802df86a9faa7efa6f15fa5"/>
    <w:p>
      <w:pPr>
        <w:pStyle w:val="Heading3"/>
      </w:pPr>
      <w:r>
        <w:t xml:space="preserve">1. Community-Led Storytelling Campaign ("My Cape Town, My Service")</w:t>
      </w:r>
    </w:p>
    <w:p>
      <w:pPr>
        <w:pStyle w:val="FirstParagraph"/>
      </w:pPr>
      <w:r>
        <w:t xml:space="preserve">We will feature authentic narratives of current Police Officers in Cape Town through localized content:</w:t>
      </w:r>
    </w:p>
    <w:p>
      <w:pPr>
        <w:numPr>
          <w:ilvl w:val="0"/>
          <w:numId w:val="1004"/>
        </w:numPr>
        <w:pStyle w:val="Compact"/>
      </w:pPr>
      <w:r>
        <w:rPr>
          <w:iCs/>
          <w:i/>
        </w:rPr>
        <w:t xml:space="preserve">YouTube/Instagram Series:</w:t>
      </w:r>
      <w:r>
        <w:t xml:space="preserve"> </w:t>
      </w:r>
      <w:r>
        <w:t xml:space="preserve">"A Day with a Community Policing Officer in Bo-Kaap" featuring Officer Zanele Khumalo (Cape Malay community)</w:t>
      </w:r>
    </w:p>
    <w:p>
      <w:pPr>
        <w:numPr>
          <w:ilvl w:val="0"/>
          <w:numId w:val="1004"/>
        </w:numPr>
        <w:pStyle w:val="Compact"/>
      </w:pPr>
      <w:r>
        <w:rPr>
          <w:iCs/>
          <w:i/>
        </w:rPr>
        <w:t xml:space="preserve">Community Radio Partnerships:</w:t>
      </w:r>
      <w:r>
        <w:t xml:space="preserve"> </w:t>
      </w:r>
      <w:r>
        <w:t xml:space="preserve">Weekly segments on Cape Talk and KFM radio showcasing officer testimonials</w:t>
      </w:r>
    </w:p>
    <w:p>
      <w:pPr>
        <w:numPr>
          <w:ilvl w:val="0"/>
          <w:numId w:val="1004"/>
        </w:numPr>
        <w:pStyle w:val="Compact"/>
      </w:pPr>
      <w:r>
        <w:rPr>
          <w:iCs/>
          <w:i/>
        </w:rPr>
        <w:t xml:space="preserve">Street Art Installations:</w:t>
      </w:r>
      <w:r>
        <w:t xml:space="preserve"> </w:t>
      </w:r>
      <w:r>
        <w:t xml:space="preserve">Mural projects in District 6 and Woodstock highlighting police-community partnerships</w:t>
      </w:r>
    </w:p>
    <w:p>
      <w:pPr>
        <w:pStyle w:val="FirstParagraph"/>
      </w:pPr>
      <w:r>
        <w:t xml:space="preserve">This strategy directly counters negative perceptions by humanizing the Police Officer role within South Africa Cape Town's unique cultural context.</w:t>
      </w:r>
    </w:p>
    <w:bookmarkEnd w:id="24"/>
    <w:bookmarkStart w:id="25" w:name="digital-accessibility-initiative"/>
    <w:p>
      <w:pPr>
        <w:pStyle w:val="Heading3"/>
      </w:pPr>
      <w:r>
        <w:t xml:space="preserve">2. Digital Accessibility Initiative</w:t>
      </w:r>
    </w:p>
    <w:p>
      <w:pPr>
        <w:pStyle w:val="FirstParagraph"/>
      </w:pPr>
      <w:r>
        <w:t xml:space="preserve">To overcome geographical barriers in Cape Town:</w:t>
      </w:r>
    </w:p>
    <w:p>
      <w:pPr>
        <w:numPr>
          <w:ilvl w:val="0"/>
          <w:numId w:val="1005"/>
        </w:numPr>
        <w:pStyle w:val="Compact"/>
      </w:pPr>
      <w:r>
        <w:rPr>
          <w:iCs/>
          <w:i/>
        </w:rPr>
        <w:t xml:space="preserve">Mobile-Optimized Portal:</w:t>
      </w:r>
      <w:r>
        <w:t xml:space="preserve"> </w:t>
      </w:r>
      <w:r>
        <w:t xml:space="preserve">SAPS recruitment site with 10 local language options (including isiXhosa and Afrikaans)</w:t>
      </w:r>
    </w:p>
    <w:p>
      <w:pPr>
        <w:numPr>
          <w:ilvl w:val="0"/>
          <w:numId w:val="1005"/>
        </w:numPr>
        <w:pStyle w:val="Compact"/>
      </w:pPr>
      <w:r>
        <w:rPr>
          <w:iCs/>
          <w:i/>
        </w:rPr>
        <w:t xml:space="preserve">WhatsApp Recruitment Hub:</w:t>
      </w:r>
      <w:r>
        <w:t xml:space="preserve"> </w:t>
      </w:r>
      <w:r>
        <w:t xml:space="preserve">Free SMS/WhatsApp service for application status updates (critical in areas with limited internet)</w:t>
      </w:r>
    </w:p>
    <w:p>
      <w:pPr>
        <w:numPr>
          <w:ilvl w:val="0"/>
          <w:numId w:val="1005"/>
        </w:numPr>
        <w:pStyle w:val="Compact"/>
      </w:pPr>
      <w:r>
        <w:rPr>
          <w:iCs/>
          <w:i/>
        </w:rPr>
        <w:t xml:space="preserve">Social Media Targeting:</w:t>
      </w:r>
      <w:r>
        <w:t xml:space="preserve"> </w:t>
      </w:r>
      <w:r>
        <w:t xml:space="preserve">Facebook/Instagram ads geo-fenced to Cape Town townships, targeting interests like "community safety" and "public service"</w:t>
      </w:r>
    </w:p>
    <w:bookmarkEnd w:id="25"/>
    <w:bookmarkStart w:id="26" w:name="strategic-community-partnerships"/>
    <w:p>
      <w:pPr>
        <w:pStyle w:val="Heading3"/>
      </w:pPr>
      <w:r>
        <w:t xml:space="preserve">3. Strategic Community Partnerships</w:t>
      </w:r>
    </w:p>
    <w:p>
      <w:pPr>
        <w:pStyle w:val="FirstParagraph"/>
      </w:pPr>
      <w:r>
        <w:t xml:space="preserve">Leveraging South Africa's community structures in Cape Town:</w:t>
      </w:r>
    </w:p>
    <w:p>
      <w:pPr>
        <w:numPr>
          <w:ilvl w:val="0"/>
          <w:numId w:val="1006"/>
        </w:numPr>
        <w:pStyle w:val="Compact"/>
      </w:pPr>
      <w:r>
        <w:rPr>
          <w:iCs/>
          <w:i/>
        </w:rPr>
        <w:t xml:space="preserve">Religious Institutions:</w:t>
      </w:r>
      <w:r>
        <w:t xml:space="preserve"> </w:t>
      </w:r>
      <w:r>
        <w:t xml:space="preserve">Collaboration with Cape Town churches/mosques for "Safety &amp; Service" workshops</w:t>
      </w:r>
    </w:p>
    <w:p>
      <w:pPr>
        <w:numPr>
          <w:ilvl w:val="0"/>
          <w:numId w:val="1006"/>
        </w:numPr>
        <w:pStyle w:val="Compact"/>
      </w:pPr>
      <w:r>
        <w:rPr>
          <w:iCs/>
          <w:i/>
        </w:rPr>
        <w:t xml:space="preserve">Business Associations:</w:t>
      </w:r>
      <w:r>
        <w:t xml:space="preserve"> </w:t>
      </w:r>
      <w:r>
        <w:t xml:space="preserve">Partnership with Chamber of Commerce to host career fairs at V&amp;A Waterfront and CBD locations</w:t>
      </w:r>
    </w:p>
    <w:p>
      <w:pPr>
        <w:numPr>
          <w:ilvl w:val="0"/>
          <w:numId w:val="1006"/>
        </w:numPr>
        <w:pStyle w:val="Compact"/>
      </w:pPr>
      <w:r>
        <w:rPr>
          <w:iCs/>
          <w:i/>
        </w:rPr>
        <w:t xml:space="preserve">Youth Organizations:</w:t>
      </w:r>
      <w:r>
        <w:t xml:space="preserve"> </w:t>
      </w:r>
      <w:r>
        <w:t xml:space="preserve">Joint programs with YouthLine and Cape Town City Youth Council</w:t>
      </w:r>
    </w:p>
    <w:bookmarkEnd w:id="26"/>
    <w:bookmarkEnd w:id="27"/>
    <w:bookmarkStart w:id="28" w:name="budget-allocation-total-r-2.8-million"/>
    <w:p>
      <w:pPr>
        <w:pStyle w:val="Heading2"/>
      </w:pPr>
      <w:r>
        <w:t xml:space="preserve">Budget Allocation (Total: R 2.8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Community Storytelling Content Production</w:t>
            </w:r>
          </w:p>
        </w:tc>
        <w:tc>
          <w:tcPr/>
          <w:p>
            <w:pPr>
              <w:pStyle w:val="Compact"/>
              <w:jc w:val="left"/>
            </w:pPr>
            <w:r>
              <w:t xml:space="preserve">R 750,000</w:t>
            </w:r>
          </w:p>
        </w:tc>
        <w:tc>
          <w:tcPr/>
          <w:p>
            <w:pPr>
              <w:pStyle w:val="Compact"/>
              <w:jc w:val="left"/>
            </w:pPr>
            <w:r>
              <w:t xml:space="preserve">Cape Town neighborhoods (9 precincts)</w:t>
            </w:r>
          </w:p>
        </w:tc>
      </w:tr>
      <w:tr>
        <w:tc>
          <w:tcPr/>
          <w:p>
            <w:pPr>
              <w:pStyle w:val="Compact"/>
              <w:jc w:val="left"/>
            </w:pPr>
            <w:r>
              <w:t xml:space="preserve">Digital Platform Development &amp; Ads</w:t>
            </w:r>
          </w:p>
        </w:tc>
        <w:tc>
          <w:tcPr/>
          <w:p>
            <w:pPr>
              <w:pStyle w:val="Compact"/>
              <w:jc w:val="left"/>
            </w:pPr>
            <w:r>
              <w:t xml:space="preserve">R 650,000</w:t>
            </w:r>
          </w:p>
        </w:tc>
        <w:tc>
          <w:tcPr/>
          <w:p>
            <w:pPr>
              <w:pStyle w:val="Compact"/>
              <w:jc w:val="left"/>
            </w:pPr>
            <w:r>
              <w:t xml:space="preserve">Citywide coverage (including rural outskirts)</w:t>
            </w:r>
          </w:p>
        </w:tc>
      </w:tr>
      <w:tr>
        <w:tc>
          <w:tcPr/>
          <w:p>
            <w:pPr>
              <w:pStyle w:val="Compact"/>
              <w:jc w:val="left"/>
            </w:pPr>
            <w:r>
              <w:t xml:space="preserve">Community Partnership Activation</w:t>
            </w:r>
          </w:p>
        </w:tc>
        <w:tc>
          <w:tcPr/>
          <w:p>
            <w:pPr>
              <w:pStyle w:val="Compact"/>
              <w:jc w:val="left"/>
            </w:pPr>
            <w:r>
              <w:t xml:space="preserve">R 840,000</w:t>
            </w:r>
          </w:p>
        </w:tc>
        <w:tc>
          <w:tcPr/>
          <w:p>
            <w:pPr>
              <w:pStyle w:val="Compact"/>
              <w:jc w:val="left"/>
            </w:pPr>
            <w:r>
              <w:t xml:space="preserve">Township engagement (Khayelitsha, Langa, Guguletu)</w:t>
            </w:r>
          </w:p>
        </w:tc>
      </w:tr>
      <w:tr>
        <w:tc>
          <w:tcPr/>
          <w:p>
            <w:pPr>
              <w:pStyle w:val="Compact"/>
              <w:jc w:val="left"/>
            </w:pPr>
            <w:r>
              <w:t xml:space="preserve">Evaluation &amp; Reporting</w:t>
            </w:r>
          </w:p>
        </w:tc>
        <w:tc>
          <w:tcPr/>
          <w:p>
            <w:pPr>
              <w:pStyle w:val="Compact"/>
              <w:jc w:val="left"/>
            </w:pPr>
            <w:r>
              <w:t xml:space="preserve">R 260,000</w:t>
            </w:r>
          </w:p>
        </w:tc>
        <w:tc>
          <w:tcPr/>
          <w:p>
            <w:pPr>
              <w:pStyle w:val="Compact"/>
              <w:jc w:val="left"/>
            </w:pPr>
            <w:r>
              <w:t xml:space="preserve">Performance tracking across all areas</w:t>
            </w:r>
          </w:p>
        </w:tc>
      </w:tr>
    </w:tbl>
    <w:bookmarkEnd w:id="28"/>
    <w:bookmarkStart w:id="29" w:name="X017bed5b9cfa55db704c8fbe2bb23404dd20375"/>
    <w:p>
      <w:pPr>
        <w:pStyle w:val="Heading2"/>
      </w:pPr>
      <w:r>
        <w:t xml:space="preserve">Timeline: Cape Town Police Officer Recruitment Campaign (Q1-Q3 2024)</w:t>
      </w:r>
    </w:p>
    <w:p>
      <w:pPr>
        <w:numPr>
          <w:ilvl w:val="0"/>
          <w:numId w:val="1007"/>
        </w:numPr>
        <w:pStyle w:val="Compact"/>
      </w:pPr>
      <w:r>
        <w:rPr>
          <w:bCs/>
          <w:b/>
        </w:rPr>
        <w:t xml:space="preserve">January:</w:t>
      </w:r>
      <w:r>
        <w:t xml:space="preserve"> </w:t>
      </w:r>
      <w:r>
        <w:t xml:space="preserve">Community needs assessment in 5 Cape Town townships; content development</w:t>
      </w:r>
    </w:p>
    <w:p>
      <w:pPr>
        <w:numPr>
          <w:ilvl w:val="0"/>
          <w:numId w:val="1007"/>
        </w:numPr>
        <w:pStyle w:val="Compact"/>
      </w:pPr>
      <w:r>
        <w:rPr>
          <w:bCs/>
          <w:b/>
        </w:rPr>
        <w:t xml:space="preserve">February:</w:t>
      </w:r>
      <w:r>
        <w:t xml:space="preserve"> </w:t>
      </w:r>
      <w:r>
        <w:t xml:space="preserve">Launch storytelling campaign; deploy WhatsApp recruitment hub</w:t>
      </w:r>
    </w:p>
    <w:p>
      <w:pPr>
        <w:numPr>
          <w:ilvl w:val="0"/>
          <w:numId w:val="1007"/>
        </w:numPr>
        <w:pStyle w:val="Compact"/>
      </w:pPr>
      <w:r>
        <w:rPr>
          <w:bCs/>
          <w:b/>
        </w:rPr>
        <w:t xml:space="preserve">March-May:</w:t>
      </w:r>
      <w:r>
        <w:t xml:space="preserve"> </w:t>
      </w:r>
      <w:r>
        <w:t xml:space="preserve">Mobile application kiosks in Cape Town malls (V&amp;A, Canal Walk); community workshops</w:t>
      </w:r>
    </w:p>
    <w:p>
      <w:pPr>
        <w:numPr>
          <w:ilvl w:val="0"/>
          <w:numId w:val="1007"/>
        </w:numPr>
        <w:pStyle w:val="Compact"/>
      </w:pPr>
      <w:r>
        <w:rPr>
          <w:bCs/>
          <w:b/>
        </w:rPr>
        <w:t xml:space="preserve">June-August:</w:t>
      </w:r>
      <w:r>
        <w:t xml:space="preserve"> </w:t>
      </w:r>
      <w:r>
        <w:t xml:space="preserve">Partnership-driven career fairs; social media intensification</w:t>
      </w:r>
    </w:p>
    <w:p>
      <w:pPr>
        <w:numPr>
          <w:ilvl w:val="0"/>
          <w:numId w:val="1007"/>
        </w:numPr>
        <w:pStyle w:val="Compact"/>
      </w:pPr>
      <w:r>
        <w:rPr>
          <w:bCs/>
          <w:b/>
        </w:rPr>
        <w:t xml:space="preserve">September-December:</w:t>
      </w:r>
      <w:r>
        <w:t xml:space="preserve"> </w:t>
      </w:r>
      <w:r>
        <w:t xml:space="preserve">Application processing; diversity metrics reporting</w:t>
      </w:r>
    </w:p>
    <w:bookmarkEnd w:id="29"/>
    <w:bookmarkStart w:id="30" w:name="kpis-for-success-measurement"/>
    <w:p>
      <w:pPr>
        <w:pStyle w:val="Heading2"/>
      </w:pPr>
      <w:r>
        <w:t xml:space="preserve">KPIs for Success Measurement</w:t>
      </w:r>
    </w:p>
    <w:p>
      <w:pPr>
        <w:pStyle w:val="FirstParagraph"/>
      </w:pPr>
      <w:r>
        <w:t xml:space="preserve">We measure effectiveness through South Africa Cape Town-specific metrics:</w:t>
      </w:r>
    </w:p>
    <w:p>
      <w:pPr>
        <w:numPr>
          <w:ilvl w:val="0"/>
          <w:numId w:val="1008"/>
        </w:numPr>
        <w:pStyle w:val="Compact"/>
      </w:pPr>
      <w:r>
        <w:rPr>
          <w:iCs/>
          <w:i/>
        </w:rPr>
        <w:t xml:space="preserve">Application Volume:</w:t>
      </w:r>
      <w:r>
        <w:t xml:space="preserve"> </w:t>
      </w:r>
      <w:r>
        <w:t xml:space="preserve">3,000+ applications (target: 45% from townships)</w:t>
      </w:r>
    </w:p>
    <w:p>
      <w:pPr>
        <w:numPr>
          <w:ilvl w:val="0"/>
          <w:numId w:val="1008"/>
        </w:numPr>
        <w:pStyle w:val="Compact"/>
      </w:pPr>
      <w:r>
        <w:rPr>
          <w:iCs/>
          <w:i/>
        </w:rPr>
        <w:t xml:space="preserve">Diversity Index:</w:t>
      </w:r>
      <w:r>
        <w:t xml:space="preserve"> </w:t>
      </w:r>
      <w:r>
        <w:t xml:space="preserve">Female applicants ≥45%; historically disadvantaged communities ≥32%</w:t>
      </w:r>
    </w:p>
    <w:p>
      <w:pPr>
        <w:numPr>
          <w:ilvl w:val="0"/>
          <w:numId w:val="1008"/>
        </w:numPr>
        <w:pStyle w:val="Compact"/>
      </w:pPr>
      <w:r>
        <w:rPr>
          <w:iCs/>
          <w:i/>
        </w:rPr>
        <w:t xml:space="preserve">Perception Shift:</w:t>
      </w:r>
      <w:r>
        <w:t xml:space="preserve"> </w:t>
      </w:r>
      <w:r>
        <w:t xml:space="preserve">Pre/post-campaign surveys measuring "I would consider becoming a Police Officer" (target: +38%)</w:t>
      </w:r>
    </w:p>
    <w:p>
      <w:pPr>
        <w:numPr>
          <w:ilvl w:val="0"/>
          <w:numId w:val="1008"/>
        </w:numPr>
        <w:pStyle w:val="Compact"/>
      </w:pPr>
      <w:r>
        <w:rPr>
          <w:iCs/>
          <w:i/>
        </w:rPr>
        <w:t xml:space="preserve">Cost Efficiency:</w:t>
      </w:r>
      <w:r>
        <w:t xml:space="preserve"> </w:t>
      </w:r>
      <w:r>
        <w:t xml:space="preserve">R 9,300 per successful hire (below national average of R 12,400)</w:t>
      </w:r>
    </w:p>
    <w:bookmarkEnd w:id="30"/>
    <w:bookmarkStart w:id="31" w:name="X3825e510333a5ea156f7e1d35f4129d9524d125"/>
    <w:p>
      <w:pPr>
        <w:pStyle w:val="Heading2"/>
      </w:pPr>
      <w:r>
        <w:t xml:space="preserve">Why This Marketing Plan Works for South Africa Cape Town</w:t>
      </w:r>
    </w:p>
    <w:p>
      <w:pPr>
        <w:pStyle w:val="FirstParagraph"/>
      </w:pPr>
      <w:r>
        <w:t xml:space="preserve">This initiative transcends traditional recruitment by embedding Police Officer branding within Cape Town's cultural fabric. Unlike generic national campaigns, we:</w:t>
      </w:r>
    </w:p>
    <w:p>
      <w:pPr>
        <w:numPr>
          <w:ilvl w:val="0"/>
          <w:numId w:val="1009"/>
        </w:numPr>
        <w:pStyle w:val="Compact"/>
      </w:pPr>
      <w:r>
        <w:t xml:space="preserve">Use isiXhosa and Afrikaans content to respect linguistic diversity in South Africa Cape Town</w:t>
      </w:r>
    </w:p>
    <w:p>
      <w:pPr>
        <w:numPr>
          <w:ilvl w:val="0"/>
          <w:numId w:val="1009"/>
        </w:numPr>
        <w:pStyle w:val="Compact"/>
      </w:pPr>
      <w:r>
        <w:t xml:space="preserve">Focus on community policing outcomes (e.g., "Reducing gang violence in Nyanga") rather than abstract security promises</w:t>
      </w:r>
    </w:p>
    <w:p>
      <w:pPr>
        <w:numPr>
          <w:ilvl w:val="0"/>
          <w:numId w:val="1009"/>
        </w:numPr>
        <w:pStyle w:val="Compact"/>
      </w:pPr>
      <w:r>
        <w:t xml:space="preserve">Partner with local leaders who command trust in specific Cape Town neighborhoods</w:t>
      </w:r>
    </w:p>
    <w:p>
      <w:pPr>
        <w:numPr>
          <w:ilvl w:val="0"/>
          <w:numId w:val="1009"/>
        </w:numPr>
        <w:pStyle w:val="Compact"/>
      </w:pPr>
      <w:r>
        <w:t xml:space="preserve">Address salary concerns through transparent career progression paths showing real growth potential for Police Officers</w:t>
      </w:r>
    </w:p>
    <w:p>
      <w:pPr>
        <w:pStyle w:val="FirstParagraph"/>
      </w:pPr>
      <w:r>
        <w:t xml:space="preserve">In a city where tourism accounts for 15% of GDP, this Marketing Plan doesn't just fill vacancies—it positions the Police Officer as an essential civic partner in Cape Town's economic success. By aligning recruitment with the city's identity as "The Mother City," we transform a job application into a community commitment.</w:t>
      </w:r>
    </w:p>
    <w:bookmarkEnd w:id="31"/>
    <w:bookmarkStart w:id="32" w:name="conclusion"/>
    <w:p>
      <w:pPr>
        <w:pStyle w:val="Heading2"/>
      </w:pPr>
      <w:r>
        <w:t xml:space="preserve">Conclusion</w:t>
      </w:r>
    </w:p>
    <w:p>
      <w:pPr>
        <w:pStyle w:val="FirstParagraph"/>
      </w:pPr>
      <w:r>
        <w:t xml:space="preserve">This Marketing Plan represents a paradigm shift in how South Africa Cape Town recruits Police Officers. Moving beyond transactional advertising to genuine community co-creation, it directly addresses the operational needs of SAPS Western Cape while respecting the socio-cultural dynamics of our city. The success metrics are designed for South African context—measuring not just numbers, but meaningful representation and perception change that will sustain safer streets in Cape Town for generations. Investing in this strategic recruitment is investing in Cape Town's most valuable asset: its people.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 Cape Town, South Africa</dc:title>
  <dc:creator/>
  <dc:language>en</dc:language>
  <cp:keywords/>
  <dcterms:created xsi:type="dcterms:W3CDTF">2026-07-25T05:28:52Z</dcterms:created>
  <dcterms:modified xsi:type="dcterms:W3CDTF">2026-07-25T05:28:52Z</dcterms:modified>
</cp:coreProperties>
</file>

<file path=docProps/custom.xml><?xml version="1.0" encoding="utf-8"?>
<Properties xmlns="http://schemas.openxmlformats.org/officeDocument/2006/custom-properties" xmlns:vt="http://schemas.openxmlformats.org/officeDocument/2006/docPropsVTypes"/>
</file>