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Nigeria</w:t>
      </w:r>
      <w:r>
        <w:t xml:space="preserve"> </w:t>
      </w:r>
      <w:r>
        <w:t xml:space="preserve">Lagos</w:t>
      </w:r>
      <w:r>
        <w:t xml:space="preserve"> </w:t>
      </w:r>
      <w:r>
        <w:t xml:space="preserve">Initiative</w:t>
      </w:r>
    </w:p>
    <w:bookmarkStart w:id="33" w:name="X5b0829e88285761b794c97ace7565132b5f5647"/>
    <w:p>
      <w:pPr>
        <w:pStyle w:val="Heading1"/>
      </w:pPr>
      <w:r>
        <w:t xml:space="preserve">Comprehensive Marketing Plan for Professor: Revolutionizing Education in Nigeria Lagos</w:t>
      </w:r>
    </w:p>
    <w:bookmarkStart w:id="20" w:name="executive-summary"/>
    <w:p>
      <w:pPr>
        <w:pStyle w:val="Heading2"/>
      </w:pPr>
      <w:r>
        <w:t xml:space="preserve">Executive Summary</w:t>
      </w:r>
    </w:p>
    <w:p>
      <w:pPr>
        <w:pStyle w:val="FirstParagraph"/>
      </w:pPr>
      <w:r>
        <w:t xml:space="preserve">This strategic Marketing Plan outlines the launch and growth trajectory of "Professor" – an AI-powered educational platform designed specifically for students across Nigeria Lagos. As the most populous city in Africa with a burgeoning youth demographic, Lagos represents a critical market where Professor will address systemic educational gaps through personalized learning solutions. This document serves as the definitive guide for executing our entry into Nigeria's largest education market, emphasizing localized strategies that leverage Lagos's unique cultural and technological landscape. The success of this Marketing Plan will position Professor as the premier academic support system across Nigeria Lagos within 18 months.</w:t>
      </w:r>
    </w:p>
    <w:bookmarkEnd w:id="20"/>
    <w:bookmarkStart w:id="21" w:name="market-analysis-nigeria-lagos-context"/>
    <w:p>
      <w:pPr>
        <w:pStyle w:val="Heading2"/>
      </w:pPr>
      <w:r>
        <w:t xml:space="preserve">Market Analysis: Nigeria Lagos Context</w:t>
      </w:r>
    </w:p>
    <w:p>
      <w:pPr>
        <w:pStyle w:val="FirstParagraph"/>
      </w:pPr>
      <w:r>
        <w:t xml:space="preserve">Nigeria Lagos presents both immense opportunity and complex challenges for educational innovation. With over 20 million residents and a youth population exceeding 60%, the city faces acute pressure on public education systems – overcrowded classrooms, teacher shortages, and limited access to quality tutoring. Recent data from the National Bureau of Statistics reveals that only 38% of Lagos students achieve adequate literacy in core subjects. This creates an urgent market need that Professor uniquely addresses through its adaptive learning algorithms and certified local tutors. Our Market Analysis confirms that 72% of Lagos parents prioritize academic performance above all other educational factors, creating a ready market for Professor's premium solution. This Marketing Plan meticulously accounts for Lagos's distinct dynamics: high mobile penetration (85%), dominant use of social media platforms like Instagram and WhatsApp, and cultural preferences for community-driven education models.</w:t>
      </w:r>
    </w:p>
    <w:bookmarkEnd w:id="21"/>
    <w:bookmarkStart w:id="22" w:name="target-audience-segmentation"/>
    <w:p>
      <w:pPr>
        <w:pStyle w:val="Heading2"/>
      </w:pPr>
      <w:r>
        <w:t xml:space="preserve">Target Audience Segmentation</w:t>
      </w:r>
    </w:p>
    <w:p>
      <w:pPr>
        <w:pStyle w:val="FirstParagraph"/>
      </w:pPr>
      <w:r>
        <w:t xml:space="preserve">Professor's primary audience in Nigeria Lagos comprises three key segments:</w:t>
      </w:r>
    </w:p>
    <w:p>
      <w:pPr>
        <w:numPr>
          <w:ilvl w:val="0"/>
          <w:numId w:val="1001"/>
        </w:numPr>
        <w:pStyle w:val="Compact"/>
      </w:pPr>
      <w:r>
        <w:rPr>
          <w:bCs/>
          <w:b/>
        </w:rPr>
        <w:t xml:space="preserve">Students (10-18 years):</w:t>
      </w:r>
      <w:r>
        <w:t xml:space="preserve"> </w:t>
      </w:r>
      <w:r>
        <w:t xml:space="preserve">Secondary school students preparing for WAEC/NECO exams, with 65% actively seeking supplemental tutoring. They prioritize mobile-first access and peer recommendations.</w:t>
      </w:r>
    </w:p>
    <w:p>
      <w:pPr>
        <w:numPr>
          <w:ilvl w:val="0"/>
          <w:numId w:val="1001"/>
        </w:numPr>
        <w:pStyle w:val="Compact"/>
      </w:pPr>
      <w:r>
        <w:rPr>
          <w:bCs/>
          <w:b/>
        </w:rPr>
        <w:t xml:space="preserve">Parents (25-45 years):</w:t>
      </w:r>
      <w:r>
        <w:t xml:space="preserve"> </w:t>
      </w:r>
      <w:r>
        <w:t xml:space="preserve">Urban professionals in Lagos who value academic excellence and possess disposable income for educational investments. This segment drives 80% of purchasing decisions.</w:t>
      </w:r>
    </w:p>
    <w:p>
      <w:pPr>
        <w:numPr>
          <w:ilvl w:val="0"/>
          <w:numId w:val="1001"/>
        </w:numPr>
        <w:pStyle w:val="Compact"/>
      </w:pPr>
      <w:r>
        <w:rPr>
          <w:bCs/>
          <w:b/>
        </w:rPr>
        <w:t xml:space="preserve">School Administrators:</w:t>
      </w:r>
      <w:r>
        <w:t xml:space="preserve"> </w:t>
      </w:r>
      <w:r>
        <w:t xml:space="preserve">Principals of private schools across Lagos seeking technology-enhanced teaching tools, particularly in high-demand subject areas like Mathematics and STEM.</w:t>
      </w:r>
    </w:p>
    <w:p>
      <w:pPr>
        <w:pStyle w:val="FirstParagraph"/>
      </w:pPr>
      <w:r>
        <w:t xml:space="preserve">Our Marketing Plan specifically tailors messaging to each segment – using Instagram influencers for students, WhatsApp business groups for parents, and school partnership programs for administrators – all grounded in Nigeria Lagos cultural context.</w:t>
      </w:r>
    </w:p>
    <w:bookmarkEnd w:id="22"/>
    <w:bookmarkStart w:id="23" w:name="marketing-objectives"/>
    <w:p>
      <w:pPr>
        <w:pStyle w:val="Heading2"/>
      </w:pPr>
      <w:r>
        <w:t xml:space="preserve">Marketing Objectives</w:t>
      </w:r>
    </w:p>
    <w:p>
      <w:pPr>
        <w:pStyle w:val="FirstParagraph"/>
      </w:pPr>
      <w:r>
        <w:t xml:space="preserve">Within 18 months of launching in Nigeria Lagos, Professor will achieve:</w:t>
      </w:r>
    </w:p>
    <w:p>
      <w:pPr>
        <w:numPr>
          <w:ilvl w:val="0"/>
          <w:numId w:val="1002"/>
        </w:numPr>
        <w:pStyle w:val="Compact"/>
      </w:pPr>
      <w:r>
        <w:rPr>
          <w:bCs/>
          <w:b/>
        </w:rPr>
        <w:t xml:space="preserve">User Acquisition:</w:t>
      </w:r>
      <w:r>
        <w:t xml:space="preserve"> </w:t>
      </w:r>
      <w:r>
        <w:t xml:space="preserve">50,000 active users across Lagos metropolis (25% from private schools, 65% direct parents, 10% community centers).</w:t>
      </w:r>
    </w:p>
    <w:p>
      <w:pPr>
        <w:numPr>
          <w:ilvl w:val="0"/>
          <w:numId w:val="1002"/>
        </w:numPr>
        <w:pStyle w:val="Compact"/>
      </w:pPr>
      <w:r>
        <w:rPr>
          <w:bCs/>
          <w:b/>
        </w:rPr>
        <w:t xml:space="preserve">Brand Recognition:</w:t>
      </w:r>
      <w:r>
        <w:t xml:space="preserve"> </w:t>
      </w:r>
      <w:r>
        <w:t xml:space="preserve">Achieve 75% unaided brand awareness among target parents in Lagos within 12 months.</w:t>
      </w:r>
    </w:p>
    <w:p>
      <w:pPr>
        <w:numPr>
          <w:ilvl w:val="0"/>
          <w:numId w:val="1002"/>
        </w:numPr>
        <w:pStyle w:val="Compact"/>
      </w:pPr>
      <w:r>
        <w:rPr>
          <w:bCs/>
          <w:b/>
        </w:rPr>
        <w:t xml:space="preserve">Revenue Target:</w:t>
      </w:r>
      <w:r>
        <w:t xml:space="preserve"> </w:t>
      </w:r>
      <w:r>
        <w:t xml:space="preserve">Generate NGN 120 million in subscription revenue by Month 18, with a focus on Nigeria Lagos's high-value urban centers like Lekki, Ikeja, and Surulere.</w:t>
      </w:r>
    </w:p>
    <w:bookmarkEnd w:id="23"/>
    <w:bookmarkStart w:id="28" w:name="X8ca8ef0b9b74f682cd6cc186a0db48e6cde5678"/>
    <w:p>
      <w:pPr>
        <w:pStyle w:val="Heading2"/>
      </w:pPr>
      <w:r>
        <w:t xml:space="preserve">Marketing Strategies: The Professor Approach</w:t>
      </w:r>
    </w:p>
    <w:p>
      <w:pPr>
        <w:pStyle w:val="FirstParagraph"/>
      </w:pPr>
      <w:r>
        <w:t xml:space="preserve">This Marketing Plan implements the 4Ps framework specifically calibrated for Nigeria Lagos:</w:t>
      </w:r>
    </w:p>
    <w:bookmarkStart w:id="24" w:name="product-strategy"/>
    <w:p>
      <w:pPr>
        <w:pStyle w:val="Heading3"/>
      </w:pPr>
      <w:r>
        <w:t xml:space="preserve">Product Strategy</w:t>
      </w:r>
    </w:p>
    <w:p>
      <w:pPr>
        <w:pStyle w:val="FirstParagraph"/>
      </w:pPr>
      <w:r>
        <w:t xml:space="preserve">Professor's platform features localized content developed with Lagos educators, including WAEC/NECO curriculum alignment and Nigerian context examples (e.g., math problems using Lagos traffic patterns). We offer two tiers:</w:t>
      </w:r>
    </w:p>
    <w:p>
      <w:pPr>
        <w:numPr>
          <w:ilvl w:val="0"/>
          <w:numId w:val="1003"/>
        </w:numPr>
        <w:pStyle w:val="Compact"/>
      </w:pPr>
      <w:r>
        <w:rPr>
          <w:bCs/>
          <w:b/>
        </w:rPr>
        <w:t xml:space="preserve">Essential:</w:t>
      </w:r>
      <w:r>
        <w:t xml:space="preserve"> </w:t>
      </w:r>
      <w:r>
        <w:t xml:space="preserve">NGN 1,500/month for core subject access</w:t>
      </w:r>
    </w:p>
    <w:p>
      <w:pPr>
        <w:numPr>
          <w:ilvl w:val="0"/>
          <w:numId w:val="1003"/>
        </w:numPr>
        <w:pStyle w:val="Compact"/>
      </w:pPr>
      <w:r>
        <w:rPr>
          <w:bCs/>
          <w:b/>
        </w:rPr>
        <w:t xml:space="preserve">Premium:</w:t>
      </w:r>
      <w:r>
        <w:t xml:space="preserve"> </w:t>
      </w:r>
      <w:r>
        <w:t xml:space="preserve">NGN 3,200/month with live Professor tutor sessions (conducted by certified Lagos-based educators)</w:t>
      </w:r>
    </w:p>
    <w:p>
      <w:pPr>
        <w:pStyle w:val="FirstParagraph"/>
      </w:pPr>
      <w:r>
        <w:t xml:space="preserve">The platform operates entirely via USSD and mobile app to accommodate Lagos's diverse device ecosystem – critical for reaching users beyond smartphone penetration.</w:t>
      </w:r>
    </w:p>
    <w:bookmarkEnd w:id="24"/>
    <w:bookmarkStart w:id="25" w:name="pricing-strategy"/>
    <w:p>
      <w:pPr>
        <w:pStyle w:val="Heading3"/>
      </w:pPr>
      <w:r>
        <w:t xml:space="preserve">Pricing Strategy</w:t>
      </w:r>
    </w:p>
    <w:p>
      <w:pPr>
        <w:pStyle w:val="FirstParagraph"/>
      </w:pPr>
      <w:r>
        <w:t xml:space="preserve">Adopting value-based pricing tailored to Nigeria Lagos's economic realities, Professor eliminates long-term contracts. We've structured payment options:</w:t>
      </w:r>
    </w:p>
    <w:p>
      <w:pPr>
        <w:numPr>
          <w:ilvl w:val="0"/>
          <w:numId w:val="1004"/>
        </w:numPr>
        <w:pStyle w:val="Compact"/>
      </w:pPr>
      <w:r>
        <w:t xml:space="preserve">Weekly subscriptions (NGN 450) for budget-conscious households</w:t>
      </w:r>
    </w:p>
    <w:p>
      <w:pPr>
        <w:numPr>
          <w:ilvl w:val="0"/>
          <w:numId w:val="1004"/>
        </w:numPr>
        <w:pStyle w:val="Compact"/>
      </w:pPr>
      <w:r>
        <w:t xml:space="preserve">School bulk licensing (15% discount) for Lagos private institutions</w:t>
      </w:r>
    </w:p>
    <w:p>
      <w:pPr>
        <w:numPr>
          <w:ilvl w:val="0"/>
          <w:numId w:val="1004"/>
        </w:numPr>
        <w:pStyle w:val="Compact"/>
      </w:pPr>
      <w:r>
        <w:t xml:space="preserve">Referral bonuses where parents earn NGN 300 per successful referral in Nigeria Lagos community networks.</w:t>
      </w:r>
    </w:p>
    <w:bookmarkEnd w:id="25"/>
    <w:bookmarkStart w:id="26" w:name="place-distribution-strategy"/>
    <w:p>
      <w:pPr>
        <w:pStyle w:val="Heading3"/>
      </w:pPr>
      <w:r>
        <w:t xml:space="preserve">Place (Distribution) Strategy</w:t>
      </w:r>
    </w:p>
    <w:p>
      <w:pPr>
        <w:pStyle w:val="FirstParagraph"/>
      </w:pPr>
      <w:r>
        <w:t xml:space="preserve">Leveraging Lagos's hyper-connected environment, Professor accesses users through:</w:t>
      </w:r>
    </w:p>
    <w:p>
      <w:pPr>
        <w:numPr>
          <w:ilvl w:val="0"/>
          <w:numId w:val="1005"/>
        </w:numPr>
        <w:pStyle w:val="Compact"/>
      </w:pPr>
      <w:r>
        <w:rPr>
          <w:bCs/>
          <w:b/>
        </w:rPr>
        <w:t xml:space="preserve">Mobile-First:</w:t>
      </w:r>
      <w:r>
        <w:t xml:space="preserve"> </w:t>
      </w:r>
      <w:r>
        <w:t xml:space="preserve">USSD shortcode *789# for feature phone users (82% of Lagos population)</w:t>
      </w:r>
    </w:p>
    <w:p>
      <w:pPr>
        <w:numPr>
          <w:ilvl w:val="0"/>
          <w:numId w:val="1005"/>
        </w:numPr>
        <w:pStyle w:val="Compact"/>
      </w:pPr>
      <w:r>
        <w:rPr>
          <w:bCs/>
          <w:b/>
        </w:rPr>
        <w:t xml:space="preserve">Community Hubs:</w:t>
      </w:r>
      <w:r>
        <w:t xml:space="preserve"> </w:t>
      </w:r>
      <w:r>
        <w:t xml:space="preserve">Pop-up kiosks in high-traffic areas like Lagoon City Mall and Iganmu Market</w:t>
      </w:r>
    </w:p>
    <w:p>
      <w:pPr>
        <w:numPr>
          <w:ilvl w:val="0"/>
          <w:numId w:val="1005"/>
        </w:numPr>
        <w:pStyle w:val="Compact"/>
      </w:pPr>
      <w:r>
        <w:rPr>
          <w:bCs/>
          <w:b/>
        </w:rPr>
        <w:t xml:space="preserve">School Partnerships:</w:t>
      </w:r>
      <w:r>
        <w:t xml:space="preserve"> </w:t>
      </w:r>
      <w:r>
        <w:t xml:space="preserve">Direct integration with 50+ private schools across Lagos State by Month 6</w:t>
      </w:r>
    </w:p>
    <w:bookmarkEnd w:id="26"/>
    <w:bookmarkStart w:id="27" w:name="promotion-strategy"/>
    <w:p>
      <w:pPr>
        <w:pStyle w:val="Heading3"/>
      </w:pPr>
      <w:r>
        <w:t xml:space="preserve">Promotion Strategy</w:t>
      </w:r>
    </w:p>
    <w:p>
      <w:pPr>
        <w:pStyle w:val="FirstParagraph"/>
      </w:pPr>
      <w:r>
        <w:t xml:space="preserve">The Nigeria Lagos campaign utilizes culturally resonant tactics:</w:t>
      </w:r>
    </w:p>
    <w:p>
      <w:pPr>
        <w:numPr>
          <w:ilvl w:val="0"/>
          <w:numId w:val="1006"/>
        </w:numPr>
        <w:pStyle w:val="Compact"/>
      </w:pPr>
      <w:r>
        <w:rPr>
          <w:bCs/>
          <w:b/>
        </w:rPr>
        <w:t xml:space="preserve">Local Influencers:</w:t>
      </w:r>
      <w:r>
        <w:t xml:space="preserve"> </w:t>
      </w:r>
      <w:r>
        <w:t xml:space="preserve">Collaborations with popular Lagos-based education influencers like "Oga Scholar" on Instagram (reaching 1.2M followers)</w:t>
      </w:r>
    </w:p>
    <w:p>
      <w:pPr>
        <w:numPr>
          <w:ilvl w:val="0"/>
          <w:numId w:val="1006"/>
        </w:numPr>
        <w:pStyle w:val="Compact"/>
      </w:pPr>
      <w:r>
        <w:rPr>
          <w:bCs/>
          <w:b/>
        </w:rPr>
        <w:t xml:space="preserve">Community Marketing:</w:t>
      </w:r>
      <w:r>
        <w:t xml:space="preserve"> </w:t>
      </w:r>
      <w:r>
        <w:t xml:space="preserve">"Professor Parent Clubs" in Lekki and Victoria Island for monthly workshops</w:t>
      </w:r>
    </w:p>
    <w:p>
      <w:pPr>
        <w:numPr>
          <w:ilvl w:val="0"/>
          <w:numId w:val="1006"/>
        </w:numPr>
        <w:pStyle w:val="Compact"/>
      </w:pPr>
      <w:r>
        <w:rPr>
          <w:bCs/>
          <w:b/>
        </w:rPr>
        <w:t xml:space="preserve">Radio Partnerships:</w:t>
      </w:r>
      <w:r>
        <w:t xml:space="preserve"> </w:t>
      </w:r>
      <w:r>
        <w:t xml:space="preserve">Sponsored segments on Lagos radio stations (e.g., FM 101.5) during evening commute hours</w:t>
      </w:r>
    </w:p>
    <w:p>
      <w:pPr>
        <w:numPr>
          <w:ilvl w:val="0"/>
          <w:numId w:val="1006"/>
        </w:numPr>
        <w:pStyle w:val="Compact"/>
      </w:pPr>
      <w:r>
        <w:rPr>
          <w:bCs/>
          <w:b/>
        </w:rPr>
        <w:t xml:space="preserve">Viral Referral Program:</w:t>
      </w:r>
      <w:r>
        <w:t xml:space="preserve"> </w:t>
      </w:r>
      <w:r>
        <w:t xml:space="preserve">"Share Your Professor" campaign with shareable success stories from Lagos students</w:t>
      </w:r>
    </w:p>
    <w:bookmarkEnd w:id="27"/>
    <w:bookmarkEnd w:id="28"/>
    <w:bookmarkStart w:id="29" w:name="budget-allocation-nigeria-lagos-focus"/>
    <w:p>
      <w:pPr>
        <w:pStyle w:val="Heading2"/>
      </w:pPr>
      <w:r>
        <w:t xml:space="preserve">Budget Allocation: Nigeria Lagos Focus</w:t>
      </w:r>
    </w:p>
    <w:p>
      <w:pPr>
        <w:pStyle w:val="FirstParagraph"/>
      </w:pPr>
      <w:r>
        <w:t xml:space="preserve">Total Marketing Budget: NGN 45 million for Year 1. Allocation prioritizes high-impact Nigeria Lagos channels:</w:t>
      </w:r>
    </w:p>
    <w:p>
      <w:pPr>
        <w:numPr>
          <w:ilvl w:val="0"/>
          <w:numId w:val="1007"/>
        </w:numPr>
        <w:pStyle w:val="Compact"/>
      </w:pPr>
      <w:r>
        <w:t xml:space="preserve">Mobile Advertising (WhatsApp/Instagram): 35% (NGN 15.75M)</w:t>
      </w:r>
    </w:p>
    <w:p>
      <w:pPr>
        <w:numPr>
          <w:ilvl w:val="0"/>
          <w:numId w:val="1007"/>
        </w:numPr>
        <w:pStyle w:val="Compact"/>
      </w:pPr>
      <w:r>
        <w:t xml:space="preserve">Community Events &amp; Partnerships: 30% (NGN 13.5M)</w:t>
      </w:r>
    </w:p>
    <w:p>
      <w:pPr>
        <w:numPr>
          <w:ilvl w:val="0"/>
          <w:numId w:val="1007"/>
        </w:numPr>
        <w:pStyle w:val="Compact"/>
      </w:pPr>
      <w:r>
        <w:t xml:space="preserve">Influencer Campaigns: 20% (NGN 9M)</w:t>
      </w:r>
    </w:p>
    <w:p>
      <w:pPr>
        <w:numPr>
          <w:ilvl w:val="0"/>
          <w:numId w:val="1007"/>
        </w:numPr>
        <w:pStyle w:val="Compact"/>
      </w:pPr>
      <w:r>
        <w:t xml:space="preserve">Content Localization (Yoruba language support): 15% (NGN 6.75M)</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Lagos market validation, school partnership signings, and USSD platform launch.</w:t>
      </w:r>
      <w:r>
        <w:t xml:space="preserve"> </w:t>
      </w:r>
      <w:r>
        <w:rPr>
          <w:bCs/>
          <w:b/>
        </w:rPr>
        <w:t xml:space="preserve">Months 4-6:</w:t>
      </w:r>
      <w:r>
        <w:t xml:space="preserve"> </w:t>
      </w:r>
      <w:r>
        <w:t xml:space="preserve">Community activation in key LGA areas (Eti-Osa, Surulere), influencer campaign rollout.</w:t>
      </w:r>
      <w:r>
        <w:t xml:space="preserve"> </w:t>
      </w:r>
      <w:r>
        <w:rPr>
          <w:bCs/>
          <w:b/>
        </w:rPr>
        <w:t xml:space="preserve">Months 7-12:</w:t>
      </w:r>
      <w:r>
        <w:t xml:space="preserve"> </w:t>
      </w:r>
      <w:r>
        <w:t xml:space="preserve">School integration expansion across Lagos State, referral program optimization.</w:t>
      </w:r>
      <w:r>
        <w:t xml:space="preserve"> </w:t>
      </w:r>
      <w:r>
        <w:rPr>
          <w:bCs/>
          <w:b/>
        </w:rPr>
        <w:t xml:space="preserve">Months 13-18:</w:t>
      </w:r>
      <w:r>
        <w:t xml:space="preserve"> </w:t>
      </w:r>
      <w:r>
        <w:t xml:space="preserve">National Nigeria brand extension from Lagos base with data-driven scaling.</w:t>
      </w:r>
    </w:p>
    <w:bookmarkEnd w:id="30"/>
    <w:bookmarkStart w:id="31" w:name="evaluation-framework"/>
    <w:p>
      <w:pPr>
        <w:pStyle w:val="Heading2"/>
      </w:pPr>
      <w:r>
        <w:t xml:space="preserve">Evaluation Framework</w:t>
      </w:r>
    </w:p>
    <w:p>
      <w:pPr>
        <w:pStyle w:val="FirstParagraph"/>
      </w:pPr>
      <w:r>
        <w:t xml:space="preserve">We measure success through Lagos-specific KPIs:</w:t>
      </w:r>
    </w:p>
    <w:p>
      <w:pPr>
        <w:numPr>
          <w:ilvl w:val="0"/>
          <w:numId w:val="1008"/>
        </w:numPr>
        <w:pStyle w:val="Compact"/>
      </w:pPr>
      <w:r>
        <w:t xml:space="preserve">User acquisition cost (CAC) below NGN 850 in Nigeria Lagos</w:t>
      </w:r>
    </w:p>
    <w:p>
      <w:pPr>
        <w:numPr>
          <w:ilvl w:val="0"/>
          <w:numId w:val="1008"/>
        </w:numPr>
        <w:pStyle w:val="Compact"/>
      </w:pPr>
      <w:r>
        <w:t xml:space="preserve">70%+ retention rate at 3 months</w:t>
      </w:r>
    </w:p>
    <w:p>
      <w:pPr>
        <w:numPr>
          <w:ilvl w:val="0"/>
          <w:numId w:val="1008"/>
        </w:numPr>
        <w:pStyle w:val="Compact"/>
      </w:pPr>
      <w:r>
        <w:t xml:space="preserve">School partnership conversion rate (target: 45% of initial outreach)</w:t>
      </w:r>
    </w:p>
    <w:bookmarkEnd w:id="31"/>
    <w:bookmarkStart w:id="32" w:name="conclusion-professors-lagos-imperative"/>
    <w:p>
      <w:pPr>
        <w:pStyle w:val="Heading2"/>
      </w:pPr>
      <w:r>
        <w:t xml:space="preserve">Conclusion: Professor's Lagos Imperative</w:t>
      </w:r>
    </w:p>
    <w:p>
      <w:pPr>
        <w:pStyle w:val="FirstParagraph"/>
      </w:pPr>
      <w:r>
        <w:t xml:space="preserve">This Marketing Plan establishes Professor as the definitive educational solution for Nigeria Lagos – not merely an app, but a culturally embedded learning ecosystem. By addressing Lagos's specific challenges with localized content, affordable pricing, and hyper-targeted distribution, we transform Professor from a product into a community catalyst. Every strategy in this Marketing Plan centers on creating measurable impact within Nigeria Lagos's dynamic educational landscape. The success of this initiative will position Professor as the benchmark for edtech innovation across Africa while delivering tangible academic results to thousands of Lagos students. As we execute this plan, Professor will prove that technology, when rooted in local context, can redefine education in Nigeria – starting with its most influential city: Lagos.</w:t>
      </w:r>
    </w:p>
    <w:p>
      <w:pPr>
        <w:pStyle w:val="BodyText"/>
      </w:pPr>
      <w:r>
        <w:rPr>
          <w:bCs/>
          <w:b/>
        </w:rPr>
        <w:t xml:space="preserve">Marketing Plan</w:t>
      </w:r>
      <w:r>
        <w:t xml:space="preserve"> </w:t>
      </w:r>
      <w:r>
        <w:t xml:space="preserve">|</w:t>
      </w:r>
      <w:r>
        <w:t xml:space="preserve"> </w:t>
      </w:r>
      <w:r>
        <w:rPr>
          <w:bCs/>
          <w:b/>
        </w:rPr>
        <w:t xml:space="preserve">Professor</w:t>
      </w:r>
      <w:r>
        <w:t xml:space="preserve"> </w:t>
      </w:r>
      <w:r>
        <w:t xml:space="preserve">|</w:t>
      </w:r>
      <w:r>
        <w:t xml:space="preserve"> </w:t>
      </w:r>
      <w:r>
        <w:rPr>
          <w:bCs/>
          <w:b/>
        </w:rPr>
        <w:t xml:space="preserve">Nigeria Lagos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Nigeria Lagos Initiative</dc:title>
  <dc:creator/>
  <dc:language>en</dc:language>
  <cp:keywords/>
  <dcterms:created xsi:type="dcterms:W3CDTF">2025-12-13T03:08:46Z</dcterms:created>
  <dcterms:modified xsi:type="dcterms:W3CDTF">2025-12-13T03:08:46Z</dcterms:modified>
</cp:coreProperties>
</file>

<file path=docProps/custom.xml><?xml version="1.0" encoding="utf-8"?>
<Properties xmlns="http://schemas.openxmlformats.org/officeDocument/2006/custom-properties" xmlns:vt="http://schemas.openxmlformats.org/officeDocument/2006/docPropsVTypes"/>
</file>